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6" w:name="chapter-3-static-testing-lessons"/>
    <w:p>
      <w:pPr>
        <w:pStyle w:val="Heading1"/>
      </w:pPr>
      <w:r>
        <w:t xml:space="preserve">📘 Chapter 3 — Static Testing: Lessons</w:t>
      </w:r>
    </w:p>
    <w:p>
      <w:r>
        <w:pict>
          <v:rect style="width:0;height:1.5pt" o:hralign="center" o:hrstd="t" o:hr="t"/>
        </w:pict>
      </w:r>
    </w:p>
    <w:bookmarkStart w:id="12" w:name="static-testing-basics"/>
    <w:p>
      <w:pPr>
        <w:pStyle w:val="Heading2"/>
      </w:pPr>
      <w:r>
        <w:t xml:space="preserve">🔍 3.1 Static Testing Basics</w:t>
      </w:r>
    </w:p>
    <w:bookmarkStart w:id="9" w:name="Xf932b872d4964caad9e9af6ddf05ce70112408f"/>
    <w:p>
      <w:pPr>
        <w:pStyle w:val="Heading3"/>
      </w:pPr>
      <w:r>
        <w:t xml:space="preserve">🎓 Work Products Examinable by Static Testing (FL-3.1.1, K1)</w:t>
      </w:r>
    </w:p>
    <w:p>
      <w:pPr>
        <w:pStyle w:val="FirstParagraph"/>
      </w:pPr>
      <w:r>
        <w:t xml:space="preserve">Static testing examines work products WITHOUT executing the software. Almost any work product that can be read by a human or analyzed by a tool can be subjected to static testing:</w:t>
      </w:r>
    </w:p>
    <w:p>
      <w:pPr>
        <w:pStyle w:val="BodyText"/>
      </w:pPr>
      <w:r>
        <w:rPr>
          <w:b/>
          <w:bCs/>
        </w:rPr>
        <w:t xml:space="preserve">Specifications and requirements:</w:t>
      </w:r>
      <w:r>
        <w:t xml:space="preserve"> </w:t>
      </w:r>
      <w:r>
        <w:t xml:space="preserve">- Business requirements documents</w:t>
      </w:r>
      <w:r>
        <w:t xml:space="preserve"> </w:t>
      </w:r>
      <w:r>
        <w:t xml:space="preserve">- Functional and non-functional specifications</w:t>
      </w:r>
      <w:r>
        <w:t xml:space="preserve"> </w:t>
      </w:r>
      <w:r>
        <w:t xml:space="preserve">- User stories and acceptance criteria</w:t>
      </w:r>
      <w:r>
        <w:t xml:space="preserve"> </w:t>
      </w:r>
      <w:r>
        <w:t xml:space="preserve">- Use cases and user scenarios</w:t>
      </w:r>
    </w:p>
    <w:p>
      <w:pPr>
        <w:pStyle w:val="BodyText"/>
      </w:pPr>
      <w:r>
        <w:rPr>
          <w:b/>
          <w:bCs/>
        </w:rPr>
        <w:t xml:space="preserve">Design and architecture:</w:t>
      </w:r>
      <w:r>
        <w:t xml:space="preserve"> </w:t>
      </w:r>
      <w:r>
        <w:t xml:space="preserve">- System and software design documents</w:t>
      </w:r>
      <w:r>
        <w:t xml:space="preserve"> </w:t>
      </w:r>
      <w:r>
        <w:t xml:space="preserve">- Architecture diagrams and data flow descriptions</w:t>
      </w:r>
      <w:r>
        <w:t xml:space="preserve"> </w:t>
      </w:r>
      <w:r>
        <w:t xml:space="preserve">- Interface specifications and API contracts</w:t>
      </w:r>
      <w:r>
        <w:t xml:space="preserve"> </w:t>
      </w:r>
      <w:r>
        <w:t xml:space="preserve">- Database schemas</w:t>
      </w:r>
    </w:p>
    <w:p>
      <w:pPr>
        <w:pStyle w:val="BodyText"/>
      </w:pPr>
      <w:r>
        <w:rPr>
          <w:b/>
          <w:bCs/>
        </w:rPr>
        <w:t xml:space="preserve">Code:</w:t>
      </w:r>
      <w:r>
        <w:t xml:space="preserve"> </w:t>
      </w:r>
      <w:r>
        <w:t xml:space="preserve">- Source code (any language)</w:t>
      </w:r>
      <w:r>
        <w:t xml:space="preserve"> </w:t>
      </w:r>
      <w:r>
        <w:t xml:space="preserve">- Automated test scripts</w:t>
      </w:r>
      <w:r>
        <w:t xml:space="preserve"> </w:t>
      </w:r>
      <w:r>
        <w:t xml:space="preserve">- Infrastructure-as-code files</w:t>
      </w:r>
    </w:p>
    <w:p>
      <w:pPr>
        <w:pStyle w:val="BodyText"/>
      </w:pPr>
      <w:r>
        <w:rPr>
          <w:b/>
          <w:bCs/>
        </w:rPr>
        <w:t xml:space="preserve">Test artifacts:</w:t>
      </w:r>
      <w:r>
        <w:t xml:space="preserve"> </w:t>
      </w:r>
      <w:r>
        <w:t xml:space="preserve">- Test plans</w:t>
      </w:r>
      <w:r>
        <w:t xml:space="preserve"> </w:t>
      </w:r>
      <w:r>
        <w:t xml:space="preserve">- Test cases and test procedures</w:t>
      </w:r>
      <w:r>
        <w:t xml:space="preserve"> </w:t>
      </w:r>
      <w:r>
        <w:t xml:space="preserve">- Test charters</w:t>
      </w:r>
    </w:p>
    <w:p>
      <w:pPr>
        <w:pStyle w:val="BodyText"/>
      </w:pPr>
      <w:r>
        <w:rPr>
          <w:b/>
          <w:bCs/>
        </w:rPr>
        <w:t xml:space="preserve">Other work products:</w:t>
      </w:r>
      <w:r>
        <w:t xml:space="preserve"> </w:t>
      </w:r>
      <w:r>
        <w:t xml:space="preserve">- Project plans and schedules</w:t>
      </w:r>
      <w:r>
        <w:t xml:space="preserve"> </w:t>
      </w:r>
      <w:r>
        <w:t xml:space="preserve">- Contracts and legal documents</w:t>
      </w:r>
      <w:r>
        <w:t xml:space="preserve"> </w:t>
      </w:r>
      <w:r>
        <w:t xml:space="preserve">- User manuals and help pages</w:t>
      </w:r>
      <w:r>
        <w:t xml:space="preserve"> </w:t>
      </w:r>
      <w:r>
        <w:t xml:space="preserve">- Web pages and content</w:t>
      </w:r>
      <w:r>
        <w:t xml:space="preserve"> </w:t>
      </w:r>
      <w:r>
        <w:t xml:space="preserve">- Configuration files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Static testing applies to work products that CANNOT be tested dynamically (you cannot</w:t>
      </w:r>
      <w:r>
        <w:t xml:space="preserve"> </w:t>
      </w:r>
      <w:r>
        <w:t xml:space="preserve">“execute”</w:t>
      </w:r>
      <w:r>
        <w:t xml:space="preserve"> </w:t>
      </w:r>
      <w:r>
        <w:t xml:space="preserve">a requirements document or a test plan). This gives static testing a unique and complementary role alongside dynamic testing.</w:t>
      </w:r>
    </w:p>
    <w:bookmarkEnd w:id="9"/>
    <w:bookmarkStart w:id="10" w:name="the-value-of-static-testing-fl-3.1.2-k2"/>
    <w:p>
      <w:pPr>
        <w:pStyle w:val="Heading3"/>
      </w:pPr>
      <w:r>
        <w:t xml:space="preserve">🔍 The Value of Static Testing (FL-3.1.2, K2)</w:t>
      </w:r>
    </w:p>
    <w:p>
      <w:pPr>
        <w:pStyle w:val="FirstParagraph"/>
      </w:pPr>
      <w:r>
        <w:t xml:space="preserve">Static testing provides significant value to a project:</w:t>
      </w:r>
    </w:p>
    <w:p>
      <w:pPr>
        <w:pStyle w:val="BodyText"/>
      </w:pPr>
      <w:r>
        <w:rPr>
          <w:b/>
          <w:bCs/>
        </w:rPr>
        <w:t xml:space="preserve">1. Early defect detection:</w:t>
      </w:r>
      <w:r>
        <w:t xml:space="preserve"> </w:t>
      </w:r>
      <w:r>
        <w:t xml:space="preserve">- Defects can be found before code exists (in requirements and designs)</w:t>
      </w:r>
      <w:r>
        <w:t xml:space="preserve"> </w:t>
      </w:r>
      <w:r>
        <w:t xml:space="preserve">- This is the ultimate shift-left — finding defects before they are coded saves enormous rework</w:t>
      </w:r>
    </w:p>
    <w:p>
      <w:pPr>
        <w:pStyle w:val="BodyText"/>
      </w:pPr>
      <w:r>
        <w:rPr>
          <w:b/>
          <w:bCs/>
        </w:rPr>
        <w:t xml:space="preserve">2. Low cost of defect removal:</w:t>
      </w:r>
      <w:r>
        <w:t xml:space="preserve"> </w:t>
      </w:r>
      <w:r>
        <w:t xml:space="preserve">- Fixing a requirements defect found during a review costs far less than fixing it after it has been coded, tested, and deployed</w:t>
      </w:r>
      <w:r>
        <w:t xml:space="preserve"> </w:t>
      </w:r>
      <w:r>
        <w:t xml:space="preserve">- No test environment, no test data, no debugging needed — just correcting the document</w:t>
      </w:r>
    </w:p>
    <w:p>
      <w:pPr>
        <w:pStyle w:val="BodyText"/>
      </w:pPr>
      <w:r>
        <w:rPr>
          <w:b/>
          <w:bCs/>
        </w:rPr>
        <w:t xml:space="preserve">3. Finds defects that dynamic testing cannot:</w:t>
      </w:r>
      <w:r>
        <w:t xml:space="preserve"> </w:t>
      </w:r>
      <w:r>
        <w:t xml:space="preserve">- Ambiguities, contradictions, and omissions in requirements</w:t>
      </w:r>
      <w:r>
        <w:t xml:space="preserve"> </w:t>
      </w:r>
      <w:r>
        <w:t xml:space="preserve">- Design inconsistencies</w:t>
      </w:r>
      <w:r>
        <w:t xml:space="preserve"> </w:t>
      </w:r>
      <w:r>
        <w:t xml:space="preserve">- Deviations from standards and conventions</w:t>
      </w:r>
      <w:r>
        <w:t xml:space="preserve"> </w:t>
      </w:r>
      <w:r>
        <w:t xml:space="preserve">- Unreachable code (dead code)</w:t>
      </w:r>
      <w:r>
        <w:t xml:space="preserve"> </w:t>
      </w:r>
      <w:r>
        <w:t xml:space="preserve">- Missing or incorrect comments/documentation</w:t>
      </w:r>
      <w:r>
        <w:t xml:space="preserve"> </w:t>
      </w:r>
      <w:r>
        <w:t xml:space="preserve">- Violations of coding standards</w:t>
      </w:r>
    </w:p>
    <w:p>
      <w:pPr>
        <w:pStyle w:val="BodyText"/>
      </w:pPr>
      <w:r>
        <w:rPr>
          <w:b/>
          <w:bCs/>
        </w:rPr>
        <w:t xml:space="preserve">4. Improved communication:</w:t>
      </w:r>
      <w:r>
        <w:t xml:space="preserve"> </w:t>
      </w:r>
      <w:r>
        <w:t xml:space="preserve">- Reviews bring stakeholders together to discuss the work product</w:t>
      </w:r>
      <w:r>
        <w:t xml:space="preserve"> </w:t>
      </w:r>
      <w:r>
        <w:t xml:space="preserve">- This builds shared understanding and catches misunderstandings early</w:t>
      </w:r>
    </w:p>
    <w:p>
      <w:pPr>
        <w:pStyle w:val="BodyText"/>
      </w:pPr>
      <w:r>
        <w:rPr>
          <w:b/>
          <w:bCs/>
        </w:rPr>
        <w:t xml:space="preserve">5. Reduced dynamic testing cost:</w:t>
      </w:r>
      <w:r>
        <w:t xml:space="preserve"> </w:t>
      </w:r>
      <w:r>
        <w:t xml:space="preserve">- Fewer defects in requirements and design means fewer defects propagate to code</w:t>
      </w:r>
      <w:r>
        <w:t xml:space="preserve"> </w:t>
      </w:r>
      <w:r>
        <w:t xml:space="preserve">- Fewer defects in code means less time spent in dynamic testing finding and re-testing them</w:t>
      </w:r>
    </w:p>
    <w:p>
      <w:pPr>
        <w:pStyle w:val="BodyText"/>
      </w:pPr>
      <w:r>
        <w:rPr>
          <w:b/>
          <w:bCs/>
        </w:rPr>
        <w:t xml:space="preserve">6. Prevention over detection:</w:t>
      </w:r>
      <w:r>
        <w:t xml:space="preserve"> </w:t>
      </w:r>
      <w:r>
        <w:t xml:space="preserve">- Static testing can prevent defects from ever entering the code (by catching them in specs)</w:t>
      </w:r>
      <w:r>
        <w:t xml:space="preserve"> </w:t>
      </w:r>
      <w:r>
        <w:t xml:space="preserve">- Dynamic testing can only detect defects after they exist in executable form</w:t>
      </w:r>
    </w:p>
    <w:bookmarkEnd w:id="10"/>
    <w:bookmarkStart w:id="11" w:name="Xbba2200b66e21c4e8553495f22efcb1aefdb1a2"/>
    <w:p>
      <w:pPr>
        <w:pStyle w:val="Heading3"/>
      </w:pPr>
      <w:r>
        <w:t xml:space="preserve">🔍 Comparing Static and Dynamic Testing (FL-3.1.3, 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Dynamic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Does NOT execute the software</w:t>
            </w:r>
          </w:p>
        </w:tc>
        <w:tc>
          <w:tcPr/>
          <w:p>
            <w:pPr>
              <w:pStyle w:val="Compact"/>
            </w:pPr>
            <w:r>
              <w:t xml:space="preserve">DOES execute the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Defects in work products directly</w:t>
            </w:r>
          </w:p>
        </w:tc>
        <w:tc>
          <w:tcPr/>
          <w:p>
            <w:pPr>
              <w:pStyle w:val="Compact"/>
            </w:pPr>
            <w:r>
              <w:t xml:space="preserve">Failures caused by defects during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applicable</w:t>
            </w:r>
          </w:p>
        </w:tc>
        <w:tc>
          <w:tcPr/>
          <w:p>
            <w:pPr>
              <w:pStyle w:val="Compact"/>
            </w:pPr>
            <w:r>
              <w:t xml:space="preserve">From the earliest lifecycle phase (requirements)</w:t>
            </w:r>
          </w:p>
        </w:tc>
        <w:tc>
          <w:tcPr/>
          <w:p>
            <w:pPr>
              <w:pStyle w:val="Compact"/>
            </w:pPr>
            <w:r>
              <w:t xml:space="preserve">Only after executable code or model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products</w:t>
            </w:r>
          </w:p>
        </w:tc>
        <w:tc>
          <w:tcPr/>
          <w:p>
            <w:pPr>
              <w:pStyle w:val="Compact"/>
            </w:pPr>
            <w:r>
              <w:t xml:space="preserve">Any readable artifact (specs, designs, code, tests, plans, manuals)</w:t>
            </w:r>
          </w:p>
        </w:tc>
        <w:tc>
          <w:tcPr/>
          <w:p>
            <w:pPr>
              <w:pStyle w:val="Compact"/>
            </w:pPr>
            <w:r>
              <w:t xml:space="preserve">Only executable artifacts (code, prototypes)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Techniques</w:t>
            </w:r>
          </w:p>
        </w:tc>
        <w:tc>
          <w:tcPr/>
          <w:p>
            <w:pPr>
              <w:pStyle w:val="Compact"/>
            </w:pPr>
            <w:r>
              <w:t xml:space="preserve">Reviews (informal, walkthrough, technical, inspection) + static analysis tools</w:t>
            </w:r>
          </w:p>
        </w:tc>
        <w:tc>
          <w:tcPr/>
          <w:p>
            <w:pPr>
              <w:pStyle w:val="Compact"/>
            </w:pPr>
            <w:r>
              <w:t xml:space="preserve">Test techniques (EP, BVA, etc.) executed against running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types found</w:t>
            </w:r>
          </w:p>
        </w:tc>
        <w:tc>
          <w:tcPr/>
          <w:p>
            <w:pPr>
              <w:pStyle w:val="Compact"/>
            </w:pPr>
            <w:r>
              <w:t xml:space="preserve">Ambiguities, omissions, contradictions, standard deviations, dead code, maintainability issues</w:t>
            </w:r>
          </w:p>
        </w:tc>
        <w:tc>
          <w:tcPr/>
          <w:p>
            <w:pPr>
              <w:pStyle w:val="Compact"/>
            </w:pPr>
            <w:r>
              <w:t xml:space="preserve">Functional errors, performance issues, security vulnerabilities during execution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they share:</w:t>
      </w:r>
      <w:r>
        <w:t xml:space="preserve"> </w:t>
      </w:r>
      <w:r>
        <w:t xml:space="preserve">- Both aim to identify defects and improve quality</w:t>
      </w:r>
      <w:r>
        <w:t xml:space="preserve"> </w:t>
      </w:r>
      <w:r>
        <w:t xml:space="preserve">- Both require planning, preparation, and reporting</w:t>
      </w:r>
      <w:r>
        <w:t xml:space="preserve"> </w:t>
      </w:r>
      <w:r>
        <w:t xml:space="preserve">- Both benefit from tool support</w:t>
      </w:r>
      <w:r>
        <w:t xml:space="preserve"> </w:t>
      </w:r>
      <w:r>
        <w:t xml:space="preserve">- Both are complementary — neither alone is sufficient</w:t>
      </w:r>
    </w:p>
    <w:p>
      <w:pPr>
        <w:pStyle w:val="BodyText"/>
      </w:pPr>
      <w:r>
        <w:rPr>
          <w:b/>
          <w:bCs/>
        </w:rPr>
        <w:t xml:space="preserve">Key distinction for the exam:</w:t>
      </w:r>
      <w:r>
        <w:t xml:space="preserve"> </w:t>
      </w:r>
      <w:r>
        <w:t xml:space="preserve">Static testing finds DEFECTS directly in work products. Dynamic testing finds FAILURES (the symptoms) during execution, which are then traced back to defects.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4" w:name="feedback-and-review-process"/>
    <w:p>
      <w:pPr>
        <w:pStyle w:val="Heading2"/>
      </w:pPr>
      <w:r>
        <w:t xml:space="preserve">🔎 3.2 Feedback and Review Process</w:t>
      </w:r>
    </w:p>
    <w:bookmarkStart w:id="13" w:name="Xbf45e57f922cc0d686acd142645ac4bdeb8e2cb"/>
    <w:p>
      <w:pPr>
        <w:pStyle w:val="Heading3"/>
      </w:pPr>
      <w:r>
        <w:t xml:space="preserve">🔷 Benefits of Early and Frequent Stakeholder Feedback (FL-3.2.1, K1)</w:t>
      </w:r>
    </w:p>
    <w:p>
      <w:pPr>
        <w:pStyle w:val="FirstParagraph"/>
      </w:pPr>
      <w:r>
        <w:t xml:space="preserve">Getting feedback from stakeholders early and often through reviews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Reduced risk of misunderstanding requirements:</w:t>
      </w:r>
      <w:r>
        <w:t xml:space="preserve"> </w:t>
      </w:r>
      <w:r>
        <w:t xml:space="preserve">Catching ambiguities and incorrect assumptions before development starts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course correction:</w:t>
      </w:r>
      <w:r>
        <w:t xml:space="preserve"> </w:t>
      </w:r>
      <w:r>
        <w:t xml:space="preserve">If something is heading in the wrong direction, early feedback allows changes before significant investment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Increased stakeholder engagement:</w:t>
      </w:r>
      <w:r>
        <w:t xml:space="preserve"> </w:t>
      </w:r>
      <w:r>
        <w:t xml:space="preserve">Stakeholders who review work products feel more ownership and are less likely to reject the final product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communication:</w:t>
      </w:r>
      <w:r>
        <w:t xml:space="preserve"> </w:t>
      </w:r>
      <w:r>
        <w:t xml:space="preserve">Regular review touchpoints maintain alignment between the team and stakeholders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late-stage surprises:</w:t>
      </w:r>
      <w:r>
        <w:t xml:space="preserve"> </w:t>
      </w:r>
      <w:r>
        <w:t xml:space="preserve">Consistent feedback reduces the likelihood of major rework during acceptance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Clearer acceptance criteria:</w:t>
      </w:r>
      <w:r>
        <w:t xml:space="preserve"> </w:t>
      </w:r>
      <w:r>
        <w:t xml:space="preserve">Feedback on early drafts helps refine what</w:t>
      </w:r>
      <w:r>
        <w:t xml:space="preserve"> </w:t>
      </w:r>
      <w:r>
        <w:t xml:space="preserve">“done”</w:t>
      </w:r>
      <w:r>
        <w:t xml:space="preserve"> </w:t>
      </w:r>
      <w:r>
        <w:t xml:space="preserve">means</w:t>
      </w:r>
    </w:p>
    <w:bookmarkEnd w:id="13"/>
    <w:bookmarkStart w:id="14" w:name="X8456262b3ef7c061f5b936e07efa1d50ca4806c"/>
    <w:p>
      <w:pPr>
        <w:pStyle w:val="Heading3"/>
      </w:pPr>
      <w:r>
        <w:t xml:space="preserve">🔎 The Review Process Activities (FL-3.2.2, K2)</w:t>
      </w:r>
    </w:p>
    <w:p>
      <w:pPr>
        <w:pStyle w:val="FirstParagraph"/>
      </w:pPr>
      <w:r>
        <w:t xml:space="preserve">A formal review process (especially for technical reviews and inspections) consists of these activities:</w:t>
      </w:r>
    </w:p>
    <w:p>
      <w:pPr>
        <w:pStyle w:val="BodyText"/>
      </w:pPr>
      <w:r>
        <w:rPr>
          <w:b/>
          <w:bCs/>
        </w:rPr>
        <w:t xml:space="preserve">1. Planning</w:t>
      </w:r>
      <w:r>
        <w:t xml:space="preserve"> </w:t>
      </w:r>
      <w:r>
        <w:t xml:space="preserve">- Define the scope and objectives of the review</w:t>
      </w:r>
      <w:r>
        <w:t xml:space="preserve"> </w:t>
      </w:r>
      <w:r>
        <w:t xml:space="preserve">- Estimate effort and time needed</w:t>
      </w:r>
      <w:r>
        <w:t xml:space="preserve"> </w:t>
      </w:r>
      <w:r>
        <w:t xml:space="preserve">- Select participants and assign roles</w:t>
      </w:r>
      <w:r>
        <w:t xml:space="preserve"> </w:t>
      </w:r>
      <w:r>
        <w:t xml:space="preserve">- Define entry and exit criteria</w:t>
      </w:r>
      <w:r>
        <w:t xml:space="preserve"> </w:t>
      </w:r>
      <w:r>
        <w:t xml:space="preserve">- Distribute the work product and related materials</w:t>
      </w:r>
    </w:p>
    <w:p>
      <w:pPr>
        <w:pStyle w:val="BodyText"/>
      </w:pPr>
      <w:r>
        <w:rPr>
          <w:b/>
          <w:bCs/>
        </w:rPr>
        <w:t xml:space="preserve">2. Review initiation (kick-off)</w:t>
      </w:r>
      <w:r>
        <w:t xml:space="preserve"> </w:t>
      </w:r>
      <w:r>
        <w:t xml:space="preserve">- Ensure participants have access to the work product</w:t>
      </w:r>
      <w:r>
        <w:t xml:space="preserve"> </w:t>
      </w:r>
      <w:r>
        <w:t xml:space="preserve">- Explain objectives, process, and roles</w:t>
      </w:r>
      <w:r>
        <w:t xml:space="preserve"> </w:t>
      </w:r>
      <w:r>
        <w:t xml:space="preserve">- Verify entry criteria are met (e.g., the document is complete enough to review)</w:t>
      </w:r>
      <w:r>
        <w:t xml:space="preserve"> </w:t>
      </w:r>
      <w:r>
        <w:t xml:space="preserve">- Answer any questions about the process</w:t>
      </w:r>
    </w:p>
    <w:p>
      <w:pPr>
        <w:pStyle w:val="BodyText"/>
      </w:pPr>
      <w:r>
        <w:rPr>
          <w:b/>
          <w:bCs/>
        </w:rPr>
        <w:t xml:space="preserve">3. Individual review (preparation)</w:t>
      </w:r>
      <w:r>
        <w:t xml:space="preserve"> </w:t>
      </w:r>
      <w:r>
        <w:t xml:space="preserve">- Each reviewer examines the work product individually BEFORE the review meeting</w:t>
      </w:r>
      <w:r>
        <w:t xml:space="preserve"> </w:t>
      </w:r>
      <w:r>
        <w:t xml:space="preserve">- Reviewers note potential defects, questions, and suggestions</w:t>
      </w:r>
      <w:r>
        <w:t xml:space="preserve"> </w:t>
      </w:r>
      <w:r>
        <w:t xml:space="preserve">- This is where most defects are actually found — not during the meeting itself</w:t>
      </w:r>
    </w:p>
    <w:p>
      <w:pPr>
        <w:pStyle w:val="BodyText"/>
      </w:pPr>
      <w:r>
        <w:rPr>
          <w:b/>
          <w:bCs/>
        </w:rPr>
        <w:t xml:space="preserve">4. Communication and analysis (review meeting)</w:t>
      </w:r>
      <w:r>
        <w:t xml:space="preserve"> </w:t>
      </w:r>
      <w:r>
        <w:t xml:space="preserve">- Reviewers discuss their findings</w:t>
      </w:r>
      <w:r>
        <w:t xml:space="preserve"> </w:t>
      </w:r>
      <w:r>
        <w:t xml:space="preserve">- Potential defects are analyzed — are they real defects or misunderstandings?</w:t>
      </w:r>
      <w:r>
        <w:t xml:space="preserve"> </w:t>
      </w:r>
      <w:r>
        <w:t xml:space="preserve">- Decisions are made: accept, revise, reject the work product</w:t>
      </w:r>
      <w:r>
        <w:t xml:space="preserve"> </w:t>
      </w:r>
      <w:r>
        <w:t xml:space="preserve">- Defects are logged and assigned</w:t>
      </w:r>
    </w:p>
    <w:p>
      <w:pPr>
        <w:pStyle w:val="BodyText"/>
      </w:pPr>
      <w:r>
        <w:rPr>
          <w:b/>
          <w:bCs/>
        </w:rPr>
        <w:t xml:space="preserve">5. Fixing and reporting</w:t>
      </w:r>
      <w:r>
        <w:t xml:space="preserve"> </w:t>
      </w:r>
      <w:r>
        <w:t xml:space="preserve">- The author fixes identified defects</w:t>
      </w:r>
      <w:r>
        <w:t xml:space="preserve"> </w:t>
      </w:r>
      <w:r>
        <w:t xml:space="preserve">- Metrics are collected (number of defects found, effort spent, etc.)</w:t>
      </w:r>
      <w:r>
        <w:t xml:space="preserve"> </w:t>
      </w:r>
      <w:r>
        <w:t xml:space="preserve">- The status of the work product is updated</w:t>
      </w:r>
      <w:r>
        <w:t xml:space="preserve"> </w:t>
      </w:r>
      <w:r>
        <w:t xml:space="preserve">- If needed, a re-review is performed to verify fixes (especially in inspections)</w:t>
      </w:r>
    </w:p>
    <w:bookmarkEnd w:id="14"/>
    <w:bookmarkStart w:id="15" w:name="X52e63320e1b9f0dbb4b7566689c07fa8891fe3d"/>
    <w:p>
      <w:pPr>
        <w:pStyle w:val="Heading3"/>
      </w:pPr>
      <w:r>
        <w:t xml:space="preserve">🔎 Review Roles and Responsibilities (FL-3.2.3, K1)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Creates the work product under review; fixes defects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Responsible for review planning; decides on execution; allocates time and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 (moderator)</w:t>
            </w:r>
          </w:p>
        </w:tc>
        <w:tc>
          <w:tcPr/>
          <w:p>
            <w:pPr>
              <w:pStyle w:val="Compact"/>
            </w:pPr>
            <w:r>
              <w:t xml:space="preserve">Leads the review meeting; mediates between viewpoints; ensures the process is followed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leader</w:t>
            </w:r>
          </w:p>
        </w:tc>
        <w:tc>
          <w:tcPr/>
          <w:p>
            <w:pPr>
              <w:pStyle w:val="Compact"/>
            </w:pPr>
            <w:r>
              <w:t xml:space="preserve">Takes overall responsibility for the review; decides who is involved and organizes the logistics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Reviewers</w:t>
            </w:r>
          </w:p>
        </w:tc>
        <w:tc>
          <w:tcPr/>
          <w:p>
            <w:pPr>
              <w:pStyle w:val="Compact"/>
            </w:pPr>
            <w:r>
              <w:t xml:space="preserve">Examine the work product and identify potential defects, questions, or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 (recorder)</w:t>
            </w:r>
          </w:p>
        </w:tc>
        <w:tc>
          <w:tcPr/>
          <w:p>
            <w:pPr>
              <w:pStyle w:val="Compact"/>
            </w:pPr>
            <w:r>
              <w:t xml:space="preserve">Documents defects, decisions, and action items during the review meeting</w:t>
            </w:r>
          </w:p>
        </w:tc>
      </w:tr>
    </w:tbl>
    <w:p>
      <w:pPr>
        <w:pStyle w:val="BodyText"/>
      </w:pPr>
      <w:r>
        <w:t xml:space="preserve">In practice, one person may fill multiple roles (except that the author should not also be the moderator or the only reviewer).</w:t>
      </w:r>
    </w:p>
    <w:bookmarkEnd w:id="15"/>
    <w:bookmarkStart w:id="20" w:name="review-types-fl-3.2.4-k2"/>
    <w:p>
      <w:pPr>
        <w:pStyle w:val="Heading3"/>
      </w:pPr>
      <w:r>
        <w:t xml:space="preserve">🧪 Review Types (FL-3.2.4, K2)</w:t>
      </w:r>
    </w:p>
    <w:p>
      <w:pPr>
        <w:pStyle w:val="FirstParagraph"/>
      </w:pPr>
      <w:r>
        <w:t xml:space="preserve">The CTFL v4.0 syllabus defines four review types, ranging from informal to highly formal:</w:t>
      </w:r>
    </w:p>
    <w:bookmarkStart w:id="16" w:name="informal-review"/>
    <w:p>
      <w:pPr>
        <w:pStyle w:val="Heading4"/>
      </w:pPr>
      <w:r>
        <w:t xml:space="preserve">🔎 Informal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Lowest — no formal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Buddy check, pair programming, ad hoc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Minimal — reviewer(s) and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Little or none; findings communicated verbally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Quick feedback, catching obvious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Optional (often just a conversation)</w:t>
            </w:r>
          </w:p>
        </w:tc>
      </w:tr>
    </w:tbl>
    <w:bookmarkEnd w:id="16"/>
    <w:bookmarkStart w:id="17" w:name="walkthrough"/>
    <w:p>
      <w:pPr>
        <w:pStyle w:val="Heading4"/>
      </w:pPr>
      <w:r>
        <w:t xml:space="preserve">🔸 Walkthrough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Low to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Author leads/guides participants through the work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Author presents; reviewers ask questions and note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Varies — may produce a list of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Learning, gaining understanding, finding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Author-led</w:t>
            </w:r>
            <w:r>
              <w:t xml:space="preserve"> </w:t>
            </w:r>
            <w:r>
              <w:t xml:space="preserve">— the author walks through the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led by the author</w:t>
            </w:r>
          </w:p>
        </w:tc>
      </w:tr>
    </w:tbl>
    <w:bookmarkEnd w:id="17"/>
    <w:bookmarkStart w:id="18" w:name="technical-review"/>
    <w:p>
      <w:pPr>
        <w:pStyle w:val="Heading4"/>
      </w:pPr>
      <w:r>
        <w:t xml:space="preserve">🔎 Technical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Moderate to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Technically qualified reviewers examine the work product for conformance to standards, specifications, and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Facilitator (ideally not the author), reviewers with technical expertise, 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Documented defect list, review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Gaining consensus, finding defects, evaluating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Peer-led by technical experts</w:t>
            </w:r>
            <w:r>
              <w:t xml:space="preserve"> </w:t>
            </w:r>
            <w:r>
              <w:t xml:space="preserve">(not necessarily the author)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facilitated by a trained moderator or technical lead</w:t>
            </w:r>
          </w:p>
        </w:tc>
      </w:tr>
    </w:tbl>
    <w:bookmarkEnd w:id="18"/>
    <w:bookmarkStart w:id="19" w:name="inspection"/>
    <w:p>
      <w:pPr>
        <w:pStyle w:val="Heading4"/>
      </w:pPr>
      <w:r>
        <w:t xml:space="preserve">🔸 Inspection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Highest — most formal review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Follows a defined, repeatable process with rules, checklists, entry/exit criteria, and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Trained moderator (NOT the author), author, reviewers, scribe, review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Formal defect log, metrics, process improvement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Finding defects efficiently; collecting metrics for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Moderator-led</w:t>
            </w:r>
            <w:r>
              <w:t xml:space="preserve">; formal entry/exit criteria; individual preparation is mandatory; follow-up verifies fixes; metrics collected for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Yes, moderated formally</w:t>
            </w:r>
          </w:p>
        </w:tc>
      </w:tr>
    </w:tbl>
    <w:bookmarkEnd w:id="19"/>
    <w:bookmarkEnd w:id="20"/>
    <w:bookmarkStart w:id="21" w:name="comparison-table"/>
    <w:p>
      <w:pPr>
        <w:pStyle w:val="Heading3"/>
      </w:pPr>
      <w:r>
        <w:t xml:space="preserve">🔷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1298"/>
        <w:gridCol w:w="1687"/>
        <w:gridCol w:w="2207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Informal</w:t>
            </w:r>
          </w:p>
        </w:tc>
        <w:tc>
          <w:tcPr/>
          <w:p>
            <w:pPr>
              <w:pStyle w:val="Compact"/>
            </w:pPr>
            <w: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by</w:t>
            </w:r>
          </w:p>
        </w:tc>
        <w:tc>
          <w:tcPr/>
          <w:p>
            <w:pPr>
              <w:pStyle w:val="Compact"/>
            </w:pPr>
            <w:r>
              <w:t xml:space="preserve">No leader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Facilitator/peers</w:t>
            </w:r>
          </w:p>
        </w:tc>
        <w:tc>
          <w:tcPr/>
          <w:p>
            <w:pPr>
              <w:pStyle w:val="Compact"/>
            </w:pPr>
            <w:r>
              <w:t xml:space="preserve">Trained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prep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Entry/exit criteria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collected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on fixes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Yes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Quick check</w:t>
            </w:r>
          </w:p>
        </w:tc>
        <w:tc>
          <w:tcPr/>
          <w:p>
            <w:pPr>
              <w:pStyle w:val="Compact"/>
            </w:pPr>
            <w:r>
              <w:t xml:space="preserve">Understanding + defects</w:t>
            </w:r>
          </w:p>
        </w:tc>
        <w:tc>
          <w:tcPr/>
          <w:p>
            <w:pPr>
              <w:pStyle w:val="Compact"/>
            </w:pPr>
            <w:r>
              <w:t xml:space="preserve">Technical quality + consensus</w:t>
            </w:r>
          </w:p>
        </w:tc>
        <w:tc>
          <w:tcPr/>
          <w:p>
            <w:pPr>
              <w:pStyle w:val="Compact"/>
            </w:pPr>
            <w:r>
              <w:t xml:space="preserve">Maximum defect detection + process improvement</w:t>
            </w:r>
          </w:p>
        </w:tc>
      </w:tr>
    </w:tbl>
    <w:bookmarkEnd w:id="21"/>
    <w:bookmarkStart w:id="22" w:name="Xb0d480e2c74b2509c52113ef5339495c4655db7"/>
    <w:p>
      <w:pPr>
        <w:pStyle w:val="Heading3"/>
      </w:pPr>
      <w:r>
        <w:t xml:space="preserve">🧪 Mnemonic for Review Types:</w:t>
      </w:r>
      <w:r>
        <w:t xml:space="preserve"> </w:t>
      </w:r>
      <w:r>
        <w:t xml:space="preserve">“I Walk To Inspect”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</w:t>
      </w:r>
      <w:r>
        <w:t xml:space="preserve">nformal — least formal, buddy check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</w:t>
      </w:r>
      <w:r>
        <w:t xml:space="preserve">alkthrough — author walks you through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echnical review — technical experts 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</w:t>
      </w:r>
      <w:r>
        <w:t xml:space="preserve">nspection — most formal, moderator-led, metrics</w:t>
      </w:r>
    </w:p>
    <w:bookmarkEnd w:id="22"/>
    <w:bookmarkStart w:id="23" w:name="success-factors-for-reviews-fl-3.2.5-k1"/>
    <w:p>
      <w:pPr>
        <w:pStyle w:val="Heading3"/>
      </w:pPr>
      <w:r>
        <w:t xml:space="preserve">🔎 Success Factors for Reviews (FL-3.2.5, K1)</w:t>
      </w:r>
    </w:p>
    <w:p>
      <w:pPr>
        <w:pStyle w:val="FirstParagraph"/>
      </w:pPr>
      <w:r>
        <w:t xml:space="preserve">For reviews to be effective, the following factors contribute to success: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 objectives:</w:t>
      </w:r>
      <w:r>
        <w:t xml:space="preserve"> </w:t>
      </w:r>
      <w:r>
        <w:t xml:space="preserve">Everyone knows what the review aims to achieve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right people involved:</w:t>
      </w:r>
      <w:r>
        <w:t xml:space="preserve"> </w:t>
      </w:r>
      <w:r>
        <w:t xml:space="preserve">Reviewers have the appropriate expertise and perspective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Defects are welcomed, not punished:</w:t>
      </w:r>
      <w:r>
        <w:t xml:space="preserve"> </w:t>
      </w:r>
      <w:r>
        <w:t xml:space="preserve">A culture where finding defects is seen as valuable, not as criticism of the author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Adequate time and resources:</w:t>
      </w:r>
      <w:r>
        <w:t xml:space="preserve"> </w:t>
      </w:r>
      <w:r>
        <w:t xml:space="preserve">Reviewers are given sufficient time for individual preparation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support:</w:t>
      </w:r>
      <w:r>
        <w:t xml:space="preserve"> </w:t>
      </w:r>
      <w:r>
        <w:t xml:space="preserve">Management allocates time for reviews and values their contribution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chunks:</w:t>
      </w:r>
      <w:r>
        <w:t xml:space="preserve"> </w:t>
      </w:r>
      <w:r>
        <w:t xml:space="preserve">Reviewing smaller work products is more effective than reviewing very large documents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Participants (especially moderators) are trained in the review process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Checklists:</w:t>
      </w:r>
      <w:r>
        <w:t xml:space="preserve"> </w:t>
      </w:r>
      <w:r>
        <w:t xml:space="preserve">Using review checklists helps ensure consistent, thorough coverage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Action items and defect fixes are tracked to completion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 improvement:</w:t>
      </w:r>
      <w:r>
        <w:t xml:space="preserve"> </w:t>
      </w:r>
      <w:r>
        <w:t xml:space="preserve">Review metrics are used to improve both the review process and the development process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4"/>
        </w:numPr>
      </w:pPr>
      <w:r>
        <w:t xml:space="preserve">Static testing (reviews) is the primary mechanism for shift-left (Section 2.1.5)</w:t>
      </w:r>
    </w:p>
    <w:p>
      <w:pPr>
        <w:pStyle w:val="Compact"/>
        <w:numPr>
          <w:ilvl w:val="0"/>
          <w:numId w:val="1004"/>
        </w:numPr>
      </w:pPr>
      <w:r>
        <w:t xml:space="preserve">The review process activities parallel the general test process activities (Chapter 1.4)</w:t>
      </w:r>
    </w:p>
    <w:p>
      <w:pPr>
        <w:pStyle w:val="Compact"/>
        <w:numPr>
          <w:ilvl w:val="0"/>
          <w:numId w:val="1004"/>
        </w:numPr>
      </w:pPr>
      <w:r>
        <w:t xml:space="preserve">Defects found in reviews use the same error-defect-failure model (Chapter 1.2)</w:t>
      </w:r>
    </w:p>
    <w:p>
      <w:pPr>
        <w:pStyle w:val="Compact"/>
        <w:numPr>
          <w:ilvl w:val="0"/>
          <w:numId w:val="1004"/>
        </w:numPr>
      </w:pPr>
      <w:r>
        <w:t xml:space="preserve">Inspection metrics feed into test monitoring and control (Chapter 5.3)</w:t>
      </w:r>
    </w:p>
    <w:p>
      <w:pPr>
        <w:pStyle w:val="Compact"/>
        <w:numPr>
          <w:ilvl w:val="0"/>
          <w:numId w:val="1004"/>
        </w:numPr>
      </w:pPr>
      <w:r>
        <w:t xml:space="preserve">Checklists used in reviews relate to checklist-based testing (Chapter 4.4)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2026-06-30T17:54:01Z</dcterms:created>
  <dcterms:modified xsi:type="dcterms:W3CDTF">2026-06-30T17:54:01Z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