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rationalism-as-ego-armor"/>
    <w:p>
      <w:pPr>
        <w:pStyle w:val="Heading1"/>
      </w:pPr>
      <w:r>
        <w:t xml:space="preserve">Chapter 1 - Rationalism As Ego Armor</w:t>
      </w:r>
    </w:p>
    <w:p>
      <w:pPr>
        <w:pStyle w:val="FirstParagraph"/>
      </w:pPr>
      <w:r>
        <w:t xml:space="preserve">In Books One and Two, you discovered how belief operates and how to face reality directly. Now we enter new territory: how these patterns operate at the cultural level — how culture, identity, and outrage replace genuine thinking. And the first pattern to examine is one of the most subtle and most important: the use of rationality itself as ego armor.</w:t>
      </w:r>
    </w:p>
    <w:p>
      <w:pPr>
        <w:pStyle w:val="BodyText"/>
      </w:pPr>
      <w:r>
        <w:t xml:space="preserve">Rationality is a tool for thinking clearly — one of the most powerful tools available. But rationalism, as many practice it, is something entirely different. It is the use of rational-sounding arguments to protect the ego, to win arguments, to feel superior, and to avoid the vulnerability that genuine inquiry requires. The rationalist, in this sense, is not someone who reasons well — they are someone who has learned to use the appearance of reason as a weapon and a shield. And seeing the difference between genuine rationality and rationalism as ego armor gives you an extraordinary advantage in your own thinking and in every conversation you will ever have.</w:t>
      </w:r>
    </w:p>
    <w:p>
      <w:pPr>
        <w:pStyle w:val="BodyText"/>
      </w:pPr>
      <w:r>
        <w:t xml:space="preserve">The difference is subtle but crucial — and understanding it transforms your intellectual life. Genuine rationality is humble. It acknowledges uncertainty. It updates when evidence warrants. It is more interested in being correct than in appearing correct. Rationalism as ego armor is proud. It projects certainty. It resists updating because updating would mean admitting error. It is more interested in winning than in understanding. The person who can distinguish these two modes in their own thinking — who can catch themselves shifting from genuine inquiry to ego defense — gains a quality of reasoning that most people never develop.</w:t>
      </w:r>
    </w:p>
    <w:p>
      <w:pPr>
        <w:pStyle w:val="BodyText"/>
      </w:pPr>
      <w:r>
        <w:t xml:space="preserve">Watch a self-proclaimed rationalist in argument and the signs become clear — and recognizing them sharpens your own thinking immediately. They do not ask questions to understand — they ask questions to trap. They do not consider the possibility that they are wrong — they construct arguments for why they are right. They do not seek common ground — they seek victory. Every move is designed to establish superiority. This is not the pursuit of truth — this is intellectual combat with truth as a casualty. And the person who can see this pattern — in others and especially in themselves — has taken one of the most important steps toward genuine thinking.</w:t>
      </w:r>
    </w:p>
    <w:p>
      <w:pPr>
        <w:pStyle w:val="BodyText"/>
      </w:pPr>
      <w:r>
        <w:t xml:space="preserve">The ego armor function explains several otherwise puzzling features of rationalist communities — and understanding these features protects you from falling into the same trap. It explains dogmatism despite dogmatism being antithetical to genuine reason — the dogmatism protects the ego from being shown wrong. It explains dismissiveness of opposing views despite careful consideration being central to good reasoning — dismissiveness protects the ego from genuine engagement. It explains hostility in disagreement despite hostility being irrelevant to determining truth — the hostility signals dominance. Seeing these patterns clearly gives you the power to avoid them in your own thinking.</w:t>
      </w:r>
    </w:p>
    <w:p>
      <w:pPr>
        <w:pStyle w:val="BodyText"/>
      </w:pPr>
      <w:r>
        <w:t xml:space="preserve">Rationalism as ego armor is particularly insidious because it masquerades as its opposite — and this is one of the most important things to understand. The person using reason as a shield genuinely believes they are being rational. They point to their arguments, their evidence, their logical structure. They cannot see that these are being deployed in service of ego rather than truth because the deployment is mostly unconscious. The ego does not announce itself — it operates beneath the surface, shaping which arguments seem compelling, which evidence seems relevant, which conclusions seem inevitable. But the moment you become aware of this possibility in your own thinking, you gain a remarkable power: the ability to ask, honestly,</w:t>
      </w:r>
      <w:r>
        <w:t xml:space="preserve"> </w:t>
      </w:r>
      <w:r>
        <w:t xml:space="preserve">“Am I reasoning toward truth here, or am I defending my ego?”</w:t>
      </w:r>
    </w:p>
    <w:p>
      <w:pPr>
        <w:pStyle w:val="BodyText"/>
      </w:pPr>
      <w:r>
        <w:t xml:space="preserve">The tell is in how you respond to being wrong — and this diagnostic is one of the most valuable you will ever learn. Someone genuinely committed to rationality welcomes correction. Being shown a flaw in their reasoning is valuable because it helps them become less wrong. They might feel a momentary sting, but it passes quickly and is replaced by genuine appreciation. Someone using rationalism as ego armor cannot tolerate correction — being shown a flaw is experienced as an attack, triggering defensiveness, argumentativeness, dismissiveness. If you notice these responses in yourself, you have found the armor. And finding it is the beginning of removing it.</w:t>
      </w:r>
    </w:p>
    <w:p>
      <w:pPr>
        <w:pStyle w:val="BodyText"/>
      </w:pPr>
      <w:r>
        <w:t xml:space="preserve">The social dimension compounds the problem — and understanding it helps you choose your intellectual environments wisely. Rationalist communities often develop hierarchies based on apparent reasoning ability. Those who argue most effectively, who seem most confident, who win debates most often, rise in status. This creates powerful incentives to perform rationality rather than to practice it. Members learn to perform in ways that earn social credit — and this performance becomes habitual until they cannot distinguish it from genuine inquiry. The person who seeks communities that reward genuine curiosity, honest uncertainty, and graceful updating — rather than confident performance — accelerates their own development dramatically.</w:t>
      </w:r>
    </w:p>
    <w:p>
      <w:pPr>
        <w:pStyle w:val="BodyText"/>
      </w:pPr>
      <w:r>
        <w:t xml:space="preserve">The person who uses rationalism as ego armor often targets those they perceive as less rational — and this targeting is itself a signal. They select easy targets that make them feel smart rather than engaging with the strongest versions of opposing views. This is not the behavior of someone genuinely interested in truth — it is the behavior of someone interested in feeling superior. And the person who recognizes this pattern can make a different choice: to engage with the strongest possible version of every position, to seek understanding rather than victory, to treat every conversation as an opportunity to learn rather than to dominate.</w:t>
      </w:r>
    </w:p>
    <w:p>
      <w:pPr>
        <w:pStyle w:val="BodyText"/>
      </w:pPr>
      <w:r>
        <w:t xml:space="preserve">The extraordinary truth is that genuine rationality is immensely valuable — and freeing it from the ego’s service makes it even more powerful. The tools of clear thinking, logical analysis, evidence evaluation, and intellectual honesty are genuinely useful for navigating reality. When they are used for understanding rather than for protection and dominance, they produce results that are remarkable. The person who reasons genuinely — rather than performing reason — gains access to a quality of understanding that the ego-armored rationalist, for all their apparent skill, can never achieve.</w:t>
      </w:r>
    </w:p>
    <w:p>
      <w:pPr>
        <w:pStyle w:val="BodyText"/>
      </w:pPr>
      <w:r>
        <w:t xml:space="preserve">Breaking free from rationalism as ego armor requires the same self-examination we have practiced throughout this series — and the rewards are extraordinary. It requires noticing when you are defending rather than investigating. It requires asking whether your goal is to understand or to win. It requires observing how you respond to correction — and taking that response as honest data about your actual relationship to truth. It requires the willingness to be wrong. And it requires recognizing that being wrong is not diminishment — it is the doorway to better understanding.</w:t>
      </w:r>
    </w:p>
    <w:p>
      <w:pPr>
        <w:pStyle w:val="BodyText"/>
      </w:pPr>
      <w:r>
        <w:t xml:space="preserve">The escape begins with genuine humility — not performed humility, but the real acknowledgment that you might be wrong about things you feel certain about. The recognition that your arguments, however compelling they seem, might be serving unconscious motives. The willingness to sit with uncertainty rather than rushing to certainty. The capacity to be genuinely curious about views you currently reject. This humility is not weakness — it is the most powerful intellectual stance available, because it is the only stance that allows genuine learning to occur.</w:t>
      </w:r>
    </w:p>
    <w:p>
      <w:pPr>
        <w:pStyle w:val="BodyText"/>
      </w:pPr>
      <w:r>
        <w:t xml:space="preserve">The test of whether your rationalism is genuine or armor is simple and profoundly valuable. Look at your relationship to being wrong. Look at how you respond to challenges. Look at whether you are more interested in understanding or in victory. Look at whether you treat intellectual exchange as collaboration or combat. The answers will tell you what you are actually doing — regardless of what you believe you are doing. And the honesty to face those answers, whatever they reveal, is the beginning of genuine rationality.</w:t>
      </w:r>
    </w:p>
    <w:p>
      <w:pPr>
        <w:pStyle w:val="BodyText"/>
      </w:pPr>
      <w:r>
        <w:t xml:space="preserve">The person who has genuinely committed to rationality does not need armor — and this state is one of the most powerful and most free available. They can be wrong without being diminished. They can engage with opposing views without feeling threatened. They can update their positions without feeling like they have lost. Their identity is not tied to their conclusions, so they can let conclusions change when evidence demands. This is the state that rationalism as ego armor mimics but never achieves. The mimicry looks similar from the outside — but the internal experience is entirely different. One is freedom. The other is a prison disguised as freedom. And the choice between them is available to you right now.</w:t>
      </w:r>
    </w:p>
    <w:p>
      <w:pPr>
        <w:pStyle w:val="Heading1"/>
        <w:pageBreakBefore/>
      </w:pPr>
      <w:r>
        <w:t>Chapter 2 - The Social Currency Of Opinions</w:t>
      </w:r>
    </w:p>
    <w:p>
      <w:pPr>
        <w:pStyle w:val="BodyText"/>
      </w:pPr>
      <w:r>
        <w:t xml:space="preserve">Opinions are not just beliefs about the world — and understanding what they actually are gives you an extraordinary advantage. Opinions are social signals. They tell others who you are, which tribe you belong to, what kind of person you want to be seen as. They are currency in the economy of social belonging, traded for acceptance, status, and identity. This social function operates largely independent of truth. An opinion can be completely false and still be extremely valuable as social currency. An opinion can be completely true and still be socially costly to hold. The economy of opinions and the economy of truth are different systems running on different rules. And the person who sees this clearly gains the power to choose which economy they participate in — and when.</w:t>
      </w:r>
    </w:p>
    <w:p>
      <w:pPr>
        <w:pStyle w:val="BodyText"/>
      </w:pPr>
      <w:r>
        <w:t xml:space="preserve">Understanding opinions as social currency explains behavior that would otherwise be puzzling — and this understanding is deeply empowering. Why do people hold opinions on topics they know nothing about? Because having an opinion is socially expected — not having one signals that you are uninformed or evasive. Why do people adopt their group’s opinions without examination? Because adoption is the price of belonging — the group expects certain views, and holding them signals membership. Why do people become angry when their opinions are challenged? Because challenging an opinion is not just questioning a belief — it is threatening their social position. Seeing these dynamics clearly gives you the freedom to make different choices about your own opinions.</w:t>
      </w:r>
    </w:p>
    <w:p>
      <w:pPr>
        <w:pStyle w:val="BodyText"/>
      </w:pPr>
      <w:r>
        <w:t xml:space="preserve">The social currency of opinions creates powerful pressure toward conformity — and understanding this pressure is the first step toward transcending it. Each group has a set of acceptable opinions. Holding them signals that you are one of us. Holding unacceptable opinions signals that you are not. The social cost of deviation can be severe. These costs are often much higher than the cost of being wrong about something. From a purely social calculation, it makes sense to believe whatever your group believes, regardless of whether it is true. But the person who sees this calculation clearly can make a different choice — can consciously decide when to prioritize accuracy over acceptance.</w:t>
      </w:r>
    </w:p>
    <w:p>
      <w:pPr>
        <w:pStyle w:val="BodyText"/>
      </w:pPr>
      <w:r>
        <w:t xml:space="preserve">This explains why opinions cluster in ways that have nothing to do with logic — and this insight is one of the most practically useful in this entire series. People who hold one opinion that marks them as belonging to a certain group tend to hold other opinions that mark the same belonging, even when the opinions are logically unrelated. There is no logical connection between positions on unrelated political issues, yet people’s views are highly correlated. The correlation is not logical — it is social. The opinions come as a package because they are markers of tribal identity, not conclusions reached through independent reasoning. The person who notices this clustering in their own opinions has found the social currency at work — and that noticing is profoundly liberating.</w:t>
      </w:r>
    </w:p>
    <w:p>
      <w:pPr>
        <w:pStyle w:val="BodyText"/>
      </w:pPr>
      <w:r>
        <w:t xml:space="preserve">The currency operates on multiple levels simultaneously — political, professional, social, subcultural. Each level has its own acceptable opinions and its own costs for deviation. A person navigates all these levels at once, adjusting their expressed opinions to match the expectations of whatever group they are currently among. And this adjustment is often unconscious — people simply feel that certain opinions are obviously right when they are with certain people, and different opinions are obviously right with different people. The feeling of rightness follows the social context rather than independent evaluation. Understanding this mechanism — in yourself — gives you remarkable power over your own thinking.</w:t>
      </w:r>
    </w:p>
    <w:p>
      <w:pPr>
        <w:pStyle w:val="BodyText"/>
      </w:pPr>
      <w:r>
        <w:t xml:space="preserve">The social currency of opinions creates serious problems for genuine inquiry — and transcending these problems gives you an extraordinary advantage. When the value of an opinion comes from its social function rather than its accuracy, there is no incentive to examine whether it is true. Examination is risky — you might discover that your opinion is wrong, which would force you to either maintain a known false belief or pay the social cost of changing. It is easier not to examine. But the person who examines anyway — who values accuracy enough to accept the social risk — gains something that the unexamining person never has: beliefs that actually correspond to reality.</w:t>
      </w:r>
    </w:p>
    <w:p>
      <w:pPr>
        <w:pStyle w:val="BodyText"/>
      </w:pPr>
      <w:r>
        <w:t xml:space="preserve">The social pressure also creates problems for honest expression — and understanding the trade-offs involved is deeply empowering. People who have examined an issue and reached a conclusion that differs from their group’s position face a choice: express their actual view and pay the social cost, suppress their view and express the group’s view, or adjust their view to match the group’s. Each option has costs. The first costs social belonging. The second costs integrity. The third costs accuracy. The person who sees these trade-offs clearly can make conscious, deliberate choices rather than being captured by social forces they do not recognize.</w:t>
      </w:r>
    </w:p>
    <w:p>
      <w:pPr>
        <w:pStyle w:val="BodyText"/>
      </w:pPr>
      <w:r>
        <w:t xml:space="preserve">The currency analogy makes visible what is usually invisible. When you trade an opinion for social acceptance, you are making an exchange — giving up accuracy, or at least the pursuit of accuracy, in return for belonging. This may be a trade worth making in some cases. Belonging has real value. But it is a trade — and it should be made consciously rather than by default. The person who makes conscious trades is in a fundamentally different position than the person who trades without knowing it.</w:t>
      </w:r>
    </w:p>
    <w:p>
      <w:pPr>
        <w:pStyle w:val="BodyText"/>
      </w:pPr>
      <w:r>
        <w:t xml:space="preserve">Many people never realize they are making this trade — and understanding this is one of the most empowering realizations available. They believe their opinions are their own, arrived at through their own thinking. They do not see the social forces shaping what they believe. They do not notice that their opinions track their group’s opinions with suspiciously high fidelity. They experience their opinions as conclusions when they are actually currencies. The moment you see this in your own thinking — the moment you catch yourself holding an opinion because it signals belonging rather than because you have genuinely examined it — you gain a freedom that most people never experience.</w:t>
      </w:r>
    </w:p>
    <w:p>
      <w:pPr>
        <w:pStyle w:val="BodyText"/>
      </w:pPr>
      <w:r>
        <w:t xml:space="preserve">The person who sees opinions as social currency can relate to them with extraordinary flexibility. They can notice when they are tempted to hold an opinion for social reasons rather than for genuine reasons. They can choose more consciously what they are willing to trade for belonging. They can hold opinions more lightly, recognizing that many of their views are social positions rather than carefully reasoned conclusions. They can update more easily because they are not attached to opinions that were never really about truth in the first place. This flexibility — this lightness of relationship with opinions — is one of the most powerful cognitive capacities you can develop.</w:t>
      </w:r>
    </w:p>
    <w:p>
      <w:pPr>
        <w:pStyle w:val="BodyText"/>
      </w:pPr>
      <w:r>
        <w:t xml:space="preserve">This awareness also transforms how you engage with others — and this transformation is practically valuable. When you recognize that someone’s opinion may be a tribal marker rather than a reasoned position, you can engage with it differently. You do not expect to change their mind through argument because the opinion is not held for argumentative reasons. You understand that challenging their opinion may feel like an attack on their belonging. You can have more realistic expectations about what conversations can accomplish — and redirect your energy toward conversations where genuine exchange is actually possible.</w:t>
      </w:r>
    </w:p>
    <w:p>
      <w:pPr>
        <w:pStyle w:val="BodyText"/>
      </w:pPr>
      <w:r>
        <w:t xml:space="preserve">The alternative to trading opinions for social currency is prioritizing accuracy — and this choice, while socially costly in the short term, is extraordinarily rewarding over time. The person who insists on accuracy regardless of social pressure will find themselves at odds with various groups. They will hold opinions that mark them as not fully belonging anywhere. This requires finding value in something other than social approval — in the integrity that comes from honest engagement with reality, in the freedom that comes from not being captured by tribal expectations, in the quality of thinking that becomes available when social pressure is no longer distorting your reasoning.</w:t>
      </w:r>
    </w:p>
    <w:p>
      <w:pPr>
        <w:pStyle w:val="BodyText"/>
      </w:pPr>
      <w:r>
        <w:t xml:space="preserve">Some people find this alternative deeply preferable — and the community they build around intellectual independence is one of the most valuable and most honest communities available. They prefer accuracy to conformity. They build connections with others who value the same independence. And they discover that the belonging available among people who genuinely value truth is far more satisfying than the belonging available among people who merely value agreement.</w:t>
      </w:r>
    </w:p>
    <w:p>
      <w:pPr>
        <w:pStyle w:val="BodyText"/>
      </w:pPr>
      <w:r>
        <w:t xml:space="preserve">The social currency of opinions is not going away — it is built into the structure of human social life. Groups need shared beliefs to cohere. Belonging needs signals to operate. But the person who sees the economy for what it is has something that the unconscious participant never has: choice. They can choose accuracy over currency when accuracy matters. They can pay the social cost when the cost is worth paying. They can participate in the economy while knowing they are participating — rather than being captured by forces they do not recognize. This is not conspiracy — it is an emergent property of social life, as natural as language. But like language, it can be examined, understood, and related to consciously. The opinions you hold are transactions in a social economy. Knowing this gives you more choice about what you are willing to pay — and what you are willing to sell. And that choice is where your freedom lives.</w:t>
      </w:r>
    </w:p>
    <w:p>
      <w:pPr>
        <w:pStyle w:val="Heading1"/>
        <w:pageBreakBefore/>
      </w:pPr>
      <w:r>
        <w:t>Chapter 3 - Outrage As Belief Reinforcement</w:t>
      </w:r>
    </w:p>
    <w:p>
      <w:pPr>
        <w:pStyle w:val="BodyText"/>
      </w:pPr>
      <w:r>
        <w:t xml:space="preserve">Outrage feels righteous — and that feeling is precisely what makes it so dangerous to clear thinking. When something offends your values, the anger that rises seems like an appropriate response to genuine wrongness. You are not just upset — you are justified in being upset. The outrage carries its own validation. It feels like evidence that you are right and they are wrong. But this feeling is misleading. Outrage is not evidence of anything. It is an emotional response that often serves to reinforce beliefs rather than to evaluate them. And understanding this mechanism — really understanding it — gives you one of the most powerful tools for clear thinking available.</w:t>
      </w:r>
    </w:p>
    <w:p>
      <w:pPr>
        <w:pStyle w:val="BodyText"/>
      </w:pPr>
      <w:r>
        <w:t xml:space="preserve">The mechanism is remarkably simple — and seeing it clearly is profoundly liberating. When you encounter something that contradicts your beliefs, you face a choice. You can examine the contradiction, consider whether your belief might need updating, and potentially grow. Or you can reject the contradiction with emotional force, treating it as so obviously wrong that it deserves condemnation rather than examination. Outrage is the second response. It transforms potential disconfirmation into confirmation. Instead of asking whether you might be wrong, you feel how wrong the other side is. The feeling substitutes for thinking. And the person who can catch this substitution in the moment — who can notice the feeling and choose examination instead — has a thinking advantage that is extraordinary.</w:t>
      </w:r>
    </w:p>
    <w:p>
      <w:pPr>
        <w:pStyle w:val="BodyText"/>
      </w:pPr>
      <w:r>
        <w:t xml:space="preserve">This substitution is psychologically effective — which is precisely why it is so widespread. Examining your beliefs requires admitting uncertainty, considering that you might have been wrong, doing genuine cognitive work. Outrage requires none of this. It is immediate, automatic, and self-reinforcing. The more outraged you feel, the more certain you become that your outrage is warranted, which intensifies the outrage further. The spiral feeds on itself, producing ever stronger commitment to the original belief without any actual evaluation. Breaking this spiral — choosing examination over outrage — is one of the most powerful things you can do for the quality of your thinking.</w:t>
      </w:r>
    </w:p>
    <w:p>
      <w:pPr>
        <w:pStyle w:val="BodyText"/>
      </w:pPr>
      <w:r>
        <w:t xml:space="preserve">Outrage also provides social benefits that reinforce its use — and understanding these benefits helps you transcend them. Expressing outrage signals tribal loyalty. It shows that you care about the right things, that you are properly aligned with your group’s values. Other group members respond positively, sharing and amplifying the outrage. This social reinforcement makes the outrage feel even more justified — the group agrees with you, which must mean you are right. But social validation is not the same as epistemic validation. The group agreeing with your outrage tells you nothing about whether your position is accurate. It only tells you that your group shares your position. The person who can distinguish between social validation and genuine evidence has something extraordinarily valuable.</w:t>
      </w:r>
    </w:p>
    <w:p>
      <w:pPr>
        <w:pStyle w:val="BodyText"/>
      </w:pPr>
      <w:r>
        <w:t xml:space="preserve">The targets of outrage are often carefully selected to maximize reinforcement — and this selection process is itself revealing. People become outraged at things that are easy to condemn, that their group unanimously opposes, that present no real challenge to their beliefs. They become outraged at the worst representatives of opposing views — extreme statements that no reasonable person would defend. This selection ensures that the outrage will be validated and that no difficult examination will be required. The person who notices this selection pattern in their own outrage has discovered something important: the outrage is not responding to the most important or most challenging ideas — it is responding to the easiest targets. And easy targets teach you nothing.</w:t>
      </w:r>
    </w:p>
    <w:p>
      <w:pPr>
        <w:pStyle w:val="BodyText"/>
      </w:pPr>
      <w:r>
        <w:t xml:space="preserve">When outrage is directed at genuine wrongdoing, it can motivate powerful action — and this distinction is crucial. The anger at injustice has driven social movements and prompted necessary change. But productive outrage is fundamentally different from belief-reinforcing outrage. Productive outrage is directed at specific wrongs and motivates specific responses — concrete action aimed at addressing real problems. Belief-reinforcing outrage is directed at anything that challenges your worldview and motivates only the feeling of being right.</w:t>
      </w:r>
    </w:p>
    <w:p>
      <w:pPr>
        <w:pStyle w:val="BodyText"/>
      </w:pPr>
      <w:r>
        <w:t xml:space="preserve">The distinction becomes clear when you examine what follows the outrage — and this examination is one of the most clarifying practices available. Productive outrage leads to action aimed at addressing the actual situation. Belief-reinforcing outrage leads to sharing, commenting, expressing more outrage — but not to any substantive action. It is performative. Its function is not to change anything but to reinforce your position and signal that position to others. The performance is the purpose. And the person who can distinguish between these two types of outrage in their own experience gains remarkable clarity about when their anger is serving them and when it is capturing them.</w:t>
      </w:r>
    </w:p>
    <w:p>
      <w:pPr>
        <w:pStyle w:val="BodyText"/>
      </w:pPr>
      <w:r>
        <w:t xml:space="preserve">This performative function explains why outrage often increases over time — and understanding this escalation protects you from it. You would expect repeated exposure to outrage-inducing material to eventually numb you. Instead, people often become more easily outraged — more sensitized rather than desensitized. This happens because the outrage is being reinforced, not extinguished. Each episode provides the reward of feeling right and being validated, which encourages seeking more opportunities for outrage. The cycle is addictive — and recognizing it as addiction is the first step toward freedom from it.</w:t>
      </w:r>
    </w:p>
    <w:p>
      <w:pPr>
        <w:pStyle w:val="BodyText"/>
      </w:pPr>
      <w:r>
        <w:t xml:space="preserve">The media environment is structured to exploit this dynamic — and understanding this gives you power over your own attention. Outrage drives engagement. Content that produces outrage is shared more widely, commented on more frequently, remembered more readily. This creates incentives for producing outrage-inducing content regardless of whether it is accurate or important. The result is an environment saturated with material designed to make you angry rather than to inform you. The person who sees this structure clearly can choose to step outside it — to consume information for accuracy rather than for emotional reinforcement.</w:t>
      </w:r>
    </w:p>
    <w:p>
      <w:pPr>
        <w:pStyle w:val="BodyText"/>
      </w:pPr>
      <w:r>
        <w:t xml:space="preserve">People who navigate this environment without awareness become outrage-seeking machines — and this is one of the most common and most limiting traps in modern life. They scroll through feeds looking for the next thing to be angry about. They share content not because it is true or important but because it produces satisfying righteous anger. Their beliefs become increasingly rigid because every piece of outrage content reinforces existing positions without ever testing them. Breaking free of this cycle — choosing curiosity over outrage — is one of the most powerful and most liberating things you can do.</w:t>
      </w:r>
    </w:p>
    <w:p>
      <w:pPr>
        <w:pStyle w:val="BodyText"/>
      </w:pPr>
      <w:r>
        <w:t xml:space="preserve">The alternative to outrage as belief reinforcement is examination as belief evaluation — and this alternative is extraordinarily powerful. When you encounter something that challenges your beliefs, instead of becoming outraged, you become curious. You ask what is actually being claimed. You consider whether the claim might have merit. You examine your own position to see if it holds up. This is harder than outrage — it is slower and less immediately satisfying. But it leads to more accurate beliefs because it actually engages with challenges rather than dismissing them emotionally. And the quality of thinking it produces is remarkable.</w:t>
      </w:r>
    </w:p>
    <w:p>
      <w:pPr>
        <w:pStyle w:val="BodyText"/>
      </w:pPr>
      <w:r>
        <w:t xml:space="preserve">This alternative requires recognizing outrage for what it is when it arises — and this recognition is one of the most valuable skills you can develop. The feeling of outrage is so immediate and so self-justifying that it seems like a direct perception of wrongness. But it is not perception — it is interpretation. It is your belief system rejecting a threat. When you feel outrage, that is a signal to slow down, not to speed up. It is a signal that something is challenging your beliefs — and that you should examine whether the challenge has merit rather than dismissing it with emotional force. The pause between outrage and response is where all your intellectual power lives.</w:t>
      </w:r>
    </w:p>
    <w:p>
      <w:pPr>
        <w:pStyle w:val="BodyText"/>
      </w:pPr>
      <w:r>
        <w:t xml:space="preserve">This does not mean nothing is genuinely worthy of condemnation — some actions deserve strong response. The point is that outrage is not evidence of appropriateness. The feeling tells you that your belief system has been challenged — it does not tell you whether the challenge is valid. Determining validity requires examination. And the person who examines before condemning — who reserves their strong responses for things they have actually investigated — is infinitely more effective than the person who responds to every challenge with reflexive outrage.</w:t>
      </w:r>
    </w:p>
    <w:p>
      <w:pPr>
        <w:pStyle w:val="BodyText"/>
      </w:pPr>
      <w:r>
        <w:t xml:space="preserve">The person who has recognized outrage as belief reinforcement responds to challenges with remarkable power. They notice the rising anger and recognize it as a signal. They pause. They consider what is actually being claimed and whether it might be true. They distinguish between the feeling of wrongness and actual wrongness. They reserve their condemnation for things they have actually examined. And they discover that this approach — far from making them passive — makes them far more effective, because their responses are grounded in genuine understanding rather than in reflexive emotion.</w:t>
      </w:r>
    </w:p>
    <w:p>
      <w:pPr>
        <w:pStyle w:val="BodyText"/>
      </w:pPr>
      <w:r>
        <w:t xml:space="preserve">Breaking the outrage pattern individually is demanding — and that is precisely what makes it so valuable. It requires catching yourself in the moment of outrage and choosing a different response. It requires tolerating the discomfort of examination when outrage offers easy resolution. It requires valuing accuracy over the feeling of being right. And it requires recognizing that your outrage, however justified it feels, is not evidence of anything except your own emotional response.</w:t>
      </w:r>
    </w:p>
    <w:p>
      <w:pPr>
        <w:pStyle w:val="BodyText"/>
      </w:pPr>
      <w:r>
        <w:t xml:space="preserve">Outrage will continue to feel righteous — that is how it works. The feeling of righteousness is part of its reinforcement function. But you can learn to recognize that feeling as a signal rather than as evidence — to slow down when you would naturally speed up, to examine when you would naturally condemn. This is what it means to pursue accuracy rather than emotional comfort, truth rather than the feeling of being right. It is not as immediately satisfying as outrage. But it produces something outrage never can: beliefs that have actually been tested, understanding that has actually been earned, and a quality of thinking that is genuinely powerful.</w:t>
      </w:r>
    </w:p>
    <w:p>
      <w:pPr>
        <w:pStyle w:val="Heading1"/>
        <w:pageBreakBefore/>
      </w:pPr>
      <w:r>
        <w:t>Chapter 4 - Why Online Discourse Is Structurally Broken</w:t>
      </w:r>
    </w:p>
    <w:p>
      <w:pPr>
        <w:pStyle w:val="BodyText"/>
      </w:pPr>
      <w:r>
        <w:t xml:space="preserve">Online discourse was supposed to democratize conversation — to give everyone a voice, enable the exchange of ideas across distances, and create a marketplace where the best arguments would win. Instead, it has produced something closer to the opposite: a system that rewards the worst forms of communication and punishes genuine exchange. Understanding why this happened — and why it is structural rather than accidental — gives you extraordinary power over your own engagement with online environments. This is not about individual bad actors who could be removed. The platforms are designed in ways that make good discourse nearly impossible. And the person who sees this clearly can make choices that most people cannot.</w:t>
      </w:r>
    </w:p>
    <w:p>
      <w:pPr>
        <w:pStyle w:val="BodyText"/>
      </w:pPr>
      <w:r>
        <w:t xml:space="preserve">The first structural problem is the incentive toward engagement over quality — and understanding this changes everything about how you consume online content. Platforms profit from attention. The more time you spend, the more revenue is generated. This creates an incentive to promote content that captures attention regardless of whether it is true, useful, or conducive to good discussion. What captures attention? Conflict, outrage, extreme claims, tribal signaling, emotional provocation. What does not? Nuance, qualification, uncertainty, careful reasoning. The algorithms are optimized for attention — which means they are optimized against the features that make discourse productive. Seeing this gives you the power to stop being captured by it.</w:t>
      </w:r>
    </w:p>
    <w:p>
      <w:pPr>
        <w:pStyle w:val="BodyText"/>
      </w:pPr>
      <w:r>
        <w:t xml:space="preserve">The second structural problem is the collapse of context. In face-to-face conversation, you know who you are talking to — their tone, expressions, history with you. Online, all of this disappears. You communicate with strangers whose contexts you do not know, who may interpret your words in ways you never intended. This absence of context makes misunderstanding routine and repair difficult. Understanding this prevents you from taking online misunderstandings personally — and redirects your energy toward environments where genuine communication is structurally possible.</w:t>
      </w:r>
    </w:p>
    <w:p>
      <w:pPr>
        <w:pStyle w:val="BodyText"/>
      </w:pPr>
      <w:r>
        <w:t xml:space="preserve">The third structural problem is scale — and its effects on communication are profound. Online, your words can be seen by thousands or millions. This transforms communication from exchange into performance. You are no longer trying to communicate with a person — you are performing for an audience that includes supporters, opponents, and people looking for content to share or attack. The awareness of this audience shapes everything you say, optimizing for audience response rather than for truth or understanding. The person who recognizes this performance dynamic can consciously choose when to perform and when to genuinely exchange — and that choice is powerful.</w:t>
      </w:r>
    </w:p>
    <w:p>
      <w:pPr>
        <w:pStyle w:val="BodyText"/>
      </w:pPr>
      <w:r>
        <w:t xml:space="preserve">The fourth structural problem is the absence of stakes. In face-to-face conversation, what you say has consequences — you have to maintain relationships, live with your words. Online, these stakes largely disappear. You can say whatever you want to strangers you will never meet. This removes the incentives that normally promote honesty and consideration. Understanding this helps you evaluate online content more accurately — knowing that what people say online is often more extreme, less considered, and less honest than what they would say face to face.</w:t>
      </w:r>
    </w:p>
    <w:p>
      <w:pPr>
        <w:pStyle w:val="BodyText"/>
      </w:pPr>
      <w:r>
        <w:t xml:space="preserve">The fifth problem is permanence — spoken words disappear while written words remain as permanent records. This encourages either extreme self-censorship or extreme recklessness. The sixth is the structure of responses — platforms encourage quick, short reactions with no time for reflection or thoughtful formulation. The seventh is algorithmic tribalization — platforms group people with similar views, creating echo chambers where beliefs are reinforced rather than tested. The eighth is gamification — likes, shares, and followers turn communication into a game where the metrics reward tribal performance rather than genuine understanding.</w:t>
      </w:r>
    </w:p>
    <w:p>
      <w:pPr>
        <w:pStyle w:val="BodyText"/>
      </w:pPr>
      <w:r>
        <w:t xml:space="preserve">These structural problems interact and compound each other — and seeing this interaction is where the real power of understanding lies. Engagement incentives combine with collapsed context to produce misunderstandings that generate outrage that captures more attention. Absence of stakes combines with scale to enable behavior impossible face to face. Tribalization combines with gamification to reward extreme expressions of group loyalty. The system as a whole selects for exactly the behaviors that make discourse unproductive — and against exactly the behaviors that would make it valuable.</w:t>
      </w:r>
    </w:p>
    <w:p>
      <w:pPr>
        <w:pStyle w:val="BodyText"/>
      </w:pPr>
      <w:r>
        <w:t xml:space="preserve">The result is discourse that looks nothing like the idealized marketplace of ideas — and understanding this saves you enormous amounts of wasted energy. The best arguments do not win online — the most attention-capturing arguments win. Truth is not determined by evidence but by engagement. Understanding is not the goal because understanding does not produce the metrics that platforms optimize for. Conflict is rewarded over resolution because conflict drives engagement while resolution ends it. The structure is not designed to change minds — it is designed to keep people fighting, because fighting is what keeps them engaged.</w:t>
      </w:r>
    </w:p>
    <w:p>
      <w:pPr>
        <w:pStyle w:val="BodyText"/>
      </w:pPr>
      <w:r>
        <w:t xml:space="preserve">People often blame specific actors for these failures — trolls, bots, bad faith participants. These actors exist and cause problems. But they are not the fundamental issue — they flourish because the structure enables them. They exploit incentives the platforms have created. Removing them would not fix the underlying problems because the problems are structural. Understanding this prevents you from wasting energy on symptoms while the cause remains unaddressed.</w:t>
      </w:r>
    </w:p>
    <w:p>
      <w:pPr>
        <w:pStyle w:val="BodyText"/>
      </w:pPr>
      <w:r>
        <w:t xml:space="preserve">What can be done? Individual adaptation is possible and powerful — and this is where your agency lives. You can curate your experience, avoid engagement-bait, seek high-quality sources, resist the pull of outrage. You can refuse to play the game even as others around you play it. These adaptations require conscious effort because the structure constantly pushes toward the behaviors it rewards. But the person who maintains different behaviors — who chooses curiosity over outrage, accuracy over engagement, genuine exchange over performance — gains something remarkable: a relationship with information and with other people that is not distorted by structural incentives.</w:t>
      </w:r>
    </w:p>
    <w:p>
      <w:pPr>
        <w:pStyle w:val="BodyText"/>
      </w:pPr>
      <w:r>
        <w:t xml:space="preserve">Perhaps the most powerful conclusion is that online discourse is simply not the place for certain kinds of conversation — and accepting this is itself liberating. Discussions that require nuance, genuine uncertainty, good-faith engagement with opposing views — these are better conducted in environments where the structure supports rather than undermines them. Face-to-face conversation, small group discussion, long-form writing, carefully moderated forums — these are where genuine exchange can actually happen. Using the right tool for the right purpose is not defeat — it is wisdom.</w:t>
      </w:r>
    </w:p>
    <w:p>
      <w:pPr>
        <w:pStyle w:val="BodyText"/>
      </w:pPr>
      <w:r>
        <w:t xml:space="preserve">This is not to say online communication has no value — it has genuine and important value. It enables connection across distances. It spreads information quickly. It gives voice to people who might otherwise be unheard. These benefits are real. But they coexist with structural features that make genuine discourse difficult. The person who uses online communication for what it does well — while understanding why it fails at what it does poorly — has a relationship with technology that is conscious, strategic, and powerful.</w:t>
      </w:r>
    </w:p>
    <w:p>
      <w:pPr>
        <w:pStyle w:val="BodyText"/>
      </w:pPr>
      <w:r>
        <w:t xml:space="preserve">The person who understands why online discourse is structurally broken has something most people lack: realistic expectations. They do not expect to change minds through online argument. They do not expect good-faith engagement from strangers in structurally hostile environments. They use online tools for what they are suited for and seek other venues for what requires genuine exchange. This is not defeat — it is adaptation. It is recognizing what is so about the environment and operating accordingly.</w:t>
      </w:r>
    </w:p>
    <w:p>
      <w:pPr>
        <w:pStyle w:val="BodyText"/>
      </w:pPr>
      <w:r>
        <w:t xml:space="preserve">The structure will not change to accommodate your desire for genuine discourse — the incentives are too strong, the profits too large. What you can change is your own relationship to the structure. You can see it for what it is. You can stop expecting what it cannot provide. You can find genuine exchange in places where the structure supports it rather than prevents it. And you can discover that your thinking, your relationships, and your engagement with reality all improve dramatically when you stop allowing structurally broken systems to determine the quality of your intellectual life.</w:t>
      </w:r>
    </w:p>
    <w:p>
      <w:pPr>
        <w:pStyle w:val="Heading1"/>
        <w:pageBreakBefore/>
      </w:pPr>
      <w:r>
        <w:t>Chapter 5 - Removing Belief Removes Excuses</w:t>
      </w:r>
    </w:p>
    <w:p>
      <w:pPr>
        <w:pStyle w:val="BodyText"/>
      </w:pPr>
      <w:r>
        <w:t xml:space="preserve">Belief is often a hiding place — and seeing this clearly is one of the most empowering discoveries in this entire series. Belief provides cover for actions you would rather not take full responsibility for, for outcomes you would rather not own, for choices you would rather not face directly. When you believe something, you can attribute your action to the belief rather than to yourself. The belief becomes the responsible party — you were just following what you believed. Removing belief removes this cover. And what you find underneath — your own direct agency, your own capacity for choice — is not diminishment. It is extraordinary power.</w:t>
      </w:r>
    </w:p>
    <w:p>
      <w:pPr>
        <w:pStyle w:val="BodyText"/>
      </w:pPr>
      <w:r>
        <w:t xml:space="preserve">Consider how belief functions as an excuse — and notice how pervasive this pattern is. You harm someone and you say you believed it was the right thing to do. The responsibility is shifted to the belief. If only you had believed differently, you would have acted differently. The belief is the cause; you are just the mechanism. This structure appears constantly in human affairs. People invoke their beliefs to explain actions they might otherwise have to justify on their own merits. And the moment you see this pattern, you gain the freedom to step outside it.</w:t>
      </w:r>
    </w:p>
    <w:p>
      <w:pPr>
        <w:pStyle w:val="BodyText"/>
      </w:pPr>
      <w:r>
        <w:t xml:space="preserve">Religious belief, political ideology, personal conviction — all provide the same shelter, and recognizing this across domains is profoundly clarifying. Throughout history, people have committed harmful acts and pointed to their beliefs as explanation. The individual who performed the action becomes almost invisible — they were following belief. The belief did the action. They were just the hands. Political ideology operates identically — people support policies and point to their ideology. Personal beliefs offer the same shelter — you fail to act and say you believed it was not your responsibility; you act harmfully and say you believed it was necessary. In every case, the belief absorbs the responsibility.</w:t>
      </w:r>
    </w:p>
    <w:p>
      <w:pPr>
        <w:pStyle w:val="BodyText"/>
      </w:pPr>
      <w:r>
        <w:t xml:space="preserve">This excuse function is so pervasive that most people do not recognize it as excuse-making — it feels like honest explanation. Of course your actions are influenced by your beliefs. Of course you act on what you think is true. But notice what happens when the belief is removed: the action stands alone. You must justify it on its own terms. You cannot point to something else that made you do it. And this — this direct encounter with your own agency — is not weakness. It is the foundation of genuine power and genuine responsibility.</w:t>
      </w:r>
    </w:p>
    <w:p>
      <w:pPr>
        <w:pStyle w:val="BodyText"/>
      </w:pPr>
      <w:r>
        <w:t xml:space="preserve">When you operate without belief, you face your actions directly — and this directness transforms everything. You cannot say</w:t>
      </w:r>
      <w:r>
        <w:t xml:space="preserve"> </w:t>
      </w:r>
      <w:r>
        <w:t xml:space="preserve">“I believed it was right”</w:t>
      </w:r>
      <w:r>
        <w:t xml:space="preserve"> </w:t>
      </w:r>
      <w:r>
        <w:t xml:space="preserve">because you are not organizing your life around belief. You are left with only what you did and why you actually did it. This is more exposed, more uncomfortable — and infinitely more honest. And the person who can stand in that honesty discovers something remarkable: their actions become more careful, more considered, and more effective, because they are no longer protected by the illusion that belief is doing the choosing for them.</w:t>
      </w:r>
    </w:p>
    <w:p>
      <w:pPr>
        <w:pStyle w:val="BodyText"/>
      </w:pPr>
      <w:r>
        <w:t xml:space="preserve">The discomfort explains why people cling to beliefs even when those beliefs are not well-founded — the beliefs provide cover. They provide a structure of explanation that protects the self from full exposure to its own agency. Giving up beliefs means giving up this protection. But here is what most people never discover: the protection was always an illusion. You were always the one choosing. The belief was always the cover story. Removing the cover story does not change what you were doing — it just makes you honest about it. And honesty, as we have seen throughout this series, is the foundation of everything powerful.</w:t>
      </w:r>
    </w:p>
    <w:p>
      <w:pPr>
        <w:pStyle w:val="BodyText"/>
      </w:pPr>
      <w:r>
        <w:t xml:space="preserve">This exposure requires accepting responsibility without the buffer of belief — and this acceptance is deeply empowering. When you act, you act. When you choose, you choose. There is no external authority that commanded the action, no ideology that necessitated the choice, no belief system that made it inevitable. There is only you, deciding, acting, and living with what follows. This is the most honest position available — and the most powerful, because the person who takes full ownership of their choices is the person who can most effectively learn from them, adjust them, and improve them.</w:t>
      </w:r>
    </w:p>
    <w:p>
      <w:pPr>
        <w:pStyle w:val="BodyText"/>
      </w:pPr>
      <w:r>
        <w:t xml:space="preserve">The removal of excuses extends to inaction as well — and this is equally important. Beliefs often justify not doing things: you believed it was not your place, believed someone else would handle it, believed the situation was not that serious. Without these beliefs, the inaction is exposed. You did not act. Why not? Not because of what you believed — just because you did not act. Facing this directly is uncomfortable — and extraordinarily productive, because it allows you to honestly evaluate when your inaction serves you and when it does not.</w:t>
      </w:r>
    </w:p>
    <w:p>
      <w:pPr>
        <w:pStyle w:val="BodyText"/>
      </w:pPr>
      <w:r>
        <w:t xml:space="preserve">Some people find this exposure not burdensome but liberating — and this liberation is one of the most remarkable things about this practice. When you cannot hide behind belief, you are forced into a more honest relationship with your own agency. You see more clearly what you are choosing and why. You take ownership of outcomes in a way that belief-based thinking obscures. You become more responsible — and more effective — because you cannot offload responsibility to your beliefs.</w:t>
      </w:r>
    </w:p>
    <w:p>
      <w:pPr>
        <w:pStyle w:val="BodyText"/>
      </w:pPr>
      <w:r>
        <w:t xml:space="preserve">This increased responsibility has immediate practical effects — and these effects are powerful. When you cannot blame your beliefs, you evaluate your actions more carefully. You consider consequences more thoroughly. You are less likely to do things you would later need to excuse — because you do not have the excuse ready. The removal of the safety net changes how you walk the rope. And the person who walks without a net — honestly, carefully, with full awareness — walks with a grace and precision that the net-dependent person never develops.</w:t>
      </w:r>
    </w:p>
    <w:p>
      <w:pPr>
        <w:pStyle w:val="BodyText"/>
      </w:pPr>
      <w:r>
        <w:t xml:space="preserve">There is also a profound change in how you relate to others. When you see that beliefs function as excuses, you become less impressed by belief-based justifications. When someone tells you they did something because of what they believed, you no longer find this explanation fully satisfying. You start asking what they were actually trying to accomplish, what they were actually choosing. You look past the belief to the person behind it. This is not harsh — it is actually more respectful. It treats people as agents rather than as vehicles for belief. It takes them seriously as choosers rather than accepting their self-presentation as mere belief-followers.</w:t>
      </w:r>
    </w:p>
    <w:p>
      <w:pPr>
        <w:pStyle w:val="BodyText"/>
      </w:pPr>
      <w:r>
        <w:t xml:space="preserve">The path from belief-based excuse to direct responsibility requires dismantling structures of self-justification built over a lifetime — and the clarity on the other side is extraordinary. When you are not making excuses, you do not need to maintain elaborate belief structures that excuses require. You do not need to defend positions you hold primarily because they justify what you have done. You can simply choose, act, and take responsibility. This simplicity is what many people find threatening — and what those who practice it find profoundly freeing.</w:t>
      </w:r>
    </w:p>
    <w:p>
      <w:pPr>
        <w:pStyle w:val="BodyText"/>
      </w:pPr>
      <w:r>
        <w:t xml:space="preserve">The person who has removed belief as excuse has a different relationship with learning from experience — and this relationship is one of the most valuable things available. Without the belief buffer, you learn from your choices more directly. You see them as your choices rather than as your beliefs’ choices. When something turns out badly, you face it directly and learn from it directly. When something turns out well, you understand more accurately what contributed to the success. The learning accelerates because the buffer between you and your outcomes has been removed.</w:t>
      </w:r>
    </w:p>
    <w:p>
      <w:pPr>
        <w:pStyle w:val="BodyText"/>
      </w:pPr>
      <w:r>
        <w:t xml:space="preserve">Living without the excuse of belief is living with full ownership — and full ownership, while demanding, is where all your power lives. You own your actions. You own your inactions. You own the outcomes of both. This ownership forces you to be more careful, more considered, more responsible. It removes the escape routes that allow irresponsibility to masquerade as belief-following. It makes you face what you are actually doing and why.</w:t>
      </w:r>
    </w:p>
    <w:p>
      <w:pPr>
        <w:pStyle w:val="BodyText"/>
      </w:pPr>
      <w:r>
        <w:t xml:space="preserve">You cannot claim that belief made you do it if you do not organize your life around belief. You cannot point to ideology if you do not hold ideology. What remains is only you, your choices, and your willingness to own them. This is exposed. This is uncomfortable. This is also the most honest, most powerful, and most free place to stand. And the person who stands there — fully owning their choices, fully responsible for their actions, fully honest about their agency — discovers that this exposed position is not vulnerability. It is strength.</w:t>
      </w:r>
    </w:p>
    <w:p>
      <w:pPr>
        <w:pStyle w:val="Heading1"/>
        <w:pageBreakBefore/>
      </w:pPr>
      <w:r>
        <w:t>Chapter 6 - Choice Without Justification</w:t>
      </w:r>
    </w:p>
    <w:p>
      <w:pPr>
        <w:pStyle w:val="BodyText"/>
      </w:pPr>
      <w:r>
        <w:t xml:space="preserve">Every moment of your life involves choices — and here is an insight that transforms your relationship with all of them: most of these choices are made without any justification at all. You turn left instead of right. You speak or remain silent. You act or you wait. These choices happen continuously, and the vast majority are not supported by elaborate reasoning. They are simply made. And then you move on. This is how choice actually works — and understanding this frees you from one of the most common forms of paralysis available.</w:t>
      </w:r>
    </w:p>
    <w:p>
      <w:pPr>
        <w:pStyle w:val="BodyText"/>
      </w:pPr>
      <w:r>
        <w:t xml:space="preserve">Stripped of the philosophical baggage we pile on top of it, choice is remarkably simple — and this simplicity is powerful. You face a situation. Options present themselves. You select one. The selection is the choice. It does not require justification to be a choice. It does not need to be explained to be real. It simply happens, and then it is done.</w:t>
      </w:r>
    </w:p>
    <w:p>
      <w:pPr>
        <w:pStyle w:val="BodyText"/>
      </w:pPr>
      <w:r>
        <w:t xml:space="preserve">The demand for justification is an addition that comes later — and recognizing this changes everything. Someone asks why you made that choice. Or you ask yourself. Suddenly you feel the need to explain, to provide reasons, to construct a narrative that makes the choice seem inevitable or at least defensible. But this narrative is constructed after the fact. It is not what produced the choice. The choice was already made before the justification was assembled. Understanding this frees you from the illusion that you need to have your justification complete before you can act.</w:t>
      </w:r>
    </w:p>
    <w:p>
      <w:pPr>
        <w:pStyle w:val="BodyText"/>
      </w:pPr>
      <w:r>
        <w:t xml:space="preserve">This matters enormously because many people feel paralyzed by the apparent need to justify their choices before making them — and this paralysis is one of the most limiting traps in human life. They feel that choice without justification is irresponsible or arbitrary. They wait for the right reason to appear before acting. They demand of themselves a certainty they cannot achieve. And while they wait for justification, life happens around them, choices are made by default, and the opportunity for deliberate choice passes. The person who can make choices without waiting for perfect justification is not being reckless — they are being effective. They are being realistic about what choice actually requires.</w:t>
      </w:r>
    </w:p>
    <w:p>
      <w:pPr>
        <w:pStyle w:val="BodyText"/>
      </w:pPr>
      <w:r>
        <w:t xml:space="preserve">Choice without justification does not mean choice without thought — and this distinction is crucial. You can consider options, weigh possibilities, imagine outcomes. But at some point, the considering must end and the choosing must happen. That transition — from consideration to choice — is not itself justified by anything. It is a leap. It is always a leap. The reasons you might offer for taking the leap are not what make you take it. Something else makes you take it — something that is not reducible to the reasons. And the person who can make that leap, even without perfect reasons, has something that the paralyzed justification-seeker does not: the power of action.</w:t>
      </w:r>
    </w:p>
    <w:p>
      <w:pPr>
        <w:pStyle w:val="BodyText"/>
      </w:pPr>
      <w:r>
        <w:t xml:space="preserve">This is not a mystical claim — it is simply a description of how agency works. Reasons influence choices, constrain them, suggest directions. But they do not determine them. At the moment of choice, you could choose otherwise. You often do choose otherwise — against your reasons, against your stated preferences. This is not always failure. Sometimes it is intelligence that your conscious reasoning has not caught up to. But in either case, it demonstrates that choice and justification are different things — and conflating them is what produces paralysis.</w:t>
      </w:r>
    </w:p>
    <w:p>
      <w:pPr>
        <w:pStyle w:val="BodyText"/>
      </w:pPr>
      <w:r>
        <w:t xml:space="preserve">The demand that choices be justified before they are made is often, in practice, a demand that choices not be made at all. Perfect justification is impossible. Every choice can be questioned. Every reason can be challenged. If you wait for justification that cannot be challenged, you will wait forever. And the person who recognizes this — who makes choices knowing they cannot be perfectly justified — is not being irresponsible. They are being honest about the nature of choice. And that honesty gives them access to action that the justification-seeker never has.</w:t>
      </w:r>
    </w:p>
    <w:p>
      <w:pPr>
        <w:pStyle w:val="BodyText"/>
      </w:pPr>
      <w:r>
        <w:t xml:space="preserve">There is a profound freedom in recognizing this — and it is one of the most practically powerful insights in this entire series. When you stop demanding justification before choice, you become able to act in situations of uncertainty. You can choose without knowing if you are right. You can act without certainty about outcomes. You can move forward without the paralysis that comes from waiting for justification that will never arrive. This is what effective people actually do — they make choices constantly, with incomplete information, without full justification, and then they live with the results. And living with the results is where genuine learning happens.</w:t>
      </w:r>
    </w:p>
    <w:p>
      <w:pPr>
        <w:pStyle w:val="BodyText"/>
      </w:pPr>
      <w:r>
        <w:t xml:space="preserve">Living with the results is the second part of choice without justification — and it is deeply empowering. Since the choice was not fully justified, you cannot claim it was certainly right. You made it, it is done, and now you see what follows. If good things follow, you learn from what worked. If difficult things follow, you learn from that too. The choice was yours. The outcomes are connected to it. You deal with both. And this direct relationship with your outcomes — unmediated by elaborate justification — produces learning that is faster, more honest, and more useful than anything the justification-protected person ever achieves.</w:t>
      </w:r>
    </w:p>
    <w:p>
      <w:pPr>
        <w:pStyle w:val="BodyText"/>
      </w:pPr>
      <w:r>
        <w:t xml:space="preserve">This is more honest than the alternative — and the honesty is what makes it powerful. The alternative is pretending that your choices were fully justified, that you knew what you were doing, that the outcomes were foreseeable. This pretense protects you from the vulnerability of having chosen without certainty. But it is a pretense. Nobody has the certainty it claims. Everyone is making choices with incomplete information and inadequate justification. The only question is whether you acknowledge this — and gain the freedom and learning that acknowledgment provides — or hide from it and remain trapped in the performance of certainty.</w:t>
      </w:r>
    </w:p>
    <w:p>
      <w:pPr>
        <w:pStyle w:val="BodyText"/>
      </w:pPr>
      <w:r>
        <w:t xml:space="preserve">Acknowledging it changes your relationship with outcomes in ways that are remarkably productive. When things go well, you feel fortunate rather than vindicated — which keeps you humble and alert. When things go badly, you feel the weight of having chosen — which teaches you directly. There is a groundedness in this relationship that the justification-seeking approach lacks. You are not constantly defending your decisions. You are simply living with the choices you made — and learning from them with extraordinary efficiency.</w:t>
      </w:r>
    </w:p>
    <w:p>
      <w:pPr>
        <w:pStyle w:val="BodyText"/>
      </w:pPr>
      <w:r>
        <w:t xml:space="preserve">This approach also makes you more agile — and agility is one of the most valuable qualities available. When you are not demanding justification, you can make decisions more quickly. You can respond to situations in real time. You can adapt to changing circumstances rather than being locked into positions that made sense when you initially justified them. You become more responsive because you are not carrying the weight of accumulated justifications that must be defended regardless of changing evidence.</w:t>
      </w:r>
    </w:p>
    <w:p>
      <w:pPr>
        <w:pStyle w:val="BodyText"/>
      </w:pPr>
      <w:r>
        <w:t xml:space="preserve">There is also a transformation in how you relate to others — and this transformation is deeply humanizing. When you recognize that your own choices are made without full justification, you become less demanding of justification from others. When someone makes a choice you disagree with, you recognize that they, like you, are making choices in uncertainty, acting without complete information. This does not mean you cannot disagree. It means you engage with them as a fellow chooser rather than as a judge demanding justification from a defendant. And this shift — from judge to fellow chooser — transforms every relationship and every conversation.</w:t>
      </w:r>
    </w:p>
    <w:p>
      <w:pPr>
        <w:pStyle w:val="BodyText"/>
      </w:pPr>
      <w:r>
        <w:t xml:space="preserve">Choice without justification is not the same as choice without consideration — and this is important to hold clearly. You can still think about what you are doing. You can still weigh options. The point is that this consideration does not produce justification in the sense of an unchallengeable defense. The consideration informs the choice without determining it. At the end of the consideration, you still must leap. And the willingness to leap — to act without perfect justification — is one of the most powerful capacities you can develop.</w:t>
      </w:r>
    </w:p>
    <w:p>
      <w:pPr>
        <w:pStyle w:val="BodyText"/>
      </w:pPr>
      <w:r>
        <w:t xml:space="preserve">The honest position is to make choices, acknowledge that they are made without the justification you might wish you had, and then live with them fully. This is not a counsel of despair — it is a counsel of action and power. The alternative — waiting for justification — produces paralysis and the illusion that perfect choices are possible. Recognizing that choices are made in uncertainty allows you to make them anyway, to take responsibility for them, and to learn from them with a speed and honesty that the pretense of justification never allows.</w:t>
      </w:r>
    </w:p>
    <w:p>
      <w:pPr>
        <w:pStyle w:val="BodyText"/>
      </w:pPr>
      <w:r>
        <w:t xml:space="preserve">Choose. Do not wait for perfect justification — it is not coming. You are choosing without a net. Everyone is. The difference is whether you acknowledge this and gain the freedom, agility, and learning it provides — or pretend otherwise and remain trapped in the performance of certainty. The acknowledgment is harder but more honest. And honesty produces better choices than pretense, because honest choices can be revised when they turn out to be wrong, while pretend-justified choices must be defended even when they fail.</w:t>
      </w:r>
    </w:p>
    <w:p>
      <w:pPr>
        <w:pStyle w:val="BodyText"/>
      </w:pPr>
      <w:r>
        <w:t xml:space="preserve">Make the choice. Live with it. Learn from it. Make the next choice. This is all that anyone can do — and it is enough. It is more than enough. It is the foundation of a life lived with genuine agency, genuine responsibility, and genuine power.</w:t>
      </w:r>
    </w:p>
    <w:p>
      <w:pPr>
        <w:pStyle w:val="Heading1"/>
        <w:pageBreakBefore/>
      </w:pPr>
      <w:r>
        <w:t>Chapter 7 - Accountability Without Blame</w:t>
      </w:r>
    </w:p>
    <w:p>
      <w:pPr>
        <w:pStyle w:val="BodyText"/>
      </w:pPr>
      <w:r>
        <w:t xml:space="preserve">Accountability and blame appear to go together — but separating them is one of the most powerful and transformative things you can do. When something goes wrong, we instinctively look for someone to blame. When someone is blamed, we call it accountability. But these are not the same thing — and confusing them creates dysfunction that genuine accountability could avoid entirely. The person who can hold themselves and others genuinely accountable without the added weight of blame has access to a quality of leadership, relationships, and personal growth that most people never experience.</w:t>
      </w:r>
    </w:p>
    <w:p>
      <w:pPr>
        <w:pStyle w:val="BodyText"/>
      </w:pPr>
      <w:r>
        <w:t xml:space="preserve">Blame is a moral judgment — it says someone did something wrong and deserves condemnation. It carries emotional weight. It implies the blamed person is bad in some way, that their action reveals flawed character. Blame is retrospective — it focuses on the past and on punishment. Accountability is fundamentally different — and understanding this difference is profoundly empowering. Accountability is about ownership. It says someone is responsible for an outcome and must deal with its consequences. It does not require moral judgment, condemnation, or shame. It simply asks: who is responsible, and what will they do about it? Accountability is forward-looking. It focuses on what happens next rather than on punishing what happened before.</w:t>
      </w:r>
    </w:p>
    <w:p>
      <w:pPr>
        <w:pStyle w:val="BodyText"/>
      </w:pPr>
      <w:r>
        <w:t xml:space="preserve">The confusion between blame and accountability creates several serious problems — and seeing these problems clearly gives you the power to transcend them. First, it makes accountability feel like an attack. When someone is asked to be accountable, they hear blame. They become defensive. They resist. If accountability could be separated from blame, the defensiveness would dissolve — and genuine ownership could begin.</w:t>
      </w:r>
    </w:p>
    <w:p>
      <w:pPr>
        <w:pStyle w:val="BodyText"/>
      </w:pPr>
      <w:r>
        <w:t xml:space="preserve">Second, the confusion makes people reluctant to take accountability because they fear being blamed. Admitting responsibility for something that went wrong feels like admitting to being a bad person. This is why mistakes are covered up, excuses are manufactured, and responsibility is denied. People are not trying to avoid ownership — they are trying to avoid moral condemnation. Separate the two, and taking accountability becomes not only easier but genuinely empowering.</w:t>
      </w:r>
    </w:p>
    <w:p>
      <w:pPr>
        <w:pStyle w:val="BodyText"/>
      </w:pPr>
      <w:r>
        <w:t xml:space="preserve">Third, the confusion makes blame feel necessary when something goes wrong — we assume someone must be the villain, that moral condemnation is the appropriate response to failure. This leads to scapegoating, to finding someone to blame even when the failure was systemic. The person who can see past this automatic response — who can ask</w:t>
      </w:r>
      <w:r>
        <w:t xml:space="preserve"> </w:t>
      </w:r>
      <w:r>
        <w:t xml:space="preserve">“what happened and what do we do now?”</w:t>
      </w:r>
      <w:r>
        <w:t xml:space="preserve"> </w:t>
      </w:r>
      <w:r>
        <w:t xml:space="preserve">rather than</w:t>
      </w:r>
      <w:r>
        <w:t xml:space="preserve"> </w:t>
      </w:r>
      <w:r>
        <w:t xml:space="preserve">“whose fault is this?”</w:t>
      </w:r>
      <w:r>
        <w:t xml:space="preserve"> </w:t>
      </w:r>
      <w:r>
        <w:t xml:space="preserve">— has access to solutions that the blame-focused person never reaches.</w:t>
      </w:r>
    </w:p>
    <w:p>
      <w:pPr>
        <w:pStyle w:val="BodyText"/>
      </w:pPr>
      <w:r>
        <w:t xml:space="preserve">What would accountability without blame look like? It is remarkably practical — and extraordinarily effective. It starts with identifying who is responsible for an outcome — a factual matter about causation and role, not about moral worth. It involves the responsible party taking ownership:</w:t>
      </w:r>
      <w:r>
        <w:t xml:space="preserve"> </w:t>
      </w:r>
      <w:r>
        <w:t xml:space="preserve">“This happened. I was responsible. I own that.”</w:t>
      </w:r>
      <w:r>
        <w:t xml:space="preserve"> </w:t>
      </w:r>
      <w:r>
        <w:t xml:space="preserve">Not deflecting. Not self-condemning. Simply being honest about the facts. Then it involves dealing with consequences practically: What needs to be fixed? What needs to change? What happens next? Finally, it involves learning: What went wrong and why? What could be done differently? This learning requires honesty about the failure — honesty that blame makes almost impossible because admitting failure feels like admitting to deserving condemnation.</w:t>
      </w:r>
    </w:p>
    <w:p>
      <w:pPr>
        <w:pStyle w:val="BodyText"/>
      </w:pPr>
      <w:r>
        <w:t xml:space="preserve">This model is more effective than blame-based accountability — and the difference in results is dramatic. It produces more honesty because people are not defending against moral attack. It produces better learning because failures are examined rather than explained away. It produces better outcomes because energy goes to solving problems rather than assigning fault. It produces cooperation rather than defensiveness. Every organization, every family, every relationship that makes this shift discovers the same thing: accountability without blame produces results that blame-based accountability never can.</w:t>
      </w:r>
    </w:p>
    <w:p>
      <w:pPr>
        <w:pStyle w:val="BodyText"/>
      </w:pPr>
      <w:r>
        <w:t xml:space="preserve">The objection is that accountability without blame seems too easy — too lenient. Should wrongdoers not be blamed? Should they not feel bad? This objection confuses moral satisfaction with functional outcome — and seeing through this confusion is deeply important. Blame feels satisfying. It feels like justice. But that feeling does not track whether the outcome is actually good. Blame often makes things worse — creating defensiveness, preventing learning, focusing on the past rather than the future. The satisfaction of blaming is a cost, not a benefit, if it produces worse outcomes than the alternative.</w:t>
      </w:r>
    </w:p>
    <w:p>
      <w:pPr>
        <w:pStyle w:val="BodyText"/>
      </w:pPr>
      <w:r>
        <w:t xml:space="preserve">There are cases where moral condemnation may serve a function — deliberate wrongdoing, malicious action, intentional harm. But even here, separating blame from accountability serves both better. The moral response is one thing. The practical question of what to do next is another. Mixing them together makes both harder to handle well.</w:t>
      </w:r>
    </w:p>
    <w:p>
      <w:pPr>
        <w:pStyle w:val="BodyText"/>
      </w:pPr>
      <w:r>
        <w:t xml:space="preserve">For most failures — and this is crucial — moral condemnation is simply not appropriate. People made mistakes. Systems had flaws. Circumstances were not foreseen. Nobody intended the bad outcome. Blame in these cases serves no function except to make the blamer feel righteous and the blamed feel defensive. Accountability without blame is not only possible — it is clearly and demonstrably preferable.</w:t>
      </w:r>
    </w:p>
    <w:p>
      <w:pPr>
        <w:pStyle w:val="BodyText"/>
      </w:pPr>
      <w:r>
        <w:t xml:space="preserve">The shift requires a new understanding of responsibility — and this understanding is profoundly empowering. Responsibility is not about deserving punishment. It is about having the role and therefore the task. If something in your domain went wrong, you are responsible — not as a moral judgment but as a description of your role. Your responsibility is to deal with what went wrong, not to punish yourself for having failed. This reframing transforms your relationship with failure entirely.</w:t>
      </w:r>
    </w:p>
    <w:p>
      <w:pPr>
        <w:pStyle w:val="BodyText"/>
      </w:pPr>
      <w:r>
        <w:t xml:space="preserve">Failure becomes information rather than indictment — and this shift is one of the most valuable things in this entire series. When you fail, you learn something. This learning is genuinely valuable. It should not be obscured by shame or hidden by defensiveness. A culture — whether organizational, familial, or personal — that separates accountability from blame is a culture where failure can be examined openly, where mistakes can be discussed without humiliation, where learning from failure is actually possible. And the quality of growth that becomes available in such a culture is extraordinary.</w:t>
      </w:r>
    </w:p>
    <w:p>
      <w:pPr>
        <w:pStyle w:val="BodyText"/>
      </w:pPr>
      <w:r>
        <w:t xml:space="preserve">When you adopt accountability without blame for yourself, something remarkable happens. You become able to acknowledge your own failures without self-condemnation. You can say</w:t>
      </w:r>
      <w:r>
        <w:t xml:space="preserve"> </w:t>
      </w:r>
      <w:r>
        <w:t xml:space="preserve">“this went wrong, I was responsible, here is what I am doing about it”</w:t>
      </w:r>
      <w:r>
        <w:t xml:space="preserve"> </w:t>
      </w:r>
      <w:r>
        <w:t xml:space="preserve">— without that acknowledgment destroying your sense of worth. You are not a bad person for having failed. You are a person who failed at something and can now deal with it effectively. This is psychologically healthier and practically more effective than any amount of self-blame.</w:t>
      </w:r>
    </w:p>
    <w:p>
      <w:pPr>
        <w:pStyle w:val="BodyText"/>
      </w:pPr>
      <w:r>
        <w:t xml:space="preserve">When you adopt accountability without blame for others, you become able to hold people responsible without attacking them. You can say</w:t>
      </w:r>
      <w:r>
        <w:t xml:space="preserve"> </w:t>
      </w:r>
      <w:r>
        <w:t xml:space="preserve">“this is your area, this went wrong, what are you going to do about it?”</w:t>
      </w:r>
      <w:r>
        <w:t xml:space="preserve"> </w:t>
      </w:r>
      <w:r>
        <w:t xml:space="preserve">— without making them feel under moral assault. This produces cooperation rather than defensiveness, honesty rather than cover-up, solutions rather than excuses. The people around you become more honest, more responsive, and more effective — because they are no longer protecting themselves from blame.</w:t>
      </w:r>
    </w:p>
    <w:p>
      <w:pPr>
        <w:pStyle w:val="BodyText"/>
      </w:pPr>
      <w:r>
        <w:t xml:space="preserve">This is not soft or lenient — it is rigorous. It does not let anyone off the hook. It holds people firmly to the hook of responsibility. But the hook is practical, not moral. It is about outcomes, not about character. It is about what you will do, not about what kind of person you are. This is harder in some ways than blame, because blame allows the matter to end with condemnation while accountability continues until the problem is actually addressed.</w:t>
      </w:r>
    </w:p>
    <w:p>
      <w:pPr>
        <w:pStyle w:val="BodyText"/>
      </w:pPr>
      <w:r>
        <w:t xml:space="preserve">Accountability without blame is what remains when you strip the emotional satisfaction from the demand for responsibility. It is ownership without shame. It is dealing with what is so without the added weight of moral judgment. This is cleaner, more effective, and more honest. It is also one of the most powerful practices you can develop — because the person who can hold genuine accountability without blame creates an environment where honesty flourishes, learning accelerates, and results improve dramatically.</w:t>
      </w:r>
    </w:p>
    <w:p>
      <w:pPr>
        <w:pStyle w:val="Heading1"/>
        <w:pageBreakBefore/>
      </w:pPr>
      <w:r>
        <w:t>Chapter 8 - Action Without Certainty</w:t>
      </w:r>
    </w:p>
    <w:p>
      <w:pPr>
        <w:pStyle w:val="BodyText"/>
      </w:pPr>
      <w:r>
        <w:t xml:space="preserve">The demand for certainty before action is a demand for paralysis — and understanding this is one of the most liberating insights you will ever encounter. Certainty is almost never available. The future is unknown. Consequences are unpredictable. Information is incomplete. If you wait for certainty before acting, you will wait forever — and while you wait, the world moves on without you, decisions are made by default, and opportunities close. The person who can act without certainty — skillfully, consciously, with full awareness of what they do not know — has access to a power and effectiveness that the certainty-seeker can never match.</w:t>
      </w:r>
    </w:p>
    <w:p>
      <w:pPr>
        <w:pStyle w:val="BodyText"/>
      </w:pPr>
      <w:r>
        <w:t xml:space="preserve">Action without certainty is not recklessness — and this distinction is crucial. It is not acting without thought or without care. It is acting with full awareness that you might be wrong, that outcomes might differ from expectations, that the action might need revision. This awareness is not a reason to delay — it is a condition of all action. Every action ever taken was taken under uncertainty. The only question is whether you acknowledge this and act skillfully within it — or pretend otherwise and remain frozen.</w:t>
      </w:r>
    </w:p>
    <w:p>
      <w:pPr>
        <w:pStyle w:val="BodyText"/>
      </w:pPr>
      <w:r>
        <w:t xml:space="preserve">The pretense of certainty serves psychological comfort — and seeing through this pretense is deeply empowering. It feels safer to believe you know what you are doing. It feels less risky to believe outcomes are predictable. But this feeling is an illusion. The pretense of certainty does not reduce actual uncertainty — it only prevents you from seeing it. And what you cannot see, you cannot navigate skillfully. The person who sees uncertainty clearly acts better, not worse — because they build in checkpoints, remain attentive to feedback, and treat their actions as experiments to be learned from rather than as fixed executions to be defended.</w:t>
      </w:r>
    </w:p>
    <w:p>
      <w:pPr>
        <w:pStyle w:val="BodyText"/>
      </w:pPr>
      <w:r>
        <w:t xml:space="preserve">This experimental approach is how effective people actually operate — and understanding this transforms your own effectiveness. They try something. They observe what happens. They adjust. They try again. The certainty they project is often performance, not reality. Behind the confident exterior is the same uncertainty everyone faces — simply handled with more skill. And that skill is available to anyone willing to develop it.</w:t>
      </w:r>
    </w:p>
    <w:p>
      <w:pPr>
        <w:pStyle w:val="BodyText"/>
      </w:pPr>
      <w:r>
        <w:t xml:space="preserve">The skill of acting under uncertainty has several powerful components — and each one is immediately practical. First: accepting uncertainty as a permanent condition rather than a temporary problem to be solved. You will never achieve certainty — not because you are not intelligent enough, but because certainty is not available in a complex, evolving world. Accepting this ends the fruitless search and frees you to act.</w:t>
      </w:r>
    </w:p>
    <w:p>
      <w:pPr>
        <w:pStyle w:val="BodyText"/>
      </w:pPr>
      <w:r>
        <w:t xml:space="preserve">Second: developing comfort with being wrong. If you cannot tolerate being wrong, you cannot act under uncertainty — because acting under uncertainty means sometimes being wrong. The person who cannot bear wrongness waits forever. The person who can bear wrongness takes action, learns from results, and adjusts. And their learning — fueled by direct engagement with reality — far exceeds anything the waiting person ever achieves.</w:t>
      </w:r>
    </w:p>
    <w:p>
      <w:pPr>
        <w:pStyle w:val="BodyText"/>
      </w:pPr>
      <w:r>
        <w:t xml:space="preserve">Third: calibrating action to uncertainty. Some situations are more uncertain than others. Some actions are more reversible than others. Matching the scale and reversibility of action to the level of uncertainty allows you to move forward without betting everything on guesses. Small, reversible actions in highly uncertain situations. Larger actions as uncertainty decreases. This calibration is a skill — and it makes action under uncertainty not only possible but remarkably effective.</w:t>
      </w:r>
    </w:p>
    <w:p>
      <w:pPr>
        <w:pStyle w:val="BodyText"/>
      </w:pPr>
      <w:r>
        <w:t xml:space="preserve">Fourth: building systems for feedback. If you act under uncertainty, you need to know what happens as a result. Feedback tells you whether your action is working, whether conditions have changed, whether your assumptions were correct. Without feedback, action under uncertainty is wandering. With feedback, it becomes adaptive learning — one of the most powerful modes of engagement with reality available.</w:t>
      </w:r>
    </w:p>
    <w:p>
      <w:pPr>
        <w:pStyle w:val="BodyText"/>
      </w:pPr>
      <w:r>
        <w:t xml:space="preserve">The paralysis that comes from waiting for certainty has costs that are often invisible to the paralyzed person — and these costs are enormous. While you wait, others act. Opportunities appear and disappear. The world does not pause for your deliberation. The costs of inaction are as real as the costs of wrong action — and they are often higher because they are not recognized as choices. Inaction is a choice. Choosing not to act has consequences. The person who waits for certainty is not avoiding choice — they are choosing to wait, and that choice often produces worse outcomes than any action they might have taken.</w:t>
      </w:r>
    </w:p>
    <w:p>
      <w:pPr>
        <w:pStyle w:val="BodyText"/>
      </w:pPr>
      <w:r>
        <w:t xml:space="preserve">There is a particular form of certainty-seeking that is especially paralyzing — and understanding it helps you transcend it. The demand for moral certainty. Many people feel they cannot act until they are certain their action is morally correct. But moral certainty is as unavailable as any other kind. Moral situations are complex. Values conflict. Reasonable people disagree. Waiting for moral certainty is waiting for something that does not exist in the form being sought. This does not mean acting without moral consideration — it means recognizing that moral consideration, like all consideration, does not produce certainty. You weigh what you can, consider what you can, and then you act — remaining open to revision if you discover you were wrong.</w:t>
      </w:r>
    </w:p>
    <w:p>
      <w:pPr>
        <w:pStyle w:val="BodyText"/>
      </w:pPr>
      <w:r>
        <w:t xml:space="preserve">Here is a remarkable inversion that practical wisdom reveals: the person who acts as if certain is often the least thoughtful. They have not engaged with the uncertainty — they simply have not seen it. The person who acts despite acknowledged uncertainty is often the most thoughtful. They have seen the uncertainty and chosen to act anyway, with full awareness of what they do not know. This person — the consciously uncertain actor — is the most effective person in any room.</w:t>
      </w:r>
    </w:p>
    <w:p>
      <w:pPr>
        <w:pStyle w:val="BodyText"/>
      </w:pPr>
      <w:r>
        <w:t xml:space="preserve">There is also a generative quality to action under uncertainty that makes it even more powerful. Acting produces information that waiting does not. When you try something, you learn something. The action reveals conditions that were invisible before. Uncertainty decreases not through further deliberation but through engagement with reality. The best way to reduce uncertainty is often to act and observe — not to deliberate indefinitely. This means that waiting for certainty can actually increase uncertainty in the long run — the situation evolves while you wait, information becomes outdated, and the action you avoided would have produced the learning you needed. The certainty-seeker ends up in a worse position than the actor.</w:t>
      </w:r>
    </w:p>
    <w:p>
      <w:pPr>
        <w:pStyle w:val="BodyText"/>
      </w:pPr>
      <w:r>
        <w:t xml:space="preserve">None of this means that all action is equally good or that thought before action is worthless — and this balance is important. There is a difference between hasty action that ignores available information and considered action that incorporates what is known while acknowledging what is not. The argument is not against thought — it is against the use of thought as an excuse to avoid the uncertainty that action requires facing.</w:t>
      </w:r>
    </w:p>
    <w:p>
      <w:pPr>
        <w:pStyle w:val="BodyText"/>
      </w:pPr>
      <w:r>
        <w:t xml:space="preserve">The person who has learned to act without certainty has a fundamentally different experience of life — and it is a more alive, more engaged, more effective experience. They are in motion. They are engaged with reality. They are learning from results. They are adjusting and adapting. The certainty-seeker is static, frozen in deliberation, watching opportunities pass, accumulating regret for actions not taken.</w:t>
      </w:r>
    </w:p>
    <w:p>
      <w:pPr>
        <w:pStyle w:val="BodyText"/>
      </w:pPr>
      <w:r>
        <w:t xml:space="preserve">The fear underlying the demand for certainty is understandable — fear of being wrong, of failing, of causing harm, of looking foolish. But these fears, when they prevent action, produce worse outcomes than facing them would have. The wrong action can be corrected. The failure can be learned from. The harm can be acknowledged and addressed. Paralysis produces none of the outcomes that were feared — and prevents all of the outcomes that were hoped for.</w:t>
      </w:r>
    </w:p>
    <w:p>
      <w:pPr>
        <w:pStyle w:val="BodyText"/>
      </w:pPr>
      <w:r>
        <w:t xml:space="preserve">Act without certainty. It is the only way to act — because certainty is not coming. It was never coming. What is available is considered action under acknowledged uncertainty, followed by learning, followed by more action. This is how anything gets done. This is how anyone moves forward. Your action might be wrong — act anyway. Your outcomes might surprise you — act anyway. You might have to revise and try again — act anyway. What exists is a world that requires action to navigate, uncertainty that cannot be eliminated, and a choice about whether to move forward or stand still. Move forward. The power, the learning, and the life are all in the moving.</w:t>
      </w:r>
    </w:p>
    <w:p>
      <w:pPr>
        <w:pStyle w:val="Heading1"/>
        <w:pageBreakBefore/>
      </w:pPr>
      <w:r>
        <w:t>Chapter 9 - Living Without Hope Or Fear</w:t>
      </w:r>
    </w:p>
    <w:p>
      <w:pPr>
        <w:pStyle w:val="BodyText"/>
      </w:pPr>
      <w:r>
        <w:t xml:space="preserve">Hope and fear are two sides of the same coin — and understanding this is one of the most liberating and practically powerful insights available. Both are orientations toward a future that does not yet exist. Hope says the future will be good. Fear says the future will be bad. Both project expectations onto what has not happened. Both take you out of the present moment — the only moment where action is possible — and into an imagined future. Living without either is not pessimism or recklessness. It is presence. And presence is where all your power lives.</w:t>
      </w:r>
    </w:p>
    <w:p>
      <w:pPr>
        <w:pStyle w:val="BodyText"/>
      </w:pPr>
      <w:r>
        <w:t xml:space="preserve">Hope is celebrated as a virtue — and questioning it feels almost heretical. We are told to be hopeful, to look on the bright side, to maintain optimism. Hope is supposed to sustain us through difficulty, to make the present bearable by promising a better future. But hope has costs that are rarely acknowledged — and understanding these costs gives you access to something far more powerful than hope ever provided.</w:t>
      </w:r>
    </w:p>
    <w:p>
      <w:pPr>
        <w:pStyle w:val="BodyText"/>
      </w:pPr>
      <w:r>
        <w:t xml:space="preserve">Hope attaches you to outcomes. When you hope for something, you are invested in it happening. If it does not happen, you experience loss, disappointment, sometimes despair. The hope that was supposed to sustain you becomes the source of your suffering when reality does not cooperate. Hope also distorts perception — when you hope for an outcome, you see evidence for it more readily than evidence against it. You become biased toward optimism even when reality does not support it. This distortion leads to poor decisions, to doubling down on failed strategies, to persisting in situations that should be abandoned. The person who sees this clearly gains something far more reliable than hope: the ability to engage with reality as it actually is.</w:t>
      </w:r>
    </w:p>
    <w:p>
      <w:pPr>
        <w:pStyle w:val="BodyText"/>
      </w:pPr>
      <w:r>
        <w:t xml:space="preserve">Fear operates identically in the opposite direction — and seeing the symmetry is deeply clarifying. Fear anticipates bad outcomes, projects danger and failure into the future. Like hope, fear takes you out of the present and into imagination. Like hope, fear attaches you to particular outcomes. Fear distorts perception — you see threats that may not be there, overweight evidence of danger, become biased toward pessimism. This leads to excessive caution, missed opportunities, and paralysis. The fearful person may avoid beneficial actions because they are too focused on imagined negative outcomes. Understanding this frees you from fear’s grip — not by denying danger but by engaging with actual risk rather than imagined catastrophe.</w:t>
      </w:r>
    </w:p>
    <w:p>
      <w:pPr>
        <w:pStyle w:val="BodyText"/>
      </w:pPr>
      <w:r>
        <w:t xml:space="preserve">Both hope and fear share a common structure — and seeing this structure is the key to transcending both. They project expectations onto a future that is not yet real. The future will be what it will be regardless of your hopes and fears. Your expectations do not shape it. Hope and fear are responses to imagined futures, not to actual futures — because actual futures do not yet exist. The person who genuinely understands this gains access to something extraordinary: the ability to be fully present with what actually is, right now, and to respond to it with a clarity and effectiveness that hope and fear never allow.</w:t>
      </w:r>
    </w:p>
    <w:p>
      <w:pPr>
        <w:pStyle w:val="BodyText"/>
      </w:pPr>
      <w:r>
        <w:t xml:space="preserve">Living without hope or fear means living in the present — and this presence is not emptiness but extraordinary aliveness. It means dealing with what is rather than anticipating what might be. It means taking action based on current conditions rather than on projected outcomes. It means accepting that you do not know what the future holds — and discovering that this acceptance, rather than being frightening, is profoundly freeing.</w:t>
      </w:r>
    </w:p>
    <w:p>
      <w:pPr>
        <w:pStyle w:val="BodyText"/>
      </w:pPr>
      <w:r>
        <w:t xml:space="preserve">This does not mean being passive or indifferent — and this distinction is crucial. You can still have preferences. You can still work toward outcomes you value. You can still take precautions against outcomes you want to avoid. The difference is that your psychological stability does not depend on those outcomes. You are not hoping in the sense of needing the good outcome to feel okay. You are not fearing in the sense of being destabilized by the possibility of the bad outcome. You prefer certain outcomes and work toward them while remaining grounded regardless of what actually happens. And this groundedness — this equanimity — makes you dramatically more effective.</w:t>
      </w:r>
    </w:p>
    <w:p>
      <w:pPr>
        <w:pStyle w:val="BodyText"/>
      </w:pPr>
      <w:r>
        <w:t xml:space="preserve">This equanimity is sometimes misunderstood as not caring — but caring and being attached are fundamentally different, and understanding this difference is profoundly empowering. You can care deeply about something without being attached to it, without needing it to happen for your well-being. Caring without attachment is actually more effective than caring with attachment — because attachment distorts perception and impairs action. The attached person makes worse decisions because they are driven by hope and fear rather than by clear assessment. The person who cares without attachment sees more clearly, decides more wisely, and acts more effectively.</w:t>
      </w:r>
    </w:p>
    <w:p>
      <w:pPr>
        <w:pStyle w:val="BodyText"/>
      </w:pPr>
      <w:r>
        <w:t xml:space="preserve">There is a practical discipline to living without hope or fear — and this discipline is remarkably rewarding. It involves catching yourself when you are projecting into the future. It involves noticing when your mind is generating scenarios of success or failure and returning attention to the present. It involves recognizing that the scenarios are imagination, not perception. This practice is particularly powerful in difficult situations — when hardship intensifies hope and fear, pulling you out of the present moment where the actual situation must be dealt with. Returning to the present in those moments is where your real power lives.</w:t>
      </w:r>
    </w:p>
    <w:p>
      <w:pPr>
        <w:pStyle w:val="BodyText"/>
      </w:pPr>
      <w:r>
        <w:t xml:space="preserve">Dealing with hardship in the present — without hope that it will magically improve, without fear that it will catastrophically worsen — is one of the most effective approaches available. You face what is so about the situation. You see it clearly. You respond appropriately. This response is grounded in reality rather than in imagination — and responses grounded in reality are consistently more effective than responses driven by hope or fear.</w:t>
      </w:r>
    </w:p>
    <w:p>
      <w:pPr>
        <w:pStyle w:val="BodyText"/>
      </w:pPr>
      <w:r>
        <w:t xml:space="preserve">The absence of hope is not despair — and this is one of the most important things to understand. Despair is the collapse of hope when outcomes do not match expectations. If you never had the hope, the despair cannot arise. You are neither expecting good outcomes nor devastated by their absence. You are simply present with whatever is occurring — and from that presence, you can respond with remarkable effectiveness.</w:t>
      </w:r>
    </w:p>
    <w:p>
      <w:pPr>
        <w:pStyle w:val="BodyText"/>
      </w:pPr>
      <w:r>
        <w:t xml:space="preserve">The absence of fear is not recklessness. When you are not consumed by fear, you can actually perceive dangers more accurately — because fear distorts perception as much as hope does. You can take appropriate precautions based on actual risk rather than on imagined catastrophe. The person without fear-driven distortion sees threats more clearly than the person consumed by fear — and responds to them more effectively.</w:t>
      </w:r>
    </w:p>
    <w:p>
      <w:pPr>
        <w:pStyle w:val="BodyText"/>
      </w:pPr>
      <w:r>
        <w:t xml:space="preserve">There is an extraordinary freedom in this state — and this freedom is available to you right now. You are not controlled by hope, constantly anxious about whether your hopes will be fulfilled. You are not controlled by fear, constantly vigilant against imagined threats. You are present, responsive, engaged with what is rather than what might be. This presence is calmer than hope and fear — but not less engaged. It is more engaged with reality because it is not distracted by imagination.</w:t>
      </w:r>
    </w:p>
    <w:p>
      <w:pPr>
        <w:pStyle w:val="BodyText"/>
      </w:pPr>
      <w:r>
        <w:t xml:space="preserve">Some worry that without hope, there is no reason to act. But this confuses hope with motivation — and the confusion is costly. You can be motivated by values, by preferences, by what you want to create, without hoping in the psychological sense. You can act from what matters to you without needing the future to confirm your action. The action itself is the expression of your values, regardless of outcome. Similarly, some worry that without fear, there is no protection against danger. But this confuses fear with prudence. You can be prudent and take sensible precautions without the psychological experience of fear. Prudence is a response to assessed risk. Fear is an emotional reaction that often exceeds the actual risk — and the person who replaces fear with prudence is far more effective.</w:t>
      </w:r>
    </w:p>
    <w:p>
      <w:pPr>
        <w:pStyle w:val="BodyText"/>
      </w:pPr>
      <w:r>
        <w:t xml:space="preserve">Living without hope or fear is not an achievement you reach once — it is a practice that deepens over time. Hope and fear arise constantly. The practice is to notice them, recognize them as projections into an imagined future, and return attention to the present. With time, they become less dominant. They pass through without capturing you. And what remains — presence with what actually is — turns out to be far more alive, far more powerful, and far more satisfying than the oscillation between hope and fear ever was.</w:t>
      </w:r>
    </w:p>
    <w:p>
      <w:pPr>
        <w:pStyle w:val="BodyText"/>
      </w:pPr>
      <w:r>
        <w:t xml:space="preserve">The present moment is all that exists. The future is not real until it arrives, at which point it becomes the present. Hope and fear invest the unreal future with emotional weight it does not have. Returning attention to the present is returning attention to what actually exists — to where life happens, where action occurs, where reality is. Living in reality means being present with what is so, responding to actual conditions with full awareness and genuine engagement. This is a more grounded, more effective, and more alive way to live — not the absence of engagement, but engagement with what is real rather than with what is imagined.</w:t>
      </w:r>
    </w:p>
    <w:p>
      <w:pPr>
        <w:pStyle w:val="Heading1"/>
        <w:pageBreakBefore/>
      </w:pPr>
      <w:r>
        <w:t>Chapter 10 - Discipline Over Motivation</w:t>
      </w:r>
    </w:p>
    <w:p>
      <w:pPr>
        <w:pStyle w:val="BodyText"/>
      </w:pPr>
      <w:r>
        <w:t xml:space="preserve">Motivation is unreliable — and understanding this is one of the most practically powerful insights you will ever encounter. Motivation comes and goes according to its own schedule, which is not your schedule. One day you are filled with energy and drive. The next day the motivation has vanished and the same task feels impossible. If you depend on motivation, you are depending on something you do not control. You are handing your productivity, your goals, your life to a force that operates independently of your will. The person who understands this — and builds discipline instead — has access to a consistency of action and a quality of results that the motivation-dependent person can never match.</w:t>
      </w:r>
    </w:p>
    <w:p>
      <w:pPr>
        <w:pStyle w:val="BodyText"/>
      </w:pPr>
      <w:r>
        <w:t xml:space="preserve">Discipline is fundamentally different from motivation — and this difference changes everything. Discipline does not depend on how you feel. It does not require motivation to operate. Discipline says you do the thing because you decided to do the thing, not because you feel like doing the thing. Your feelings become irrelevant to the question of whether you act. You act because you committed to act. The commitment holds regardless of your inner state. And this — this independence from feelings — is one of the most powerful capacities a human being can develop.</w:t>
      </w:r>
    </w:p>
    <w:p>
      <w:pPr>
        <w:pStyle w:val="BodyText"/>
      </w:pPr>
      <w:r>
        <w:t xml:space="preserve">This distinction matters because most worthwhile things require sustained effort over time — and motivation will not sustain effort over time. Motivation is high at the beginning, when everything is new and exciting. It fades as novelty wears off, as difficulty increases, as the gap between where you are and where you want to be becomes clearer. If you depend on motivation, you will start many things and finish few. Discipline bridges this gap. Discipline keeps you working when you do not feel like working. It does not make the work pleasant — it simply makes the work happen. And things that happen consistently, over time, produce results that are extraordinary.</w:t>
      </w:r>
    </w:p>
    <w:p>
      <w:pPr>
        <w:pStyle w:val="BodyText"/>
      </w:pPr>
      <w:r>
        <w:t xml:space="preserve">The mistake many people make is waiting for motivation to return — and this mistake costs them enormously. They pause when motivation fades, expecting it to come back. Sometimes it does. Often it does not, or it takes so long that momentum is lost and opportunity has passed. While they wait for a feeling that may never arrive, time passes and nothing is accomplished. Discipline does not wait. It acts. And here is a remarkable truth that the motivation-dependent person misunderstands: action often causes motivation, not the other way around. Starting the work — even reluctantly, even with no motivation at all — often generates the feeling of engagement that motivation-seekers wait for. The discipline to begin without motivation creates the conditions under which motivation might appear.</w:t>
      </w:r>
    </w:p>
    <w:p>
      <w:pPr>
        <w:pStyle w:val="BodyText"/>
      </w:pPr>
      <w:r>
        <w:t xml:space="preserve">This does not mean discipline is pleasant — and honesty about this is important. Discipline often means doing things you do not want to do, at times you do not want to do them, in states when everything in you resists. This discomfort is not a sign that something is wrong — it is the price of getting things done when feelings are uncooperative. And the person who pays this price consistently builds a life that the comfort-seeking person, for all their waiting for the right feeling, never achieves.</w:t>
      </w:r>
    </w:p>
    <w:p>
      <w:pPr>
        <w:pStyle w:val="BodyText"/>
      </w:pPr>
      <w:r>
        <w:t xml:space="preserve">The cultural emphasis on motivation is deeply counterproductive — and understanding this gives you an enormous advantage. Motivational speakers, motivational content, the endless search for the inspired state that will finally allow productive action — all of this feeds the illusion that motivation is the key. It is not. Motivation is the bonus. Discipline is the key. The person who has discipline does not need motivation. The person who lacks discipline cannot be saved by any amount of motivation — because motivation will fade and leave them stranded. Every time.</w:t>
      </w:r>
    </w:p>
    <w:p>
      <w:pPr>
        <w:pStyle w:val="BodyText"/>
      </w:pPr>
      <w:r>
        <w:t xml:space="preserve">Building discipline is not mysterious — and this is genuinely good news. It involves making commitments and keeping them. Starting small, with commitments you can definitely keep, and building up over time. Treating your commitments to yourself with the same seriousness you would treat commitments to others. Recognizing that every time you keep a commitment, you strengthen the muscle of discipline — and every time you break one, you weaken it. This is practical, immediate, and available to anyone willing to begin.</w:t>
      </w:r>
    </w:p>
    <w:p>
      <w:pPr>
        <w:pStyle w:val="BodyText"/>
      </w:pPr>
      <w:r>
        <w:t xml:space="preserve">The enemy of discipline is rationalization — and recognizing this enemy gives you power over it. When you do not feel like doing something, your mind generates reasons why you do not have to do it right now. You are tired. You will do it better tomorrow. This one time does not matter. These rationalizations are sophisticated — they sound reasonable, they provide cover for the failure to act. Discipline requires recognizing rationalizations for what they are and acting despite them. Not arguing with them. Not trying to defeat them logically. Just acting anyway. This simple practice — recognizing the rationalization and acting despite it — is one of the most transformative habits you can develop.</w:t>
      </w:r>
    </w:p>
    <w:p>
      <w:pPr>
        <w:pStyle w:val="BodyText"/>
      </w:pPr>
      <w:r>
        <w:t xml:space="preserve">There is a simplicity to discipline that motivation lacks — and this simplicity is part of its power. Motivation is complex, influenced by sleep, nutrition, mood, weather, relationships, and countless other factors. Discipline is simple. Did you commit to doing this? Yes. Then do it. The complexity falls away. The internal debate ends. The action happens. This simplicity cuts through the noise that motivation gets lost in — and produces results that the motivation-seeking person, lost in that noise, never achieves.</w:t>
      </w:r>
    </w:p>
    <w:p>
      <w:pPr>
        <w:pStyle w:val="BodyText"/>
      </w:pPr>
      <w:r>
        <w:t xml:space="preserve">Discipline is also more respectful of reality — and this alignment with reality is what makes it so effective. Motivation assumes you should feel a certain way before acting. But the universe does not care how you feel. Outcomes do not track feelings. The work gets done or it does not regardless of whether you felt like doing it. Discipline aligns with this reality. It says your feelings are data, not commands. They tell you something about your state — but they do not dictate your actions. And the person whose actions are not dictated by their feelings has a freedom and an effectiveness that the feelings-dependent person cannot access.</w:t>
      </w:r>
    </w:p>
    <w:p>
      <w:pPr>
        <w:pStyle w:val="BodyText"/>
      </w:pPr>
      <w:r>
        <w:t xml:space="preserve">Some people resist discipline because it sounds harsh, rigid, joyless — and this resistance is understandable but mistaken. They want a life driven by passion and inspiration. It would be wonderful if life worked that way consistently. But it does not. The passionate, inspired life is available in moments but not as a steady state. Discipline is what fills the time between those moments — and it is what makes those moments possible by putting you in position to experience them. There is also a genuine freedom in discipline that the motivation-dependent person never discovers. When you do not need motivation to act, you are free from the waiting, the hoping, the searching for the right state. You simply act. This freedom is not glamorous — but it is real, and it is powerful.</w:t>
      </w:r>
    </w:p>
    <w:p>
      <w:pPr>
        <w:pStyle w:val="BodyText"/>
      </w:pPr>
      <w:r>
        <w:t xml:space="preserve">The relationship between discipline and the themes of this series is direct and important. Belief-based thinking often involves waiting for things to feel right, to align, to fall into place. Discipline operates without this waiting. It does not require that things feel right. It does not require alignment or providence. It simply does what was committed to, when it was committed to, regardless of conditions. This is living in reality rather than in a belief that conditions should be favorable before action is possible.</w:t>
      </w:r>
    </w:p>
    <w:p>
      <w:pPr>
        <w:pStyle w:val="BodyText"/>
      </w:pPr>
      <w:r>
        <w:t xml:space="preserve">Discipline can be applied to anything — work, health, relationships, personal development, intellectual growth. In each domain, the pattern is the same: you decide what matters, you commit to actions that serve what matters, you do those actions regardless of how you feel. You build the life you want through accumulated action rather than through accumulated motivation. The life builds itself gradually, reliably, without the dramatic peaks and valleys that motivation produces.</w:t>
      </w:r>
    </w:p>
    <w:p>
      <w:pPr>
        <w:pStyle w:val="BodyText"/>
      </w:pPr>
      <w:r>
        <w:t xml:space="preserve">This is not an argument against enjoyment — and this is important to understand. Discipline does not preclude pleasure, satisfaction, or flow. When they are present, wonderful. When they are absent, the work continues. This is the stability that discipline provides — a floor beneath which you do not fall regardless of your inner weather.</w:t>
      </w:r>
    </w:p>
    <w:p>
      <w:pPr>
        <w:pStyle w:val="BodyText"/>
      </w:pPr>
      <w:r>
        <w:t xml:space="preserve">This chapter closes Book Three — and with it, the exploration of how culture, identity, and outrage replace genuine thinking. You have now discovered how rationalism becomes ego armor, how opinions function as social currency, how outrage reinforces belief, why online discourse is structurally broken, how removing belief removes excuses, how to choose without justification, how to hold accountability without blame, how to act without certainty, how to live without hope or fear, and why discipline surpasses motivation. In Book Four, you will discover how to put all of this into practice — how to see, listen, decide, and respond without belief in your daily life. The tools are in your hands. What you build with them is up to you. And what awaits in Book Four is the practical application that transforms understanding into lived reality.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2026-02-11T11:46:10Z</dcterms:created>
  <dcterms:modified xsi:type="dcterms:W3CDTF">2026-02-11T11:46:10Z</dcterms:modified>
</cp:coreProperties>
</file>

<file path=docProps/custom.xml><?xml version="1.0" encoding="utf-8"?>
<Properties xmlns="http://schemas.openxmlformats.org/officeDocument/2006/custom-properties" xmlns:vt="http://schemas.openxmlformats.org/officeDocument/2006/docPropsVTypes"/>
</file>