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Reality Without Belief</w:t>
      </w:r>
    </w:p>
    <w:p>
      <w:pPr>
        <w:spacing w:after="60"/>
        <w:jc w:val="center"/>
      </w:pPr>
      <w:r>
        <w:rPr>
          <w:rFonts w:ascii="Georgia" w:cs="Georgia" w:eastAsia="Georgia" w:hAnsi="Georgia"/>
          <w:b/>
          <w:bCs/>
          <w:color w:val="B8860B"/>
          <w:sz w:val="28"/>
          <w:szCs w:val="28"/>
        </w:rPr>
        <w:t xml:space="preserve">Book V</w:t>
      </w:r>
    </w:p>
    <w:p>
      <w:pPr>
        <w:spacing w:after="60"/>
        <w:jc w:val="center"/>
      </w:pPr>
      <w:r>
        <w:rPr>
          <w:rFonts w:ascii="Georgia" w:cs="Georgia" w:eastAsia="Georgia" w:hAnsi="Georgia"/>
          <w:b/>
          <w:bCs/>
          <w:color w:val="1a1a1a"/>
          <w:sz w:val="48"/>
          <w:szCs w:val="48"/>
        </w:rPr>
        <w:t xml:space="preserve">The Quiet Exit</w:t>
      </w:r>
    </w:p>
    <w:p>
      <w:pPr>
        <w:spacing w:after="200"/>
        <w:jc w:val="center"/>
      </w:pPr>
      <w:r>
        <w:rPr>
          <w:rFonts w:ascii="Georgia" w:cs="Georgia" w:eastAsia="Georgia" w:hAnsi="Georgia"/>
          <w:i/>
          <w:iCs/>
          <w:color w:val="555555"/>
          <w:sz w:val="28"/>
          <w:szCs w:val="28"/>
        </w:rPr>
        <w:t xml:space="preserve">Freedom, Loneliness, Death, and What Remains</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"The only way to make sense out of change is to plunge into it, move with it, and join the dance."</w:t>
      </w:r>
    </w:p>
    <w:p>
      <w:pPr>
        <w:spacing w:after="200"/>
        <w:jc w:val="center"/>
      </w:pPr>
      <w:r>
        <w:rPr>
          <w:rFonts w:ascii="Georgia" w:cs="Georgia" w:eastAsia="Georgia" w:hAnsi="Georgia"/>
          <w:color w:val="888888"/>
          <w:sz w:val="20"/>
          <w:szCs w:val="20"/>
        </w:rPr>
        <w:t xml:space="preserve">— Alan Watts</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Face the deepest costs and freedoms — leaving belief communities, the loneliness of the path, freedom without identity, peace without meaning, death without belief, and the quiet discovery of what remains when there is nothing left to defend.</w:t>
      </w:r>
    </w:p>
    <w:p>
      <w:pPr>
        <w:spacing w:after="200"/>
      </w:pPr>
      <w:r>
        <w:rPr>
          <w:rFonts w:ascii="Georgia" w:cs="Georgia" w:eastAsia="Georgia" w:hAnsi="Georgia"/>
          <w:color w:val="333333"/>
          <w:sz w:val="22"/>
          <w:szCs w:val="22"/>
        </w:rPr>
        <w:t xml:space="preserve">This is the book that changes everything. This is where you discover what you truly are when everything borrowed has been returned. There is a kind of freedom that most people never experience — not because it is hidden, but because it requires releasing everything they have been holding onto. Identity. Narrative. The need to be right. The need to be someone. When all of that is set down — not destroyed, not denied, but simply set down — what remains is extraordinary. This final volume addresses the real-world costs of this orientation — leaving belief communities, losing social belonging, and the loneliness of walking a path most people do not walk. Then it moves into the deepest territory: freedom without identity, peace without meaning, living without explanation, facing death without belief, releasing the myth of legacy, and arriving at the place where there is nothing left to defend. The quiet exit is not a loss. It is an arrival. And what you arrive at is more real, more powerful, and more alive than anything you have ever experienced.</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41: Leaving Belief Communities</w:t>
      </w:r>
    </w:p>
    <w:p>
      <w:pPr>
        <w:spacing w:after="140"/>
      </w:pPr>
      <w:r>
        <w:rPr>
          <w:rFonts w:ascii="Georgia" w:cs="Georgia" w:eastAsia="Georgia" w:hAnsi="Georgia"/>
          <w:color w:val="444444"/>
          <w:sz w:val="22"/>
          <w:szCs w:val="22"/>
        </w:rPr>
        <w:t xml:space="preserve">Faces what it means to leave belief communities — and the remarkable integrity that comes from choosing truth over comfortable belonging.</w:t>
      </w:r>
    </w:p>
    <w:p>
      <w:pPr>
        <w:spacing w:after="40"/>
      </w:pPr>
      <w:r>
        <w:rPr>
          <w:rFonts w:ascii="Georgia" w:cs="Georgia" w:eastAsia="Georgia" w:hAnsi="Georgia"/>
          <w:b/>
          <w:bCs/>
          <w:color w:val="1a1a1a"/>
          <w:sz w:val="24"/>
          <w:szCs w:val="24"/>
        </w:rPr>
        <w:t xml:space="preserve">Chapter 42: Losing Social Belonging</w:t>
      </w:r>
    </w:p>
    <w:p>
      <w:pPr>
        <w:spacing w:after="140"/>
      </w:pPr>
      <w:r>
        <w:rPr>
          <w:rFonts w:ascii="Georgia" w:cs="Georgia" w:eastAsia="Georgia" w:hAnsi="Georgia"/>
          <w:color w:val="444444"/>
          <w:sz w:val="22"/>
          <w:szCs w:val="22"/>
        </w:rPr>
        <w:t xml:space="preserve">Addresses what it means to outgrow social belonging — and the deeper, more authentic connections that become possible when you stop performing.</w:t>
      </w:r>
    </w:p>
    <w:p>
      <w:pPr>
        <w:spacing w:after="40"/>
      </w:pPr>
      <w:r>
        <w:rPr>
          <w:rFonts w:ascii="Georgia" w:cs="Georgia" w:eastAsia="Georgia" w:hAnsi="Georgia"/>
          <w:b/>
          <w:bCs/>
          <w:color w:val="1a1a1a"/>
          <w:sz w:val="24"/>
          <w:szCs w:val="24"/>
        </w:rPr>
        <w:t xml:space="preserve">Chapter 43: Why This Path Is Lonely</w:t>
      </w:r>
    </w:p>
    <w:p>
      <w:pPr>
        <w:spacing w:after="140"/>
      </w:pPr>
      <w:r>
        <w:rPr>
          <w:rFonts w:ascii="Georgia" w:cs="Georgia" w:eastAsia="Georgia" w:hAnsi="Georgia"/>
          <w:color w:val="444444"/>
          <w:sz w:val="22"/>
          <w:szCs w:val="22"/>
        </w:rPr>
        <w:t xml:space="preserve">Acknowledges that this path includes solitude — and reveals why that solitude is spaciousness, not emptiness.</w:t>
      </w:r>
    </w:p>
    <w:p>
      <w:pPr>
        <w:spacing w:after="40"/>
      </w:pPr>
      <w:r>
        <w:rPr>
          <w:rFonts w:ascii="Georgia" w:cs="Georgia" w:eastAsia="Georgia" w:hAnsi="Georgia"/>
          <w:b/>
          <w:bCs/>
          <w:color w:val="1a1a1a"/>
          <w:sz w:val="24"/>
          <w:szCs w:val="24"/>
        </w:rPr>
        <w:t xml:space="preserve">Chapter 44: Freedom Without Identity</w:t>
      </w:r>
    </w:p>
    <w:p>
      <w:pPr>
        <w:spacing w:after="140"/>
      </w:pPr>
      <w:r>
        <w:rPr>
          <w:rFonts w:ascii="Georgia" w:cs="Georgia" w:eastAsia="Georgia" w:hAnsi="Georgia"/>
          <w:color w:val="444444"/>
          <w:sz w:val="22"/>
          <w:szCs w:val="22"/>
        </w:rPr>
        <w:t xml:space="preserve">The breathtaking discovery that you do not need to be anyone in particular to live fully, powerfully, and with complete presence.</w:t>
      </w:r>
    </w:p>
    <w:p>
      <w:pPr>
        <w:spacing w:after="40"/>
      </w:pPr>
      <w:r>
        <w:rPr>
          <w:rFonts w:ascii="Georgia" w:cs="Georgia" w:eastAsia="Georgia" w:hAnsi="Georgia"/>
          <w:b/>
          <w:bCs/>
          <w:color w:val="1a1a1a"/>
          <w:sz w:val="24"/>
          <w:szCs w:val="24"/>
        </w:rPr>
        <w:t xml:space="preserve">Chapter 45: Peace Without Meaning</w:t>
      </w:r>
    </w:p>
    <w:p>
      <w:pPr>
        <w:spacing w:after="140"/>
      </w:pPr>
      <w:r>
        <w:rPr>
          <w:rFonts w:ascii="Georgia" w:cs="Georgia" w:eastAsia="Georgia" w:hAnsi="Georgia"/>
          <w:color w:val="444444"/>
          <w:sz w:val="22"/>
          <w:szCs w:val="22"/>
        </w:rPr>
        <w:t xml:space="preserve">The profound recognition that peace does not depend on answers, and that life without cosmic justification is more vivid and more real.</w:t>
      </w:r>
    </w:p>
    <w:p>
      <w:pPr>
        <w:spacing w:after="40"/>
      </w:pPr>
      <w:r>
        <w:rPr>
          <w:rFonts w:ascii="Georgia" w:cs="Georgia" w:eastAsia="Georgia" w:hAnsi="Georgia"/>
          <w:b/>
          <w:bCs/>
          <w:color w:val="1a1a1a"/>
          <w:sz w:val="24"/>
          <w:szCs w:val="24"/>
        </w:rPr>
        <w:t xml:space="preserve">Chapter 46: Living Without Explanation</w:t>
      </w:r>
    </w:p>
    <w:p>
      <w:pPr>
        <w:spacing w:after="140"/>
      </w:pPr>
      <w:r>
        <w:rPr>
          <w:rFonts w:ascii="Georgia" w:cs="Georgia" w:eastAsia="Georgia" w:hAnsi="Georgia"/>
          <w:color w:val="444444"/>
          <w:sz w:val="22"/>
          <w:szCs w:val="22"/>
        </w:rPr>
        <w:t xml:space="preserve">The liberation of releasing the constant craving for why — discovering that effective action does not require explanatory packaging.</w:t>
      </w:r>
    </w:p>
    <w:p>
      <w:pPr>
        <w:spacing w:after="40"/>
      </w:pPr>
      <w:r>
        <w:rPr>
          <w:rFonts w:ascii="Georgia" w:cs="Georgia" w:eastAsia="Georgia" w:hAnsi="Georgia"/>
          <w:b/>
          <w:bCs/>
          <w:color w:val="1a1a1a"/>
          <w:sz w:val="24"/>
          <w:szCs w:val="24"/>
        </w:rPr>
        <w:t xml:space="preserve">Chapter 47: Death Without Belief</w:t>
      </w:r>
    </w:p>
    <w:p>
      <w:pPr>
        <w:spacing w:after="140"/>
      </w:pPr>
      <w:r>
        <w:rPr>
          <w:rFonts w:ascii="Georgia" w:cs="Georgia" w:eastAsia="Georgia" w:hAnsi="Georgia"/>
          <w:color w:val="444444"/>
          <w:sz w:val="22"/>
          <w:szCs w:val="22"/>
        </w:rPr>
        <w:t xml:space="preserve">Facing the ultimate fact of existence with open eyes — discovering that mortality faced directly has a dignity no reassuring story can match.</w:t>
      </w:r>
    </w:p>
    <w:p>
      <w:pPr>
        <w:spacing w:after="40"/>
      </w:pPr>
      <w:r>
        <w:rPr>
          <w:rFonts w:ascii="Georgia" w:cs="Georgia" w:eastAsia="Georgia" w:hAnsi="Georgia"/>
          <w:b/>
          <w:bCs/>
          <w:color w:val="1a1a1a"/>
          <w:sz w:val="24"/>
          <w:szCs w:val="24"/>
        </w:rPr>
        <w:t xml:space="preserve">Chapter 48: Legacy Without Myth</w:t>
      </w:r>
    </w:p>
    <w:p>
      <w:pPr>
        <w:spacing w:after="140"/>
      </w:pPr>
      <w:r>
        <w:rPr>
          <w:rFonts w:ascii="Georgia" w:cs="Georgia" w:eastAsia="Georgia" w:hAnsi="Georgia"/>
          <w:color w:val="444444"/>
          <w:sz w:val="22"/>
          <w:szCs w:val="22"/>
        </w:rPr>
        <w:t xml:space="preserve">Releasing the drive to extend yourself beyond your end — discovering that significance does not require permanence.</w:t>
      </w:r>
    </w:p>
    <w:p>
      <w:pPr>
        <w:spacing w:after="40"/>
      </w:pPr>
      <w:r>
        <w:rPr>
          <w:rFonts w:ascii="Georgia" w:cs="Georgia" w:eastAsia="Georgia" w:hAnsi="Georgia"/>
          <w:b/>
          <w:bCs/>
          <w:color w:val="1a1a1a"/>
          <w:sz w:val="24"/>
          <w:szCs w:val="24"/>
        </w:rPr>
        <w:t xml:space="preserve">Chapter 49: Reality at the End of the Self</w:t>
      </w:r>
    </w:p>
    <w:p>
      <w:pPr>
        <w:spacing w:after="140"/>
      </w:pPr>
      <w:r>
        <w:rPr>
          <w:rFonts w:ascii="Georgia" w:cs="Georgia" w:eastAsia="Georgia" w:hAnsi="Georgia"/>
          <w:color w:val="444444"/>
          <w:sz w:val="22"/>
          <w:szCs w:val="22"/>
        </w:rPr>
        <w:t xml:space="preserve">The recognition that what you are is not separate from reality but an expression of it — what remains when self-sense dissolves is fullness, not emptiness.</w:t>
      </w:r>
    </w:p>
    <w:p>
      <w:pPr>
        <w:spacing w:after="40"/>
      </w:pPr>
      <w:r>
        <w:rPr>
          <w:rFonts w:ascii="Georgia" w:cs="Georgia" w:eastAsia="Georgia" w:hAnsi="Georgia"/>
          <w:b/>
          <w:bCs/>
          <w:color w:val="1a1a1a"/>
          <w:sz w:val="24"/>
          <w:szCs w:val="24"/>
        </w:rPr>
        <w:t xml:space="preserve">Chapter 50: Nothing Left to Defend</w:t>
      </w:r>
    </w:p>
    <w:p>
      <w:pPr>
        <w:spacing w:after="140"/>
      </w:pPr>
      <w:r>
        <w:rPr>
          <w:rFonts w:ascii="Georgia" w:cs="Georgia" w:eastAsia="Georgia" w:hAnsi="Georgia"/>
          <w:color w:val="444444"/>
          <w:sz w:val="22"/>
          <w:szCs w:val="22"/>
        </w:rPr>
        <w:t xml:space="preserve">The quiet, powerful arrival at what was always here: reality itself, undefended, unexplained, and entirely sufficient.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2026-02-11T11:29:09.110Z</dcterms:created>
  <dcterms:modified xsi:type="dcterms:W3CDTF">2026-02-11T11:29:09.110Z</dcterms:modified>
</cp:coreProperties>
</file>

<file path=docProps/custom.xml><?xml version="1.0" encoding="utf-8"?>
<Properties xmlns="http://schemas.openxmlformats.org/officeDocument/2006/custom-properties" xmlns:vt="http://schemas.openxmlformats.org/officeDocument/2006/docPropsVTypes"/>
</file>