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80"/>
        <w:jc w:val="center"/>
      </w:pPr>
      <w:r>
        <w:rPr>
          <w:rFonts w:ascii="Georgia" w:cs="Georgia" w:eastAsia="Georgia" w:hAnsi="Georgia"/>
          <w:color w:val="888888"/>
          <w:sz w:val="24"/>
          <w:szCs w:val="24"/>
        </w:rPr>
        <w:t xml:space="preserve">Repetition: Mother of Mastery</w:t>
      </w:r>
    </w:p>
    <w:p>
      <w:pPr>
        <w:spacing w:after="60"/>
        <w:jc w:val="center"/>
      </w:pPr>
      <w:r>
        <w:rPr>
          <w:rFonts w:ascii="Georgia" w:cs="Georgia" w:eastAsia="Georgia" w:hAnsi="Georgia"/>
          <w:b/>
          <w:bCs/>
          <w:color w:val="B8860B"/>
          <w:sz w:val="28"/>
          <w:szCs w:val="28"/>
        </w:rPr>
        <w:t xml:space="preserve">Book I</w:t>
      </w:r>
    </w:p>
    <w:p>
      <w:pPr>
        <w:spacing w:after="60"/>
        <w:jc w:val="center"/>
      </w:pPr>
      <w:r>
        <w:rPr>
          <w:rFonts w:ascii="Georgia" w:cs="Georgia" w:eastAsia="Georgia" w:hAnsi="Georgia"/>
          <w:b/>
          <w:bCs/>
          <w:color w:val="1a1a1a"/>
          <w:sz w:val="48"/>
          <w:szCs w:val="48"/>
        </w:rPr>
        <w:t xml:space="preserve">The Foundation of Mastery</w:t>
      </w:r>
    </w:p>
    <w:p>
      <w:pPr>
        <w:spacing w:after="200"/>
        <w:jc w:val="center"/>
      </w:pPr>
      <w:r>
        <w:rPr>
          <w:rFonts w:ascii="Georgia" w:cs="Georgia" w:eastAsia="Georgia" w:hAnsi="Georgia"/>
          <w:i/>
          <w:iCs/>
          <w:color w:val="555555"/>
          <w:sz w:val="28"/>
          <w:szCs w:val="28"/>
        </w:rPr>
        <w:t xml:space="preserve">The Science and Psychology of Repetition</w:t>
      </w:r>
    </w:p>
    <w:p>
      <w:pPr>
        <w:pBdr>
          <w:bottom w:val="single" w:color="CCCCCC" w:sz="1"/>
        </w:pBdr>
        <w:spacing w:after="200"/>
      </w:pPr>
    </w:p>
    <w:p>
      <w:pPr>
        <w:spacing w:after="40"/>
        <w:jc w:val="center"/>
      </w:pPr>
      <w:r>
        <w:rPr>
          <w:rFonts w:ascii="Georgia" w:cs="Georgia" w:eastAsia="Georgia" w:hAnsi="Georgia"/>
          <w:i/>
          <w:iCs/>
          <w:color w:val="444444"/>
          <w:sz w:val="22"/>
          <w:szCs w:val="22"/>
        </w:rPr>
        <w:t xml:space="preserve">"We are what we repeatedly do. Excellence, then, is not an act, but a habit."</w:t>
      </w:r>
    </w:p>
    <w:p>
      <w:pPr>
        <w:spacing w:after="200"/>
        <w:jc w:val="center"/>
      </w:pPr>
      <w:r>
        <w:rPr>
          <w:rFonts w:ascii="Georgia" w:cs="Georgia" w:eastAsia="Georgia" w:hAnsi="Georgia"/>
          <w:color w:val="888888"/>
          <w:sz w:val="20"/>
          <w:szCs w:val="20"/>
        </w:rPr>
        <w:t xml:space="preserve">— Aristotle</w:t>
      </w:r>
    </w:p>
    <w:p>
      <w:pPr>
        <w:pBdr>
          <w:bottom w:val="single" w:color="CCCCCC" w:sz="1"/>
        </w:pBdr>
        <w:spacing w:after="200"/>
      </w:pPr>
    </w:p>
    <w:p>
      <w:pPr>
        <w:pStyle w:val="Heading2"/>
        <w:spacing w:after="100"/>
      </w:pPr>
      <w:r>
        <w:rPr>
          <w:rFonts w:ascii="Georgia" w:cs="Georgia" w:eastAsia="Georgia" w:hAnsi="Georgia"/>
          <w:b/>
          <w:bCs/>
          <w:color w:val="B8860B"/>
          <w:sz w:val="28"/>
          <w:szCs w:val="28"/>
        </w:rPr>
        <w:t xml:space="preserve">Overview</w:t>
      </w:r>
    </w:p>
    <w:p>
      <w:pPr>
        <w:spacing w:after="120"/>
      </w:pPr>
      <w:r>
        <w:rPr>
          <w:rFonts w:ascii="Georgia" w:cs="Georgia" w:eastAsia="Georgia" w:hAnsi="Georgia"/>
          <w:color w:val="333333"/>
          <w:sz w:val="22"/>
          <w:szCs w:val="22"/>
        </w:rPr>
        <w:t xml:space="preserve">Discover the neuroscience behind why repetition works — how neural pathways form and strengthen, how myelin builds skill, how neuroplasticity ensures your brain never stops growing, and how deliberate practice, the spacing effect, sleep, and feedback loops accelerate the journey to mastery.</w:t>
      </w:r>
    </w:p>
    <w:p>
      <w:pPr>
        <w:spacing w:after="200"/>
      </w:pPr>
      <w:r>
        <w:rPr>
          <w:rFonts w:ascii="Georgia" w:cs="Georgia" w:eastAsia="Georgia" w:hAnsi="Georgia"/>
          <w:color w:val="333333"/>
          <w:sz w:val="22"/>
          <w:szCs w:val="22"/>
        </w:rPr>
        <w:t xml:space="preserve">What if everything you believed about talent was wrong? In this groundbreaking first volume, we journey deep into the neuroscience of mastery — exploring how neural pathways form and strengthen with each repetition, how myelin physically wraps your nerve fibers to build speed and skill, and how neuroplasticity ensures your brain never stops growing. From Hebbian learning to the spacing effect, from the role of sleep in consolidating practice to the power of feedback loops, this book dismantles the myth of innate talent and reveals the extraordinary biological machinery that transforms ordinary repetition into extraordinary ability. You will discover why deliberate practice outperforms mindless repetition by orders of magnitude, how the four stages of competence map your journey from novice to master, and why the science of persistence is the most undervalued skill in human achievement.</w:t>
      </w:r>
    </w:p>
    <w:p>
      <w:pPr>
        <w:pBdr>
          <w:bottom w:val="single" w:color="CCCCCC" w:sz="1"/>
        </w:pBdr>
        <w:spacing w:after="200"/>
      </w:pPr>
    </w:p>
    <w:p>
      <w:pPr>
        <w:pStyle w:val="Heading2"/>
        <w:spacing w:after="120"/>
      </w:pPr>
      <w:r>
        <w:rPr>
          <w:rFonts w:ascii="Georgia" w:cs="Georgia" w:eastAsia="Georgia" w:hAnsi="Georgia"/>
          <w:b/>
          <w:bCs/>
          <w:color w:val="B8860B"/>
          <w:sz w:val="28"/>
          <w:szCs w:val="28"/>
        </w:rPr>
        <w:t xml:space="preserve">Chapters</w:t>
      </w:r>
    </w:p>
    <w:p>
      <w:pPr>
        <w:spacing w:after="40"/>
      </w:pPr>
      <w:r>
        <w:rPr>
          <w:rFonts w:ascii="Georgia" w:cs="Georgia" w:eastAsia="Georgia" w:hAnsi="Georgia"/>
          <w:b/>
          <w:bCs/>
          <w:color w:val="1a1a1a"/>
          <w:sz w:val="24"/>
          <w:szCs w:val="24"/>
        </w:rPr>
        <w:t xml:space="preserve">Chapter 1: Why Repetition Is the Master Key</w:t>
      </w:r>
    </w:p>
    <w:p>
      <w:pPr>
        <w:spacing w:after="140"/>
      </w:pPr>
      <w:r>
        <w:rPr>
          <w:rFonts w:ascii="Georgia" w:cs="Georgia" w:eastAsia="Georgia" w:hAnsi="Georgia"/>
          <w:color w:val="444444"/>
          <w:sz w:val="22"/>
          <w:szCs w:val="22"/>
        </w:rPr>
        <w:t xml:space="preserve">Debunks the talent myth and establishes repetition as the primary driver of mastery, supported by scientific evidence and real-world examples.</w:t>
      </w:r>
    </w:p>
    <w:p>
      <w:pPr>
        <w:spacing w:after="40"/>
      </w:pPr>
      <w:r>
        <w:rPr>
          <w:rFonts w:ascii="Georgia" w:cs="Georgia" w:eastAsia="Georgia" w:hAnsi="Georgia"/>
          <w:b/>
          <w:bCs/>
          <w:color w:val="1a1a1a"/>
          <w:sz w:val="24"/>
          <w:szCs w:val="24"/>
        </w:rPr>
        <w:t xml:space="preserve">Chapter 2: The Neuroscience of Practice</w:t>
      </w:r>
    </w:p>
    <w:p>
      <w:pPr>
        <w:spacing w:after="140"/>
      </w:pPr>
      <w:r>
        <w:rPr>
          <w:rFonts w:ascii="Georgia" w:cs="Georgia" w:eastAsia="Georgia" w:hAnsi="Georgia"/>
          <w:color w:val="444444"/>
          <w:sz w:val="22"/>
          <w:szCs w:val="22"/>
        </w:rPr>
        <w:t xml:space="preserve">Explains neural pathways, synaptic strengthening, Hebbian learning, and the role of attention in brain rewiring through repetition.</w:t>
      </w:r>
    </w:p>
    <w:p>
      <w:pPr>
        <w:spacing w:after="40"/>
      </w:pPr>
      <w:r>
        <w:rPr>
          <w:rFonts w:ascii="Georgia" w:cs="Georgia" w:eastAsia="Georgia" w:hAnsi="Georgia"/>
          <w:b/>
          <w:bCs/>
          <w:color w:val="1a1a1a"/>
          <w:sz w:val="24"/>
          <w:szCs w:val="24"/>
        </w:rPr>
        <w:t xml:space="preserve">Chapter 3: Myelination — The Biology of Skill</w:t>
      </w:r>
    </w:p>
    <w:p>
      <w:pPr>
        <w:spacing w:after="140"/>
      </w:pPr>
      <w:r>
        <w:rPr>
          <w:rFonts w:ascii="Georgia" w:cs="Georgia" w:eastAsia="Georgia" w:hAnsi="Georgia"/>
          <w:color w:val="444444"/>
          <w:sz w:val="22"/>
          <w:szCs w:val="22"/>
        </w:rPr>
        <w:t xml:space="preserve">Details how myelin enhances neural signal transmission and its role in the illusion of talent and the universality of skill development.</w:t>
      </w:r>
    </w:p>
    <w:p>
      <w:pPr>
        <w:spacing w:after="40"/>
      </w:pPr>
      <w:r>
        <w:rPr>
          <w:rFonts w:ascii="Georgia" w:cs="Georgia" w:eastAsia="Georgia" w:hAnsi="Georgia"/>
          <w:b/>
          <w:bCs/>
          <w:color w:val="1a1a1a"/>
          <w:sz w:val="24"/>
          <w:szCs w:val="24"/>
        </w:rPr>
        <w:t xml:space="preserve">Chapter 4: Neuroplasticity — Your Brain's Infinite Capacity to Grow</w:t>
      </w:r>
    </w:p>
    <w:p>
      <w:pPr>
        <w:spacing w:after="140"/>
      </w:pPr>
      <w:r>
        <w:rPr>
          <w:rFonts w:ascii="Georgia" w:cs="Georgia" w:eastAsia="Georgia" w:hAnsi="Georgia"/>
          <w:color w:val="444444"/>
          <w:sz w:val="22"/>
          <w:szCs w:val="22"/>
        </w:rPr>
        <w:t xml:space="preserve">Explains how the brain reorganizes itself through new neural connections, making mastery possible at any age.</w:t>
      </w:r>
    </w:p>
    <w:p>
      <w:pPr>
        <w:spacing w:after="40"/>
      </w:pPr>
      <w:r>
        <w:rPr>
          <w:rFonts w:ascii="Georgia" w:cs="Georgia" w:eastAsia="Georgia" w:hAnsi="Georgia"/>
          <w:b/>
          <w:bCs/>
          <w:color w:val="1a1a1a"/>
          <w:sz w:val="24"/>
          <w:szCs w:val="24"/>
        </w:rPr>
        <w:t xml:space="preserve">Chapter 5: The Psychology of Persistence</w:t>
      </w:r>
    </w:p>
    <w:p>
      <w:pPr>
        <w:spacing w:after="140"/>
      </w:pPr>
      <w:r>
        <w:rPr>
          <w:rFonts w:ascii="Georgia" w:cs="Georgia" w:eastAsia="Georgia" w:hAnsi="Georgia"/>
          <w:color w:val="444444"/>
          <w:sz w:val="22"/>
          <w:szCs w:val="22"/>
        </w:rPr>
        <w:t xml:space="preserve">Explores the psychological forces that lead people to abandon mastery and how to develop persistence as a skill.</w:t>
      </w:r>
    </w:p>
    <w:p>
      <w:pPr>
        <w:spacing w:after="40"/>
      </w:pPr>
      <w:r>
        <w:rPr>
          <w:rFonts w:ascii="Georgia" w:cs="Georgia" w:eastAsia="Georgia" w:hAnsi="Georgia"/>
          <w:b/>
          <w:bCs/>
          <w:color w:val="1a1a1a"/>
          <w:sz w:val="24"/>
          <w:szCs w:val="24"/>
        </w:rPr>
        <w:t xml:space="preserve">Chapter 6: Deliberate Practice vs. Mindless Repetition</w:t>
      </w:r>
    </w:p>
    <w:p>
      <w:pPr>
        <w:spacing w:after="140"/>
      </w:pPr>
      <w:r>
        <w:rPr>
          <w:rFonts w:ascii="Georgia" w:cs="Georgia" w:eastAsia="Georgia" w:hAnsi="Georgia"/>
          <w:color w:val="444444"/>
          <w:sz w:val="22"/>
          <w:szCs w:val="22"/>
        </w:rPr>
        <w:t xml:space="preserve">Details the four pillars of deliberate practice and contrasts it with ineffective mindless repetition.</w:t>
      </w:r>
    </w:p>
    <w:p>
      <w:pPr>
        <w:spacing w:after="40"/>
      </w:pPr>
      <w:r>
        <w:rPr>
          <w:rFonts w:ascii="Georgia" w:cs="Georgia" w:eastAsia="Georgia" w:hAnsi="Georgia"/>
          <w:b/>
          <w:bCs/>
          <w:color w:val="1a1a1a"/>
          <w:sz w:val="24"/>
          <w:szCs w:val="24"/>
        </w:rPr>
        <w:t xml:space="preserve">Chapter 7: The Four Stages of Competence</w:t>
      </w:r>
    </w:p>
    <w:p>
      <w:pPr>
        <w:spacing w:after="140"/>
      </w:pPr>
      <w:r>
        <w:rPr>
          <w:rFonts w:ascii="Georgia" w:cs="Georgia" w:eastAsia="Georgia" w:hAnsi="Georgia"/>
          <w:color w:val="444444"/>
          <w:sz w:val="22"/>
          <w:szCs w:val="22"/>
        </w:rPr>
        <w:t xml:space="preserve">Outlines the predictable path from unconscious ignorance to effortless mastery.</w:t>
      </w:r>
    </w:p>
    <w:p>
      <w:pPr>
        <w:spacing w:after="40"/>
      </w:pPr>
      <w:r>
        <w:rPr>
          <w:rFonts w:ascii="Georgia" w:cs="Georgia" w:eastAsia="Georgia" w:hAnsi="Georgia"/>
          <w:b/>
          <w:bCs/>
          <w:color w:val="1a1a1a"/>
          <w:sz w:val="24"/>
          <w:szCs w:val="24"/>
        </w:rPr>
        <w:t xml:space="preserve">Chapter 8: The Spacing Effect</w:t>
      </w:r>
    </w:p>
    <w:p>
      <w:pPr>
        <w:spacing w:after="140"/>
      </w:pPr>
      <w:r>
        <w:rPr>
          <w:rFonts w:ascii="Georgia" w:cs="Georgia" w:eastAsia="Georgia" w:hAnsi="Georgia"/>
          <w:color w:val="444444"/>
          <w:sz w:val="22"/>
          <w:szCs w:val="22"/>
        </w:rPr>
        <w:t xml:space="preserve">Explains how distributing practice over time leads to significantly better retention than cramming.</w:t>
      </w:r>
    </w:p>
    <w:p>
      <w:pPr>
        <w:spacing w:after="40"/>
      </w:pPr>
      <w:r>
        <w:rPr>
          <w:rFonts w:ascii="Georgia" w:cs="Georgia" w:eastAsia="Georgia" w:hAnsi="Georgia"/>
          <w:b/>
          <w:bCs/>
          <w:color w:val="1a1a1a"/>
          <w:sz w:val="24"/>
          <w:szCs w:val="24"/>
        </w:rPr>
        <w:t xml:space="preserve">Chapter 9: The Role of Sleep in Consolidating Mastery</w:t>
      </w:r>
    </w:p>
    <w:p>
      <w:pPr>
        <w:spacing w:after="140"/>
      </w:pPr>
      <w:r>
        <w:rPr>
          <w:rFonts w:ascii="Georgia" w:cs="Georgia" w:eastAsia="Georgia" w:hAnsi="Georgia"/>
          <w:color w:val="444444"/>
          <w:sz w:val="22"/>
          <w:szCs w:val="22"/>
        </w:rPr>
        <w:t xml:space="preserve">Details how sleep actively processes and strengthens neural patterns formed during practice.</w:t>
      </w:r>
    </w:p>
    <w:p>
      <w:pPr>
        <w:spacing w:after="40"/>
      </w:pPr>
      <w:r>
        <w:rPr>
          <w:rFonts w:ascii="Georgia" w:cs="Georgia" w:eastAsia="Georgia" w:hAnsi="Georgia"/>
          <w:b/>
          <w:bCs/>
          <w:color w:val="1a1a1a"/>
          <w:sz w:val="24"/>
          <w:szCs w:val="24"/>
        </w:rPr>
        <w:t xml:space="preserve">Chapter 10: Feedback Loops — The Engine of Accelerated Growth</w:t>
      </w:r>
    </w:p>
    <w:p>
      <w:pPr>
        <w:spacing w:after="140"/>
      </w:pPr>
      <w:r>
        <w:rPr>
          <w:rFonts w:ascii="Georgia" w:cs="Georgia" w:eastAsia="Georgia" w:hAnsi="Georgia"/>
          <w:color w:val="444444"/>
          <w:sz w:val="22"/>
          <w:szCs w:val="22"/>
        </w:rPr>
        <w:t xml:space="preserve">Explains how systematic feedback transforms repetition into a targeted, efficient path to mastery.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2026-02-11T11:29:02.546Z</dcterms:created>
  <dcterms:modified xsi:type="dcterms:W3CDTF">2026-02-11T11:29:02.547Z</dcterms:modified>
</cp:coreProperties>
</file>

<file path=docProps/custom.xml><?xml version="1.0" encoding="utf-8"?>
<Properties xmlns="http://schemas.openxmlformats.org/officeDocument/2006/custom-properties" xmlns:vt="http://schemas.openxmlformats.org/officeDocument/2006/docPropsVTypes"/>
</file>