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4.2 — Debugging AI-Generated Bugs</w:t>
      </w:r>
    </w:p>
    <w:bookmarkStart w:id="53" w:name="lesson-4.2-debugging-ai-generated-bugs"/>
    <w:p>
      <w:pPr>
        <w:pStyle w:val="Heading1"/>
      </w:pPr>
      <w:r>
        <w:t xml:space="preserve">Lesson 4.2 — Debugging AI-Generated Bugs</w:t>
      </w:r>
    </w:p>
    <w:p>
      <w:pPr>
        <w:pStyle w:val="BlockText"/>
      </w:pPr>
      <w:r>
        <w:rPr>
          <w:b/>
          <w:bCs/>
        </w:rPr>
        <w:t xml:space="preserve">A new interview format: the panel hands you broken code that</w:t>
      </w:r>
      <w:r>
        <w:rPr>
          <w:b/>
          <w:bCs/>
        </w:rPr>
        <w:t xml:space="preserve"> </w:t>
      </w:r>
      <w:r>
        <w:rPr>
          <w:b/>
          <w:bCs/>
        </w:rPr>
        <w:t xml:space="preserve">“the AI generated”</w:t>
      </w:r>
      <w:r>
        <w:rPr>
          <w:b/>
          <w:bCs/>
        </w:rPr>
        <w:t xml:space="preserve"> </w:t>
      </w:r>
      <w:r>
        <w:rPr>
          <w:b/>
          <w:bCs/>
        </w:rPr>
        <w:t xml:space="preserve">and asks you to fix it.</w:t>
      </w:r>
      <w:r>
        <w:t xml:space="preserve"> </w:t>
      </w:r>
      <w:r>
        <w:t xml:space="preserve">What they are testing is not your debugging skill in isolation. They are testing whether you can</w:t>
      </w:r>
      <w:r>
        <w:t xml:space="preserve"> </w:t>
      </w:r>
      <w:r>
        <w:rPr>
          <w:b/>
          <w:bCs/>
        </w:rPr>
        <w:t xml:space="preserve">recognize the failure modes specific to AI output</w:t>
      </w:r>
      <w:r>
        <w:t xml:space="preserve"> </w:t>
      </w:r>
      <w:r>
        <w:t xml:space="preserve">— the patterns that human-written code rarely produces but AI-written code produces constantly.</w:t>
      </w:r>
    </w:p>
    <w:p>
      <w:pPr>
        <w:pStyle w:val="FirstParagraph"/>
      </w:pPr>
      <w:r>
        <w:t xml:space="preserve">By the end of this lesson:</w:t>
      </w:r>
    </w:p>
    <w:p>
      <w:pPr>
        <w:pStyle w:val="Compact"/>
        <w:numPr>
          <w:ilvl w:val="0"/>
          <w:numId w:val="1001"/>
        </w:numPr>
      </w:pPr>
      <w:r>
        <w:t xml:space="preserve">You will have a four-step diagnosis flowchart for AI-generated bugs.</w:t>
      </w:r>
    </w:p>
    <w:p>
      <w:pPr>
        <w:pStyle w:val="Compact"/>
        <w:numPr>
          <w:ilvl w:val="0"/>
          <w:numId w:val="1001"/>
        </w:numPr>
      </w:pPr>
      <w:r>
        <w:t xml:space="preserve">You will know the seven failure-mode signatures most common in AI output.</w:t>
      </w:r>
    </w:p>
    <w:p>
      <w:pPr>
        <w:pStyle w:val="Compact"/>
        <w:numPr>
          <w:ilvl w:val="0"/>
          <w:numId w:val="1001"/>
        </w:numPr>
      </w:pPr>
      <w:r>
        <w:t xml:space="preserve">You will have a verbal script for narrating debugging without sounding lost.</w:t>
      </w:r>
    </w:p>
    <w:p>
      <w:pPr>
        <w:pStyle w:val="Compact"/>
        <w:numPr>
          <w:ilvl w:val="0"/>
          <w:numId w:val="1001"/>
        </w:numPr>
      </w:pPr>
      <w:r>
        <w:t xml:space="preserve">You will have a worked example you can reference when you blank under pressure.</w:t>
      </w:r>
    </w:p>
    <w:p>
      <w:r>
        <w:pict>
          <v:rect style="width:0;height:1.5pt" o:hralign="center" o:hrstd="t" o:hr="t"/>
        </w:pict>
      </w:r>
    </w:p>
    <w:bookmarkStart w:id="9" w:name="why-this-format-exists"/>
    <w:p>
      <w:pPr>
        <w:pStyle w:val="Heading2"/>
      </w:pPr>
      <w:r>
        <w:t xml:space="preserve">1. Why this format exists</w:t>
      </w:r>
    </w:p>
    <w:p>
      <w:pPr>
        <w:pStyle w:val="FirstParagraph"/>
      </w:pPr>
      <w:r>
        <w:t xml:space="preserve">Interviewers got tired of the</w:t>
      </w:r>
      <w:r>
        <w:t xml:space="preserve"> </w:t>
      </w:r>
      <w:r>
        <w:t xml:space="preserve">“AI assists candidates too much during live coding”</w:t>
      </w:r>
      <w:r>
        <w:t xml:space="preserve"> </w:t>
      </w:r>
      <w:r>
        <w:t xml:space="preserve">complaint and pivoted. The new format flips it:</w:t>
      </w:r>
    </w:p>
    <w:p>
      <w:pPr>
        <w:pStyle w:val="BlockText"/>
      </w:pPr>
      <w:r>
        <w:rPr>
          <w:i/>
          <w:iCs/>
        </w:rPr>
        <w:t xml:space="preserve">“Here is some code an LLM produced. There is a bug. Fix it. You can use AI tools — or not. Walk me through your process.”</w:t>
      </w:r>
    </w:p>
    <w:p>
      <w:pPr>
        <w:pStyle w:val="FirstParagraph"/>
      </w:pPr>
      <w:r>
        <w:t xml:space="preserve">What they want to see:</w:t>
      </w:r>
    </w:p>
    <w:p>
      <w:pPr>
        <w:pStyle w:val="Compact"/>
        <w:numPr>
          <w:ilvl w:val="0"/>
          <w:numId w:val="1002"/>
        </w:numPr>
      </w:pPr>
      <w:r>
        <w:t xml:space="preserve">Do you read the code before guessing?</w:t>
      </w:r>
    </w:p>
    <w:p>
      <w:pPr>
        <w:pStyle w:val="Compact"/>
        <w:numPr>
          <w:ilvl w:val="0"/>
          <w:numId w:val="1002"/>
        </w:numPr>
      </w:pPr>
      <w:r>
        <w:t xml:space="preserve">Do you have a hypothesis before running anything?</w:t>
      </w:r>
    </w:p>
    <w:p>
      <w:pPr>
        <w:pStyle w:val="Compact"/>
        <w:numPr>
          <w:ilvl w:val="0"/>
          <w:numId w:val="1002"/>
        </w:numPr>
      </w:pPr>
      <w:r>
        <w:t xml:space="preserve">Do you spot AI-specific failure patterns faster than human-bug patterns?</w:t>
      </w:r>
    </w:p>
    <w:p>
      <w:pPr>
        <w:pStyle w:val="Compact"/>
        <w:numPr>
          <w:ilvl w:val="0"/>
          <w:numId w:val="1002"/>
        </w:numPr>
      </w:pPr>
      <w:r>
        <w:t xml:space="preserve">Can you tell when re-prompting will help vs when you need to fix it yourself?</w:t>
      </w:r>
    </w:p>
    <w:p>
      <w:pPr>
        <w:pStyle w:val="FirstParagraph"/>
      </w:pPr>
      <w:r>
        <w:t xml:space="preserve">This format will show up in roughly one out of three senior technical interviews in 2026.</w:t>
      </w:r>
      <w:r>
        <w:t xml:space="preserve"> </w:t>
      </w:r>
      <w:r>
        <w:rPr>
          <w:b/>
          <w:bCs/>
        </w:rPr>
        <w:t xml:space="preserve">Treat it as a separate format with its own playbook.</w:t>
      </w:r>
    </w:p>
    <w:p>
      <w:r>
        <w:pict>
          <v:rect style="width:0;height:1.5pt" o:hralign="center" o:hrstd="t" o:hr="t"/>
        </w:pict>
      </w:r>
    </w:p>
    <w:bookmarkEnd w:id="9"/>
    <w:bookmarkStart w:id="10" w:name="the-four-step-diagnosis-flowchart"/>
    <w:p>
      <w:pPr>
        <w:pStyle w:val="Heading2"/>
      </w:pPr>
      <w:r>
        <w:t xml:space="preserve">2. The four-step diagnosis flowchart</w:t>
      </w:r>
    </w:p>
    <w:p>
      <w:pPr>
        <w:pStyle w:val="FirstParagraph"/>
      </w:pPr>
      <w:r>
        <w:t xml:space="preserve">Every time. Out loud. In this order.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READ — what does the code say it does?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2. RUN — what does it actually do?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3. DIFF — where do (1) and (2) diverge?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4. CLASSIFY — is this a human-style or    │</w:t>
      </w:r>
      <w:r>
        <w:br/>
      </w:r>
      <w:r>
        <w:rPr>
          <w:rStyle w:val="VerbatimChar"/>
        </w:rPr>
        <w:t xml:space="preserve">│    an AI-style failure?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first three steps work on any bug. The fourth step is what makes you fast on AI-generated bugs specifically.</w:t>
      </w:r>
    </w:p>
    <w:p>
      <w:r>
        <w:pict>
          <v:rect style="width:0;height:1.5pt" o:hralign="center" o:hrstd="t" o:hr="t"/>
        </w:pict>
      </w:r>
    </w:p>
    <w:bookmarkEnd w:id="10"/>
    <w:bookmarkStart w:id="18" w:name="Xeca7b5b65556dafc0cfb9eea131105d2f5895df"/>
    <w:p>
      <w:pPr>
        <w:pStyle w:val="Heading2"/>
      </w:pPr>
      <w:r>
        <w:t xml:space="preserve">3. The seven AI-specific failure-mode signatures</w:t>
      </w:r>
    </w:p>
    <w:p>
      <w:pPr>
        <w:pStyle w:val="FirstParagraph"/>
      </w:pPr>
      <w:r>
        <w:t xml:space="preserve">Memorize these. When you see one, name it out loud. The interviewer will note that you recognized it.</w:t>
      </w:r>
    </w:p>
    <w:bookmarkStart w:id="11" w:name="the-plausible-but-fabricated-api"/>
    <w:p>
      <w:pPr>
        <w:pStyle w:val="Heading3"/>
      </w:pPr>
      <w:r>
        <w:t xml:space="preserve">3.1. The plausible-but-fabricated API</w:t>
      </w:r>
    </w:p>
    <w:p>
      <w:pPr>
        <w:pStyle w:val="FirstParagraph"/>
      </w:pPr>
      <w:r>
        <w:t xml:space="preserve">The code calls a method that does not exist. Or it calls a method with the wrong parameter order. Or it imports a function from a module that exports something almost-but-not-quite the same name.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the call looks reasonable; the IDE underlines it red; the import is from a real module but to a wrong export.</w:t>
      </w:r>
    </w:p>
    <w:p>
      <w:pPr>
        <w:pStyle w:val="BlockText"/>
      </w:pPr>
      <w:r>
        <w:rPr>
          <w:i/>
          <w:iCs/>
        </w:rPr>
        <w:t xml:space="preserve">Spotting move:</w:t>
      </w:r>
      <w:r>
        <w:t xml:space="preserve"> </w:t>
      </w:r>
      <w:r>
        <w:t xml:space="preserve">“Let me check that this import actually exists in the package…”</w:t>
      </w:r>
    </w:p>
    <w:bookmarkEnd w:id="11"/>
    <w:bookmarkStart w:id="12" w:name="the-off-by-one-in-array-logic"/>
    <w:p>
      <w:pPr>
        <w:pStyle w:val="Heading3"/>
      </w:pPr>
      <w:r>
        <w:t xml:space="preserve">3.2. The off-by-one in array logic</w:t>
      </w:r>
    </w:p>
    <w:p>
      <w:pPr>
        <w:pStyle w:val="FirstParagraph"/>
      </w:pPr>
      <w:r>
        <w:t xml:space="preserve">AI is uneven on array boundary conditions. It will write</w:t>
      </w:r>
      <w:r>
        <w:t xml:space="preserve"> </w:t>
      </w:r>
      <w:r>
        <w:rPr>
          <w:rStyle w:val="VerbatimChar"/>
        </w:rPr>
        <w:t xml:space="preserve">for (let i = 0; i &lt;= arr.length; i++)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arr.slice(0, n - 1)</w:t>
      </w:r>
      <w:r>
        <w:t xml:space="preserve"> </w:t>
      </w:r>
      <w:r>
        <w:t xml:space="preserve">when you wanted</w:t>
      </w:r>
      <w:r>
        <w:t xml:space="preserve"> </w:t>
      </w:r>
      <w:r>
        <w:rPr>
          <w:rStyle w:val="VerbatimChar"/>
        </w:rPr>
        <w:t xml:space="preserve">slice(0, n)</w:t>
      </w:r>
      <w:r>
        <w:t xml:space="preserve">. Often the test for the happy path passes, and the boundary fails.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loops or slices that work for length 5 and fail for length 1 or empty.</w:t>
      </w:r>
    </w:p>
    <w:p>
      <w:pPr>
        <w:pStyle w:val="BlockText"/>
      </w:pPr>
      <w:r>
        <w:rPr>
          <w:i/>
          <w:iCs/>
        </w:rPr>
        <w:t xml:space="preserve">Spotting move:</w:t>
      </w:r>
      <w:r>
        <w:t xml:space="preserve"> </w:t>
      </w:r>
      <w:r>
        <w:t xml:space="preserve">“Let me trace this with an empty input…”</w:t>
      </w:r>
    </w:p>
    <w:bookmarkEnd w:id="12"/>
    <w:bookmarkStart w:id="13" w:name="the-fixed-test"/>
    <w:p>
      <w:pPr>
        <w:pStyle w:val="Heading3"/>
      </w:pPr>
      <w:r>
        <w:t xml:space="preserve">3.3. The</w:t>
      </w:r>
      <w:r>
        <w:t xml:space="preserve"> </w:t>
      </w:r>
      <w:r>
        <w:t xml:space="preserve">“fixed”</w:t>
      </w:r>
      <w:r>
        <w:t xml:space="preserve"> </w:t>
      </w:r>
      <w:r>
        <w:t xml:space="preserve">test</w:t>
      </w:r>
    </w:p>
    <w:p>
      <w:pPr>
        <w:pStyle w:val="FirstParagraph"/>
      </w:pPr>
      <w:r>
        <w:t xml:space="preserve">The test was failing. The AI made it pass — by changing the assertion, not the implementation. Tests are now green; behavior is still wrong.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the test’s expected value matches the implementation’s actual buggy output, often via a recent diff.</w:t>
      </w:r>
    </w:p>
    <w:p>
      <w:pPr>
        <w:pStyle w:val="BlockText"/>
      </w:pPr>
      <w:r>
        <w:rPr>
          <w:i/>
          <w:iCs/>
        </w:rPr>
        <w:t xml:space="preserve">Spotting move:</w:t>
      </w:r>
      <w:r>
        <w:t xml:space="preserve"> </w:t>
      </w:r>
      <w:r>
        <w:t xml:space="preserve">“Wait — let me look at what the test was originally asserting…”</w:t>
      </w:r>
    </w:p>
    <w:bookmarkEnd w:id="13"/>
    <w:bookmarkStart w:id="14" w:name="the-almost-correct-regex-sql-glob"/>
    <w:p>
      <w:pPr>
        <w:pStyle w:val="Heading3"/>
      </w:pPr>
      <w:r>
        <w:t xml:space="preserve">3.4. The</w:t>
      </w:r>
      <w:r>
        <w:t xml:space="preserve"> </w:t>
      </w:r>
      <w:r>
        <w:t xml:space="preserve">“almost-correct”</w:t>
      </w:r>
      <w:r>
        <w:t xml:space="preserve"> </w:t>
      </w:r>
      <w:r>
        <w:t xml:space="preserve">regex / SQL / glob</w:t>
      </w:r>
    </w:p>
    <w:p>
      <w:pPr>
        <w:pStyle w:val="FirstParagraph"/>
      </w:pPr>
      <w:r>
        <w:t xml:space="preserve">AI is excellent at producing regexes and SQL that look right and silently mismatch. Common: a regex that allows or rejects one extra character; an SQL JOIN that should be LEFT JOIN; a glob that matches</w:t>
      </w:r>
      <w:r>
        <w:t xml:space="preserve"> </w:t>
      </w:r>
      <w:r>
        <w:rPr>
          <w:rStyle w:val="VerbatimChar"/>
        </w:rPr>
        <w:t xml:space="preserve">*.tsx</w:t>
      </w:r>
      <w:r>
        <w:t xml:space="preserve"> </w:t>
      </w:r>
      <w:r>
        <w:t xml:space="preserve">when the codebase has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mixed.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test data passes, real data fails on one specific case.</w:t>
      </w:r>
    </w:p>
    <w:p>
      <w:pPr>
        <w:pStyle w:val="BlockText"/>
      </w:pPr>
      <w:r>
        <w:rPr>
          <w:i/>
          <w:iCs/>
        </w:rPr>
        <w:t xml:space="preserve">Spotting move:</w:t>
      </w:r>
      <w:r>
        <w:t xml:space="preserve"> </w:t>
      </w:r>
      <w:r>
        <w:t xml:space="preserve">“Let me run this regex against five concrete examples…”</w:t>
      </w:r>
    </w:p>
    <w:bookmarkEnd w:id="14"/>
    <w:bookmarkStart w:id="15" w:name="the-deprecated-pattern"/>
    <w:p>
      <w:pPr>
        <w:pStyle w:val="Heading3"/>
      </w:pPr>
      <w:r>
        <w:t xml:space="preserve">3.5. The deprecated pattern</w:t>
      </w:r>
    </w:p>
    <w:p>
      <w:pPr>
        <w:pStyle w:val="FirstParagraph"/>
      </w:pPr>
      <w:r>
        <w:t xml:space="preserve">The code uses an API that was correct in 2022 and incorrect now. Common in fast-moving frameworks: Next.js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patterns in an App Router project, React</w:t>
      </w:r>
      <w:r>
        <w:t xml:space="preserve"> </w:t>
      </w:r>
      <w:r>
        <w:rPr>
          <w:rStyle w:val="VerbatimChar"/>
        </w:rPr>
        <w:t xml:space="preserve">componentWillMount</w:t>
      </w:r>
      <w:r>
        <w:t xml:space="preserve">, deprecated Node APIs.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the code works but the linter or framework warns; or it works in dev but fails in production.</w:t>
      </w:r>
    </w:p>
    <w:p>
      <w:pPr>
        <w:pStyle w:val="BlockText"/>
      </w:pPr>
      <w:r>
        <w:rPr>
          <w:i/>
          <w:iCs/>
        </w:rPr>
        <w:t xml:space="preserve">Spotting move:</w:t>
      </w:r>
      <w:r>
        <w:t xml:space="preserve"> </w:t>
      </w:r>
      <w:r>
        <w:t xml:space="preserve">“Is this still the recommended pattern in current [framework]?”</w:t>
      </w:r>
    </w:p>
    <w:bookmarkEnd w:id="15"/>
    <w:bookmarkStart w:id="16" w:name="the-silently-swallowed-error"/>
    <w:p>
      <w:pPr>
        <w:pStyle w:val="Heading3"/>
      </w:pPr>
      <w:r>
        <w:t xml:space="preserve">3.6. The silently-swallowed error</w:t>
      </w:r>
    </w:p>
    <w:p>
      <w:pPr>
        <w:pStyle w:val="FirstParagraph"/>
      </w:pPr>
      <w:r>
        <w:t xml:space="preserve">AI loves</w:t>
      </w:r>
      <w:r>
        <w:t xml:space="preserve"> </w:t>
      </w:r>
      <w:r>
        <w:rPr>
          <w:rStyle w:val="VerbatimChar"/>
        </w:rPr>
        <w:t xml:space="preserve">try { ... } catch (e) {}</w:t>
      </w:r>
      <w:r>
        <w:t xml:space="preserve"> </w:t>
      </w:r>
      <w:r>
        <w:t xml:space="preserve">for any operation that could throw. The error gets swallowed. The bug surfaces three layers downstream as a confused null.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something fails upstream silently; you find a bare catch block far from the failure.</w:t>
      </w:r>
    </w:p>
    <w:p>
      <w:pPr>
        <w:pStyle w:val="BlockText"/>
      </w:pPr>
      <w:r>
        <w:rPr>
          <w:i/>
          <w:iCs/>
        </w:rPr>
        <w:t xml:space="preserve">Spotting move:</w:t>
      </w:r>
      <w:r>
        <w:t xml:space="preserve"> </w:t>
      </w:r>
      <w:r>
        <w:t xml:space="preserve">“Let me grep for empty catch blocks in this file…”</w:t>
      </w:r>
    </w:p>
    <w:bookmarkEnd w:id="16"/>
    <w:bookmarkStart w:id="17" w:name="the-unintended-state-mutation"/>
    <w:p>
      <w:pPr>
        <w:pStyle w:val="Heading3"/>
      </w:pPr>
      <w:r>
        <w:t xml:space="preserve">3.7. The unintended state mutation</w:t>
      </w:r>
    </w:p>
    <w:p>
      <w:pPr>
        <w:pStyle w:val="FirstParagraph"/>
      </w:pPr>
      <w:r>
        <w:t xml:space="preserve">AI sometimes mutates objects passed in as arguments instead of returning new ones. Real-world bug: a Redux reducer that mutates state, breaking React’s diff detection.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state appears not to update in the UI, or undo/redo behaves strangely.</w:t>
      </w:r>
    </w:p>
    <w:p>
      <w:pPr>
        <w:pStyle w:val="BlockText"/>
      </w:pPr>
      <w:r>
        <w:rPr>
          <w:i/>
          <w:iCs/>
        </w:rPr>
        <w:t xml:space="preserve">Spotting move:</w:t>
      </w:r>
      <w:r>
        <w:t xml:space="preserve"> </w:t>
      </w:r>
      <w:r>
        <w:t xml:space="preserve">“Is this function mutating its input or returning new state?”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he-verbal-script"/>
    <w:p>
      <w:pPr>
        <w:pStyle w:val="Heading2"/>
      </w:pPr>
      <w:r>
        <w:t xml:space="preserve">4. The verbal script</w:t>
      </w:r>
    </w:p>
    <w:p>
      <w:pPr>
        <w:pStyle w:val="FirstParagraph"/>
      </w:pPr>
      <w:r>
        <w:t xml:space="preserve">When debugging out loud, follow this structure:</w:t>
      </w:r>
    </w:p>
    <w:bookmarkStart w:id="19" w:name="X5880f687add3304708f8c212207dbc3df1ed0ca"/>
    <w:p>
      <w:pPr>
        <w:pStyle w:val="Heading3"/>
      </w:pPr>
      <w:r>
        <w:t xml:space="preserve">4.1. The first sentence — declare what you are doing</w:t>
      </w:r>
    </w:p>
    <w:p>
      <w:pPr>
        <w:pStyle w:val="BlockText"/>
      </w:pPr>
      <w:r>
        <w:rPr>
          <w:i/>
          <w:iCs/>
        </w:rPr>
        <w:t xml:space="preserve">“OK, before I run anything, let me read what the code says it does.”</w:t>
      </w:r>
    </w:p>
    <w:p>
      <w:pPr>
        <w:pStyle w:val="FirstParagraph"/>
      </w:pPr>
      <w:r>
        <w:t xml:space="preserve">This is a planted flag. The interviewer notes: this person reads first.</w:t>
      </w:r>
    </w:p>
    <w:bookmarkEnd w:id="19"/>
    <w:bookmarkStart w:id="20" w:name="the-hypothesis-out-loud"/>
    <w:p>
      <w:pPr>
        <w:pStyle w:val="Heading3"/>
      </w:pPr>
      <w:r>
        <w:t xml:space="preserve">4.2. The hypothesis — out loud</w:t>
      </w:r>
    </w:p>
    <w:p>
      <w:pPr>
        <w:pStyle w:val="FirstParagraph"/>
      </w:pPr>
      <w:r>
        <w:t xml:space="preserve">After reading, before running:</w:t>
      </w:r>
    </w:p>
    <w:p>
      <w:pPr>
        <w:pStyle w:val="BlockText"/>
      </w:pPr>
      <w:r>
        <w:rPr>
          <w:i/>
          <w:iCs/>
        </w:rPr>
        <w:t xml:space="preserve">“My first hypothesis is that the issue is in [specific line]. I think it is [specific failure mode]. Let me confirm.”</w:t>
      </w:r>
    </w:p>
    <w:p>
      <w:pPr>
        <w:pStyle w:val="FirstParagraph"/>
      </w:pPr>
      <w:r>
        <w:t xml:space="preserve">Even a wrong hypothesis is valuable.</w:t>
      </w:r>
      <w:r>
        <w:t xml:space="preserve"> </w:t>
      </w:r>
      <w:r>
        <w:rPr>
          <w:b/>
          <w:bCs/>
        </w:rPr>
        <w:t xml:space="preserve">A wrong hypothesis tested in 30 seconds is faster than five minutes of staring.</w:t>
      </w:r>
    </w:p>
    <w:bookmarkEnd w:id="20"/>
    <w:bookmarkStart w:id="21" w:name="the-confirmation-run-a-tiny-experiment"/>
    <w:p>
      <w:pPr>
        <w:pStyle w:val="Heading3"/>
      </w:pPr>
      <w:r>
        <w:t xml:space="preserve">4.3. The confirmation — run a tiny experiment</w:t>
      </w:r>
    </w:p>
    <w:p>
      <w:pPr>
        <w:pStyle w:val="BlockText"/>
      </w:pPr>
      <w:r>
        <w:rPr>
          <w:i/>
          <w:iCs/>
        </w:rPr>
        <w:t xml:space="preserve">“Quickest way to test that — call the function with [specific input], observe [specific output].”</w:t>
      </w:r>
    </w:p>
    <w:p>
      <w:pPr>
        <w:pStyle w:val="FirstParagraph"/>
      </w:pPr>
      <w:r>
        <w:t xml:space="preserve">Run. Read result. Either:</w:t>
      </w:r>
    </w:p>
    <w:p>
      <w:pPr>
        <w:pStyle w:val="BlockText"/>
      </w:pPr>
      <w:r>
        <w:rPr>
          <w:i/>
          <w:iCs/>
        </w:rPr>
        <w:t xml:space="preserve">“Confirmed. Now I can fix it.”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rPr>
          <w:i/>
          <w:iCs/>
        </w:rPr>
        <w:t xml:space="preserve">“Refuted. Hypothesis updated — let me check [next thing].”</w:t>
      </w:r>
    </w:p>
    <w:bookmarkEnd w:id="21"/>
    <w:bookmarkStart w:id="22" w:name="the-fix-narrate-the-choice"/>
    <w:p>
      <w:pPr>
        <w:pStyle w:val="Heading3"/>
      </w:pPr>
      <w:r>
        <w:t xml:space="preserve">4.4. The fix — narrate the choice</w:t>
      </w:r>
    </w:p>
    <w:p>
      <w:pPr>
        <w:pStyle w:val="FirstParagraph"/>
      </w:pPr>
      <w:r>
        <w:t xml:space="preserve">When you find the bug, do not jump to the fix. Pause.</w:t>
      </w:r>
    </w:p>
    <w:p>
      <w:pPr>
        <w:pStyle w:val="BlockText"/>
      </w:pPr>
      <w:r>
        <w:rPr>
          <w:i/>
          <w:iCs/>
        </w:rPr>
        <w:t xml:space="preserve">“Two ways to fix this: [A] or [B]. A is the smaller change but it does not handle [edge case]. B is bigger but more correct. I’ll go with B and explain the trade-off.”</w:t>
      </w:r>
    </w:p>
    <w:p>
      <w:pPr>
        <w:pStyle w:val="FirstParagraph"/>
      </w:pPr>
      <w:r>
        <w:t xml:space="preserve">That moment is worth 10 minutes of clean coding.</w:t>
      </w:r>
      <w:r>
        <w:t xml:space="preserve"> </w:t>
      </w:r>
      <w:r>
        <w:rPr>
          <w:b/>
          <w:bCs/>
        </w:rPr>
        <w:t xml:space="preserve">Fix narration is where seniority shows.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the-fully-worked-example"/>
    <w:p>
      <w:pPr>
        <w:pStyle w:val="Heading2"/>
      </w:pPr>
      <w:r>
        <w:t xml:space="preserve">5. The fully worked example</w:t>
      </w:r>
    </w:p>
    <w:p>
      <w:pPr>
        <w:pStyle w:val="FirstParagraph"/>
      </w:pPr>
      <w:r>
        <w:t xml:space="preserve">Pretend the interviewer hands you this:</w:t>
      </w:r>
    </w:p>
    <w:p>
      <w:pPr>
        <w:pStyle w:val="SourceCode"/>
      </w:pPr>
      <w:r>
        <w:rPr>
          <w:rStyle w:val="CommentTok"/>
        </w:rPr>
        <w:t xml:space="preserve">// lib/scoring.ts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calculateTeamScore</w:t>
      </w:r>
      <w:r>
        <w:rPr>
          <w:rStyle w:val="NormalTok"/>
        </w:rPr>
        <w:t xml:space="preserve">(picks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(picks[i]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winners[i]) {</w:t>
      </w:r>
      <w:r>
        <w:br/>
      </w:r>
      <w:r>
        <w:rPr>
          <w:rStyle w:val="NormalTok"/>
        </w:rPr>
        <w:t xml:space="preserve">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And the failing test: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6 when 2 of 3 picks are correct'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calculateTeamScore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got 8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Walk this step-by-step.</w:t>
      </w:r>
    </w:p>
    <w:bookmarkStart w:id="24" w:name="step-1-read"/>
    <w:p>
      <w:pPr>
        <w:pStyle w:val="Heading3"/>
      </w:pPr>
      <w:r>
        <w:t xml:space="preserve">Step 1 — Read</w:t>
      </w:r>
    </w:p>
    <w:p>
      <w:pPr>
        <w:pStyle w:val="BlockText"/>
      </w:pPr>
      <w:r>
        <w:rPr>
          <w:i/>
          <w:iCs/>
        </w:rPr>
        <w:t xml:space="preserve">“OK, the function takes picks and winners arrays, iterates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 = 0; i &lt;= picks.length</w:t>
      </w:r>
      <w:r>
        <w:rPr>
          <w:i/>
          <w:iCs/>
        </w:rPr>
        <w:t xml:space="preserve">, and adds 3 for matches, 1 otherwise. Returns total.”</w:t>
      </w:r>
    </w:p>
    <w:p>
      <w:pPr>
        <w:pStyle w:val="FirstParagraph"/>
      </w:pPr>
      <w:r>
        <w:t xml:space="preserve">Already, your reading should make you twitch. The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is suspicious.</w:t>
      </w:r>
    </w:p>
    <w:bookmarkEnd w:id="24"/>
    <w:bookmarkStart w:id="25" w:name="step-2-hypothesis-plant-the-flag"/>
    <w:p>
      <w:pPr>
        <w:pStyle w:val="Heading3"/>
      </w:pPr>
      <w:r>
        <w:t xml:space="preserve">Step 2 — Hypothesis (plant the flag)</w:t>
      </w:r>
    </w:p>
    <w:p>
      <w:pPr>
        <w:pStyle w:val="BlockText"/>
      </w:pPr>
      <w:r>
        <w:rPr>
          <w:i/>
          <w:iCs/>
        </w:rPr>
        <w:t xml:space="preserve">“My first hypothesis: the loop condition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&lt;=</w:t>
      </w:r>
      <w:r>
        <w:rPr>
          <w:i/>
          <w:iCs/>
        </w:rPr>
        <w:t xml:space="preserve"> </w:t>
      </w:r>
      <w:r>
        <w:rPr>
          <w:i/>
          <w:iCs/>
        </w:rPr>
        <w:t xml:space="preserve">instead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</w:t>
      </w:r>
      <w:r>
        <w:rPr>
          <w:i/>
          <w:iCs/>
        </w:rPr>
        <w:t xml:space="preserve">. That’s an off-by-one. It runs one extra iteration where both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picks[i]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winners[i]</w:t>
      </w:r>
      <w:r>
        <w:rPr>
          <w:i/>
          <w:iCs/>
        </w:rPr>
        <w:t xml:space="preserve"> </w:t>
      </w:r>
      <w:r>
        <w:rPr>
          <w:i/>
          <w:iCs/>
        </w:rPr>
        <w:t xml:space="preserve">are undefined, undefined === undefined is true, so it adds 3. Test expects 7, got 8. The 8 = 2 correct + 1 wrong + 1 phantom</w:t>
      </w:r>
      <w:r>
        <w:rPr>
          <w:i/>
          <w:iCs/>
        </w:rPr>
        <w:t xml:space="preserve"> </w:t>
      </w:r>
      <w:r>
        <w:rPr>
          <w:i/>
          <w:iCs/>
        </w:rPr>
        <w:t xml:space="preserve">‘correct’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off-by-one. Hypothesis matches.”</w:t>
      </w:r>
    </w:p>
    <w:bookmarkEnd w:id="25"/>
    <w:bookmarkStart w:id="26" w:name="step-3-confirm"/>
    <w:p>
      <w:pPr>
        <w:pStyle w:val="Heading3"/>
      </w:pPr>
      <w:r>
        <w:t xml:space="preserve">Step 3 — Confirm</w:t>
      </w:r>
    </w:p>
    <w:p>
      <w:pPr>
        <w:pStyle w:val="BlockText"/>
      </w:pPr>
      <w:r>
        <w:rPr>
          <w:i/>
          <w:iCs/>
        </w:rPr>
        <w:t xml:space="preserve">“Let me confirm — running the test mentally: i=0, A===A, +3. i=1, B===X, +1. i=2, C===C, +3. i=3, undefined===undefined, +3. Total: 10. But the test says 8. So my hypothesis is wrong about the magnitude.”</w:t>
      </w:r>
    </w:p>
    <w:p>
      <w:pPr>
        <w:pStyle w:val="FirstParagraph"/>
      </w:pPr>
      <w:r>
        <w:t xml:space="preserve">You realize the math doesn’t add up. Drop the hypothesis. Re-read.</w:t>
      </w:r>
    </w:p>
    <w:p>
      <w:pPr>
        <w:pStyle w:val="BlockText"/>
      </w:pPr>
      <w:r>
        <w:rPr>
          <w:i/>
          <w:iCs/>
        </w:rPr>
        <w:t xml:space="preserve">“Wait. The off-by-one would also break the</w:t>
      </w:r>
      <w:r>
        <w:rPr>
          <w:i/>
          <w:iCs/>
        </w:rPr>
        <w:t xml:space="preserve"> </w:t>
      </w:r>
      <w:r>
        <w:rPr>
          <w:i/>
          <w:iCs/>
        </w:rPr>
        <w:t xml:space="preserve">‘else’</w:t>
      </w:r>
      <w:r>
        <w:rPr>
          <w:i/>
          <w:iCs/>
        </w:rPr>
        <w:t xml:space="preserve"> </w:t>
      </w:r>
      <w:r>
        <w:rPr>
          <w:i/>
          <w:iCs/>
        </w:rPr>
        <w:t xml:space="preserve">branch. Looking again at the algorithm: 3 for correct, 1 for wrong. Test expects 7 = 3+1+3. Got 8. Difference of 1. So either we’re double-counting one match or we’re under-counting one wrong. Off-by-one would add 3, making it 10, not 8.”</w:t>
      </w:r>
    </w:p>
    <w:p>
      <w:pPr>
        <w:pStyle w:val="FirstParagraph"/>
      </w:pPr>
      <w:r>
        <w:t xml:space="preserve">Now you actually have to think.</w:t>
      </w:r>
    </w:p>
    <w:bookmarkEnd w:id="26"/>
    <w:bookmarkStart w:id="27" w:name="step-4-re-read-more-carefully"/>
    <w:p>
      <w:pPr>
        <w:pStyle w:val="Heading3"/>
      </w:pPr>
      <w:r>
        <w:t xml:space="preserve">Step 4 — Re-read more carefully</w:t>
      </w:r>
    </w:p>
    <w:p>
      <w:pPr>
        <w:pStyle w:val="BlockText"/>
      </w:pPr>
      <w:r>
        <w:rPr>
          <w:i/>
          <w:iCs/>
        </w:rPr>
        <w:t xml:space="preserve">“OK — the loop condition runs i = 0, 1, 2, 3. At i=3, picks[3] and winners[3] are both undefined. The condition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picks[i] === winners[i]</w:t>
      </w:r>
      <w:r>
        <w:rPr>
          <w:i/>
          <w:iCs/>
        </w:rPr>
        <w:t xml:space="preserve"> </w:t>
      </w:r>
      <w:r>
        <w:rPr>
          <w:i/>
          <w:iCs/>
        </w:rPr>
        <w:t xml:space="preserve">is undefined === undefined === true, so we add 3. That should give us 10, not 8. So either I’m misreading or the test framework cuts something off…”</w:t>
      </w:r>
    </w:p>
    <w:p>
      <w:pPr>
        <w:pStyle w:val="FirstParagraph"/>
      </w:pPr>
      <w:r>
        <w:t xml:space="preserve">You actually run it. The answer: 10. The test message in the prompt was a typo from the interviewer or a deliberate misdirection.</w:t>
      </w:r>
      <w:r>
        <w:t xml:space="preserve"> </w:t>
      </w:r>
      <w:r>
        <w:rPr>
          <w:b/>
          <w:bCs/>
        </w:rPr>
        <w:t xml:space="preserve">You catch it.</w:t>
      </w:r>
    </w:p>
    <w:p>
      <w:pPr>
        <w:pStyle w:val="BlockText"/>
      </w:pPr>
      <w:r>
        <w:rPr>
          <w:i/>
          <w:iCs/>
        </w:rPr>
        <w:t xml:space="preserve">“Actually I think the test message has the wrong actual — running it gives 10. The test expects 7 and gets 10, not 8 as the message claims. The bug is real, just bigger than the message suggested.”</w:t>
      </w:r>
    </w:p>
    <w:p>
      <w:pPr>
        <w:pStyle w:val="FirstParagraph"/>
      </w:pPr>
      <w:r>
        <w:t xml:space="preserve">That moment is</w:t>
      </w:r>
      <w:r>
        <w:t xml:space="preserve"> </w:t>
      </w:r>
      <w:r>
        <w:rPr>
          <w:b/>
          <w:bCs/>
        </w:rPr>
        <w:t xml:space="preserve">gold</w:t>
      </w:r>
      <w:r>
        <w:t xml:space="preserve">. The interviewer just saw you trust the code over the prose. Senior signal.</w:t>
      </w:r>
    </w:p>
    <w:bookmarkEnd w:id="27"/>
    <w:bookmarkStart w:id="28" w:name="step-5-fix-and-narrate"/>
    <w:p>
      <w:pPr>
        <w:pStyle w:val="Heading3"/>
      </w:pPr>
      <w:r>
        <w:t xml:space="preserve">Step 5 — Fix and narrate</w:t>
      </w:r>
    </w:p>
    <w:p>
      <w:pPr>
        <w:pStyle w:val="BlockText"/>
      </w:pPr>
      <w:r>
        <w:rPr>
          <w:i/>
          <w:iCs/>
        </w:rPr>
        <w:t xml:space="preserve">“Two options for the fix. [A] Change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&lt;=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</w:t>
      </w:r>
      <w:r>
        <w:rPr>
          <w:i/>
          <w:iCs/>
        </w:rPr>
        <w:t xml:space="preserve">. [B] Add a length-equality precondition with a thrown error. A is the minimum fix. B is more defensive but assumes the caller might pass mismatched arrays. The function’s contract isn’t documented, so I’ll do A and add a comment that the caller is responsible for matched lengths.”</w:t>
      </w:r>
    </w:p>
    <w:p>
      <w:pPr>
        <w:pStyle w:val="FirstParagraph"/>
      </w:pPr>
      <w:r>
        <w:t xml:space="preserve">Apply the fix. Re-run the test. Passes. Done.</w:t>
      </w:r>
    </w:p>
    <w:bookmarkEnd w:id="28"/>
    <w:bookmarkStart w:id="29" w:name="what-just-happened"/>
    <w:p>
      <w:pPr>
        <w:pStyle w:val="Heading3"/>
      </w:pPr>
      <w:r>
        <w:t xml:space="preserve">What just happened</w:t>
      </w:r>
    </w:p>
    <w:p>
      <w:pPr>
        <w:pStyle w:val="FirstParagraph"/>
      </w:pPr>
      <w:r>
        <w:t xml:space="preserve">You demonstrated:</w:t>
      </w:r>
    </w:p>
    <w:p>
      <w:pPr>
        <w:pStyle w:val="Compact"/>
        <w:numPr>
          <w:ilvl w:val="0"/>
          <w:numId w:val="1003"/>
        </w:numPr>
      </w:pPr>
      <w:r>
        <w:t xml:space="preserve">Reading first.</w:t>
      </w:r>
    </w:p>
    <w:p>
      <w:pPr>
        <w:pStyle w:val="Compact"/>
        <w:numPr>
          <w:ilvl w:val="0"/>
          <w:numId w:val="1003"/>
        </w:numPr>
      </w:pPr>
      <w:r>
        <w:t xml:space="preserve">Hypothesis-driven debugging.</w:t>
      </w:r>
    </w:p>
    <w:p>
      <w:pPr>
        <w:pStyle w:val="Compact"/>
        <w:numPr>
          <w:ilvl w:val="0"/>
          <w:numId w:val="1003"/>
        </w:numPr>
      </w:pPr>
      <w:r>
        <w:t xml:space="preserve">The discipline to drop a wrong hypothesis without ego.</w:t>
      </w:r>
    </w:p>
    <w:p>
      <w:pPr>
        <w:pStyle w:val="Compact"/>
        <w:numPr>
          <w:ilvl w:val="0"/>
          <w:numId w:val="1003"/>
        </w:numPr>
      </w:pPr>
      <w:r>
        <w:t xml:space="preserve">Distrust of the surrounding prose; trust of the running code.</w:t>
      </w:r>
    </w:p>
    <w:p>
      <w:pPr>
        <w:pStyle w:val="Compact"/>
        <w:numPr>
          <w:ilvl w:val="0"/>
          <w:numId w:val="1003"/>
        </w:numPr>
      </w:pPr>
      <w:r>
        <w:t xml:space="preserve">Trade-off narration on the fix.</w:t>
      </w:r>
    </w:p>
    <w:p>
      <w:pPr>
        <w:pStyle w:val="FirstParagraph"/>
      </w:pPr>
      <w:r>
        <w:rPr>
          <w:b/>
          <w:bCs/>
        </w:rPr>
        <w:t xml:space="preserve">One ten-minute exercise. All seven of those signals. Practice 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e-prompting-vs-fixing-yourself"/>
    <w:p>
      <w:pPr>
        <w:pStyle w:val="Heading2"/>
      </w:pPr>
      <w:r>
        <w:t xml:space="preserve">6. Re-prompting vs fixing yourself</w:t>
      </w:r>
    </w:p>
    <w:p>
      <w:pPr>
        <w:pStyle w:val="FirstParagraph"/>
      </w:pPr>
      <w:r>
        <w:t xml:space="preserve">When the interviewer asks</w:t>
      </w:r>
      <w:r>
        <w:t xml:space="preserve"> </w:t>
      </w:r>
      <w:r>
        <w:t xml:space="preserve">“would you re-prompt or fix this yourself?”</w:t>
      </w:r>
      <w:r>
        <w:t xml:space="preserve"> </w:t>
      </w:r>
      <w:r>
        <w:t xml:space="preserve">the answer is structural.</w:t>
      </w:r>
    </w:p>
    <w:bookmarkStart w:id="31" w:name="re-prompt-when"/>
    <w:p>
      <w:pPr>
        <w:pStyle w:val="Heading3"/>
      </w:pPr>
      <w:r>
        <w:t xml:space="preserve">Re-prompt when</w:t>
      </w:r>
    </w:p>
    <w:p>
      <w:pPr>
        <w:pStyle w:val="Compact"/>
        <w:numPr>
          <w:ilvl w:val="0"/>
          <w:numId w:val="1004"/>
        </w:numPr>
      </w:pPr>
      <w:r>
        <w:t xml:space="preserve">The bug requires a structural change you do not want to make manually.</w:t>
      </w:r>
    </w:p>
    <w:p>
      <w:pPr>
        <w:pStyle w:val="Compact"/>
        <w:numPr>
          <w:ilvl w:val="0"/>
          <w:numId w:val="1004"/>
        </w:numPr>
      </w:pPr>
      <w:r>
        <w:t xml:space="preserve">The diff would be larger than what is reasonable to type by hand.</w:t>
      </w:r>
    </w:p>
    <w:p>
      <w:pPr>
        <w:pStyle w:val="Compact"/>
        <w:numPr>
          <w:ilvl w:val="0"/>
          <w:numId w:val="1004"/>
        </w:numPr>
      </w:pPr>
      <w:r>
        <w:t xml:space="preserve">The original prompt was missing a constraint and adding it would fix the issue cleanly.</w:t>
      </w:r>
    </w:p>
    <w:p>
      <w:pPr>
        <w:pStyle w:val="Compact"/>
        <w:numPr>
          <w:ilvl w:val="0"/>
          <w:numId w:val="1004"/>
        </w:numPr>
      </w:pPr>
      <w:r>
        <w:t xml:space="preserve">You are short on time and the AI’s pattern-matching beats your typing.</w:t>
      </w:r>
    </w:p>
    <w:bookmarkEnd w:id="31"/>
    <w:bookmarkStart w:id="32" w:name="fix-yourself-when"/>
    <w:p>
      <w:pPr>
        <w:pStyle w:val="Heading3"/>
      </w:pPr>
      <w:r>
        <w:t xml:space="preserve">Fix yourself when</w:t>
      </w:r>
    </w:p>
    <w:p>
      <w:pPr>
        <w:pStyle w:val="Compact"/>
        <w:numPr>
          <w:ilvl w:val="0"/>
          <w:numId w:val="1005"/>
        </w:numPr>
      </w:pPr>
      <w:r>
        <w:t xml:space="preserve">The bug is a single character / single line.</w:t>
      </w:r>
    </w:p>
    <w:p>
      <w:pPr>
        <w:pStyle w:val="Compact"/>
        <w:numPr>
          <w:ilvl w:val="0"/>
          <w:numId w:val="1005"/>
        </w:numPr>
      </w:pPr>
      <w:r>
        <w:t xml:space="preserve">The bug is in code the AI keeps re-introducing despite your prompts.</w:t>
      </w:r>
    </w:p>
    <w:p>
      <w:pPr>
        <w:pStyle w:val="Compact"/>
        <w:numPr>
          <w:ilvl w:val="0"/>
          <w:numId w:val="1005"/>
        </w:numPr>
      </w:pPr>
      <w:r>
        <w:t xml:space="preserve">You need to ensure no surrounding code changes (high blast radius).</w:t>
      </w:r>
    </w:p>
    <w:p>
      <w:pPr>
        <w:pStyle w:val="Compact"/>
        <w:numPr>
          <w:ilvl w:val="0"/>
          <w:numId w:val="1005"/>
        </w:numPr>
      </w:pPr>
      <w:r>
        <w:t xml:space="preserve">You can explain the fix faster than you can write a precise prompt for it.</w:t>
      </w:r>
    </w:p>
    <w:bookmarkEnd w:id="32"/>
    <w:bookmarkStart w:id="33" w:name="the-interview-soundbite"/>
    <w:p>
      <w:pPr>
        <w:pStyle w:val="Heading3"/>
      </w:pPr>
      <w:r>
        <w:t xml:space="preserve">The interview soundbite</w:t>
      </w:r>
    </w:p>
    <w:p>
      <w:pPr>
        <w:pStyle w:val="BlockText"/>
      </w:pPr>
      <w:r>
        <w:rPr>
          <w:i/>
          <w:iCs/>
        </w:rPr>
        <w:t xml:space="preserve">“My rule: re-prompt for structural changes I would otherwise have to think hard about. Fix manually for one-character bugs and for high-blast-radius code where I need precision. The rule is not</w:t>
      </w:r>
      <w:r>
        <w:rPr>
          <w:i/>
          <w:iCs/>
        </w:rPr>
        <w:t xml:space="preserve"> </w:t>
      </w:r>
      <w:r>
        <w:rPr>
          <w:i/>
          <w:iCs/>
        </w:rPr>
        <w:t xml:space="preserve">‘always one or the other’</w:t>
      </w:r>
      <w:r>
        <w:rPr>
          <w:i/>
          <w:iCs/>
        </w:rPr>
        <w:t xml:space="preserve">; it is</w:t>
      </w:r>
      <w:r>
        <w:rPr>
          <w:i/>
          <w:iCs/>
        </w:rPr>
        <w:t xml:space="preserve"> </w:t>
      </w:r>
      <w:r>
        <w:rPr>
          <w:i/>
          <w:iCs/>
        </w:rPr>
        <w:t xml:space="preserve">‘use the right tool for the change size and blast radius.’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That is the senior answer.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ab89ca87e1b2c42d13c503aa990eb73480ac966"/>
    <w:p>
      <w:pPr>
        <w:pStyle w:val="Heading2"/>
      </w:pPr>
      <w:r>
        <w:t xml:space="preserve">7. The</w:t>
      </w:r>
      <w:r>
        <w:t xml:space="preserve"> </w:t>
      </w:r>
      <w:r>
        <w:t xml:space="preserve">“the AI introduced this regression”</w:t>
      </w:r>
      <w:r>
        <w:t xml:space="preserve"> </w:t>
      </w:r>
      <w:r>
        <w:t xml:space="preserve">interview question</w:t>
      </w:r>
    </w:p>
    <w:p>
      <w:pPr>
        <w:pStyle w:val="FirstParagraph"/>
      </w:pPr>
      <w:r>
        <w:t xml:space="preserve">Variant question:</w:t>
      </w:r>
    </w:p>
    <w:p>
      <w:pPr>
        <w:pStyle w:val="BlockText"/>
      </w:pPr>
      <w:r>
        <w:rPr>
          <w:i/>
          <w:iCs/>
        </w:rPr>
        <w:t xml:space="preserve">“Walk me through what you do when you discover the AI’s recent change broke something.”</w:t>
      </w:r>
    </w:p>
    <w:p>
      <w:pPr>
        <w:pStyle w:val="FirstParagraph"/>
      </w:pPr>
      <w:r>
        <w:t xml:space="preserve">Have a structured answer:</w:t>
      </w:r>
    </w:p>
    <w:p>
      <w:pPr>
        <w:pStyle w:val="BlockText"/>
      </w:pPr>
      <w:r>
        <w:rPr>
          <w:i/>
          <w:iCs/>
        </w:rPr>
        <w:t xml:space="preserve">“Three steps. First, I confirm it was the AI’s change — git blame the broken line. If it lands on an AI-assisted commit, I have my prime suspect. Second, I read the diff that introduced it. Two-thirds of the time the diff did more than I asked it to and the regression is in the bonus work. Third, I either revert and re-prompt with stronger constraints, or I patch surgically and write a regression test so the same diff cannot reappear. I always end with the regression test — the test is what stops the cycle.”</w:t>
      </w:r>
    </w:p>
    <w:p>
      <w:pPr>
        <w:pStyle w:val="FirstParagraph"/>
      </w:pPr>
      <w:r>
        <w:t xml:space="preserve">Memorize this.</w:t>
      </w:r>
      <w:r>
        <w:t xml:space="preserve"> </w:t>
      </w:r>
      <w:r>
        <w:rPr>
          <w:b/>
          <w:bCs/>
        </w:rPr>
        <w:t xml:space="preserve">Drill it.</w:t>
      </w:r>
    </w:p>
    <w:p>
      <w:r>
        <w:pict>
          <v:rect style="width:0;height:1.5pt" o:hralign="center" o:hrstd="t" o:hr="t"/>
        </w:pict>
      </w:r>
    </w:p>
    <w:bookmarkEnd w:id="35"/>
    <w:bookmarkStart w:id="39" w:name="the-dangers-of-ai-debugging-an-ai-bug"/>
    <w:p>
      <w:pPr>
        <w:pStyle w:val="Heading2"/>
      </w:pPr>
      <w:r>
        <w:t xml:space="preserve">8. The dangers of AI-debugging an AI bug</w:t>
      </w:r>
    </w:p>
    <w:p>
      <w:pPr>
        <w:pStyle w:val="FirstParagraph"/>
      </w:pPr>
      <w:r>
        <w:t xml:space="preserve">You can ask the AI to fix a bug it introduced.</w:t>
      </w:r>
      <w:r>
        <w:t xml:space="preserve"> </w:t>
      </w:r>
      <w:r>
        <w:rPr>
          <w:b/>
          <w:bCs/>
        </w:rPr>
        <w:t xml:space="preserve">Sometimes that works. Sometimes it makes things worse.</w:t>
      </w:r>
      <w:r>
        <w:t xml:space="preserve"> </w:t>
      </w:r>
      <w:r>
        <w:t xml:space="preserve">The failure mode is the AI doubling down on a pattern it already got wrong.</w:t>
      </w:r>
    </w:p>
    <w:bookmarkStart w:id="36" w:name="when-ai-debugging-works"/>
    <w:p>
      <w:pPr>
        <w:pStyle w:val="Heading3"/>
      </w:pPr>
      <w:r>
        <w:t xml:space="preserve">When AI-debugging works</w:t>
      </w:r>
    </w:p>
    <w:p>
      <w:pPr>
        <w:pStyle w:val="Compact"/>
        <w:numPr>
          <w:ilvl w:val="0"/>
          <w:numId w:val="1006"/>
        </w:numPr>
      </w:pPr>
      <w:r>
        <w:t xml:space="preserve">You give the AI new information it did not have. (</w:t>
      </w:r>
      <w:r>
        <w:t xml:space="preserve">“Here is the failing test message: …”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You give it a tight scope. (</w:t>
      </w:r>
      <w:r>
        <w:t xml:space="preserve">“Patch only the loop condition in lib/scoring.ts.”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You explicitly tell it to revert its previous attempt and start over.</w:t>
      </w:r>
    </w:p>
    <w:bookmarkEnd w:id="36"/>
    <w:bookmarkStart w:id="37" w:name="when-ai-debugging-fails"/>
    <w:p>
      <w:pPr>
        <w:pStyle w:val="Heading3"/>
      </w:pPr>
      <w:r>
        <w:t xml:space="preserve">When AI-debugging fails</w:t>
      </w:r>
    </w:p>
    <w:p>
      <w:pPr>
        <w:pStyle w:val="Compact"/>
        <w:numPr>
          <w:ilvl w:val="0"/>
          <w:numId w:val="1007"/>
        </w:numPr>
      </w:pPr>
      <w:r>
        <w:t xml:space="preserve">You vaguely ask</w:t>
      </w:r>
      <w:r>
        <w:t xml:space="preserve"> </w:t>
      </w:r>
      <w:r>
        <w:t xml:space="preserve">“fix it”</w:t>
      </w:r>
      <w:r>
        <w:t xml:space="preserve"> </w:t>
      </w:r>
      <w:r>
        <w:t xml:space="preserve">— the AI guesses, often the same way as before.</w:t>
      </w:r>
    </w:p>
    <w:p>
      <w:pPr>
        <w:pStyle w:val="Compact"/>
        <w:numPr>
          <w:ilvl w:val="0"/>
          <w:numId w:val="1007"/>
        </w:numPr>
      </w:pPr>
      <w:r>
        <w:t xml:space="preserve">You forgot to mention what’s wrong. The AI sees green tests and thinks you are confused.</w:t>
      </w:r>
    </w:p>
    <w:p>
      <w:pPr>
        <w:pStyle w:val="Compact"/>
        <w:numPr>
          <w:ilvl w:val="0"/>
          <w:numId w:val="1007"/>
        </w:numPr>
      </w:pPr>
      <w:r>
        <w:t xml:space="preserve">You let the AI keep iterating without verifying each iteration.</w:t>
      </w:r>
    </w:p>
    <w:bookmarkEnd w:id="37"/>
    <w:bookmarkStart w:id="38" w:name="the-trick"/>
    <w:p>
      <w:pPr>
        <w:pStyle w:val="Heading3"/>
      </w:pPr>
      <w:r>
        <w:t xml:space="preserve">The trick</w:t>
      </w:r>
    </w:p>
    <w:p>
      <w:pPr>
        <w:pStyle w:val="FirstParagraph"/>
      </w:pPr>
      <w:r>
        <w:t xml:space="preserve">When using AI to debug AI,</w:t>
      </w:r>
      <w:r>
        <w:t xml:space="preserve"> </w:t>
      </w:r>
      <w:r>
        <w:rPr>
          <w:b/>
          <w:bCs/>
        </w:rPr>
        <w:t xml:space="preserve">inject doubt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“Your last response had a bug. The bug was [specific behavior]. Acknowledge that the previous diff was wrong before producing a new one. Show me where you went wrong.”</w:t>
      </w:r>
    </w:p>
    <w:p>
      <w:pPr>
        <w:pStyle w:val="FirstParagraph"/>
      </w:pPr>
      <w:r>
        <w:t xml:space="preserve">That phrasing prevents the model from confidently re-asserting its previous attempt.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he-what-would-you-log-follow-up"/>
    <w:p>
      <w:pPr>
        <w:pStyle w:val="Heading2"/>
      </w:pPr>
      <w:r>
        <w:t xml:space="preserve">9. The</w:t>
      </w:r>
      <w:r>
        <w:t xml:space="preserve"> </w:t>
      </w:r>
      <w:r>
        <w:t xml:space="preserve">“what would you log?”</w:t>
      </w:r>
      <w:r>
        <w:t xml:space="preserve"> </w:t>
      </w:r>
      <w:r>
        <w:t xml:space="preserve">follow-up</w:t>
      </w:r>
    </w:p>
    <w:p>
      <w:pPr>
        <w:pStyle w:val="FirstParagraph"/>
      </w:pPr>
      <w:r>
        <w:t xml:space="preserve">After you fix a bug in a debugging interview, the interviewer will often ask:</w:t>
      </w:r>
    </w:p>
    <w:p>
      <w:pPr>
        <w:pStyle w:val="BlockText"/>
      </w:pPr>
      <w:r>
        <w:rPr>
          <w:i/>
          <w:iCs/>
        </w:rPr>
        <w:t xml:space="preserve">“What logging would you add to make sure this does not regress silently?”</w:t>
      </w:r>
    </w:p>
    <w:p>
      <w:pPr>
        <w:pStyle w:val="FirstParagraph"/>
      </w:pPr>
      <w:r>
        <w:t xml:space="preserve">Have a tiered answer:</w:t>
      </w:r>
    </w:p>
    <w:p>
      <w:pPr>
        <w:pStyle w:val="BlockText"/>
      </w:pPr>
      <w:r>
        <w:rPr>
          <w:i/>
          <w:iCs/>
        </w:rPr>
        <w:t xml:space="preserve">“Three layers. First, a unit test that exercises the failing case — that is the regression guard. Second, a runtime invariant — assert that picks.length === winners.length, throw if not, with a useful error message. Third, a metric — count the number of times this function is called with mismatched arrays in production. If the metric is zero for a month, I can remove the assertion. If it is non-zero, I have a real signal that callers are doing something I assumed they were not.”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b/>
          <w:bCs/>
        </w:rPr>
        <w:t xml:space="preserve">observability thinking</w:t>
      </w:r>
      <w:r>
        <w:t xml:space="preserve">, layered, and pragmatic. Drill it.</w:t>
      </w:r>
    </w:p>
    <w:p>
      <w:r>
        <w:pict>
          <v:rect style="width:0;height:1.5pt" o:hralign="center" o:hrstd="t" o:hr="t"/>
        </w:pict>
      </w:r>
    </w:p>
    <w:bookmarkEnd w:id="40"/>
    <w:bookmarkStart w:id="44" w:name="practice-exercises"/>
    <w:p>
      <w:pPr>
        <w:pStyle w:val="Heading2"/>
      </w:pPr>
      <w:r>
        <w:t xml:space="preserve">10. Practice exercises</w:t>
      </w:r>
    </w:p>
    <w:bookmarkStart w:id="41" w:name="the-seven-signature-drill"/>
    <w:p>
      <w:pPr>
        <w:pStyle w:val="Heading3"/>
      </w:pPr>
      <w:r>
        <w:t xml:space="preserve">10.1. The seven-signature drill</w:t>
      </w:r>
    </w:p>
    <w:p>
      <w:pPr>
        <w:pStyle w:val="FirstParagraph"/>
      </w:pPr>
      <w:r>
        <w:t xml:space="preserve">Take a working file from your codebase. Have a friend introduce one of the seven failure modes from section 3 (without telling you which). Time yourself debugging. Repeat with each of the seven.</w:t>
      </w:r>
    </w:p>
    <w:bookmarkEnd w:id="41"/>
    <w:bookmarkStart w:id="42" w:name="the-fake-ai-output-drill"/>
    <w:p>
      <w:pPr>
        <w:pStyle w:val="Heading3"/>
      </w:pPr>
      <w:r>
        <w:t xml:space="preserve">10.2. The fake-AI-output drill</w:t>
      </w:r>
    </w:p>
    <w:p>
      <w:pPr>
        <w:pStyle w:val="FirstParagraph"/>
      </w:pPr>
      <w:r>
        <w:t xml:space="preserve">Find a small open-source repo. Pretend an LLM wrote it. Read it as if you were debugging — annotate any place that smells like one of the seven signatures. Compare your annotations to the project’s git log; were the warts there real, or did you imagine them?</w:t>
      </w:r>
    </w:p>
    <w:bookmarkEnd w:id="42"/>
    <w:bookmarkStart w:id="43" w:name="the-recorded-debug-drill"/>
    <w:p>
      <w:pPr>
        <w:pStyle w:val="Heading3"/>
      </w:pPr>
      <w:r>
        <w:t xml:space="preserve">10.3. The recorded-debug drill</w:t>
      </w:r>
    </w:p>
    <w:p>
      <w:pPr>
        <w:pStyle w:val="FirstParagraph"/>
      </w:pPr>
      <w:r>
        <w:t xml:space="preserve">Same setup as Lesson 4.1. Record yourself debugging. Watch back. Note every silent stretch over 15 seconds. Each silent stretch is a missed narration opportunity.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ommon-pitfalls"/>
    <w:p>
      <w:pPr>
        <w:pStyle w:val="Heading2"/>
      </w:pPr>
      <w:r>
        <w:t xml:space="preserve">11. Common pitfalls</w:t>
      </w:r>
    </w:p>
    <w:bookmarkStart w:id="45" w:name="skipping-the-read-first"/>
    <w:p>
      <w:pPr>
        <w:pStyle w:val="Heading3"/>
      </w:pPr>
      <w:r>
        <w:t xml:space="preserve">11.1. Skipping the</w:t>
      </w:r>
      <w:r>
        <w:t xml:space="preserve"> </w:t>
      </w:r>
      <w:r>
        <w:t xml:space="preserve">“read first”</w:t>
      </w:r>
    </w:p>
    <w:p>
      <w:pPr>
        <w:pStyle w:val="FirstParagraph"/>
      </w:pPr>
      <w:r>
        <w:t xml:space="preserve">Under stress, candidates jump straight to running. You miss bugs that the code itself reveals.</w:t>
      </w:r>
      <w:r>
        <w:t xml:space="preserve"> </w:t>
      </w:r>
      <w:r>
        <w:rPr>
          <w:b/>
          <w:bCs/>
        </w:rPr>
        <w:t xml:space="preserve">Read first, run second.</w:t>
      </w:r>
    </w:p>
    <w:bookmarkEnd w:id="45"/>
    <w:bookmarkStart w:id="46" w:name="over-trusting-your-hypothesis"/>
    <w:p>
      <w:pPr>
        <w:pStyle w:val="Heading3"/>
      </w:pPr>
      <w:r>
        <w:t xml:space="preserve">11.2. Over-trusting your hypothesis</w:t>
      </w:r>
    </w:p>
    <w:p>
      <w:pPr>
        <w:pStyle w:val="FirstParagraph"/>
      </w:pPr>
      <w:r>
        <w:t xml:space="preserve">Two minutes spent defending a wrong hypothesis is two minutes wasted.</w:t>
      </w:r>
      <w:r>
        <w:t xml:space="preserve"> </w:t>
      </w:r>
      <w:r>
        <w:rPr>
          <w:b/>
          <w:bCs/>
        </w:rPr>
        <w:t xml:space="preserve">The 30-second confirmation rule prevents this — if you cannot confirm in 30 seconds, the hypothesis is probably wrong.</w:t>
      </w:r>
    </w:p>
    <w:bookmarkEnd w:id="46"/>
    <w:bookmarkStart w:id="47" w:name="fixing-without-testing-the-fix"/>
    <w:p>
      <w:pPr>
        <w:pStyle w:val="Heading3"/>
      </w:pPr>
      <w:r>
        <w:t xml:space="preserve">11.3. Fixing without testing the fix</w:t>
      </w:r>
    </w:p>
    <w:p>
      <w:pPr>
        <w:pStyle w:val="FirstParagraph"/>
      </w:pPr>
      <w:r>
        <w:t xml:space="preserve">You found a bug. You patched it. You celebrate.</w:t>
      </w:r>
      <w:r>
        <w:t xml:space="preserve"> </w:t>
      </w:r>
      <w:r>
        <w:rPr>
          <w:b/>
          <w:bCs/>
        </w:rPr>
        <w:t xml:space="preserve">Always re-run.</w:t>
      </w:r>
      <w:r>
        <w:t xml:space="preserve"> </w:t>
      </w:r>
      <w:r>
        <w:t xml:space="preserve">Sometimes the</w:t>
      </w:r>
      <w:r>
        <w:t xml:space="preserve"> </w:t>
      </w:r>
      <w:r>
        <w:t xml:space="preserve">“fix”</w:t>
      </w:r>
      <w:r>
        <w:t xml:space="preserve"> </w:t>
      </w:r>
      <w:r>
        <w:t xml:space="preserve">introduces a different bug. Until the test is green, you are not done.</w:t>
      </w:r>
    </w:p>
    <w:bookmarkEnd w:id="47"/>
    <w:bookmarkStart w:id="48" w:name="ignoring-the-seven-signatures"/>
    <w:p>
      <w:pPr>
        <w:pStyle w:val="Heading3"/>
      </w:pPr>
      <w:r>
        <w:t xml:space="preserve">11.4. Ignoring the seven signatures</w:t>
      </w:r>
    </w:p>
    <w:p>
      <w:pPr>
        <w:pStyle w:val="FirstParagraph"/>
      </w:pPr>
      <w:r>
        <w:t xml:space="preserve">If you spot a bug pattern in section 3,</w:t>
      </w:r>
      <w:r>
        <w:t xml:space="preserve"> </w:t>
      </w:r>
      <w:r>
        <w:rPr>
          <w:b/>
          <w:bCs/>
        </w:rPr>
        <w:t xml:space="preserve">say its name</w:t>
      </w:r>
      <w:r>
        <w:t xml:space="preserve">. The interviewer hears: this person has seen this pattern before. Senior signal.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heck-yourself"/>
    <w:p>
      <w:pPr>
        <w:pStyle w:val="Heading2"/>
      </w:pPr>
      <w:r>
        <w:t xml:space="preserve">12. CHECK YOURSELF</w:t>
      </w:r>
    </w:p>
    <w:p>
      <w:pPr>
        <w:pStyle w:val="Compact"/>
        <w:numPr>
          <w:ilvl w:val="0"/>
          <w:numId w:val="1008"/>
        </w:numPr>
      </w:pPr>
      <w:r>
        <w:t xml:space="preserve">Can you list the four-step diagnosis flowchart from memory?</w:t>
      </w:r>
    </w:p>
    <w:p>
      <w:pPr>
        <w:pStyle w:val="Compact"/>
        <w:numPr>
          <w:ilvl w:val="0"/>
          <w:numId w:val="1009"/>
        </w:numPr>
      </w:pPr>
      <w:r>
        <w:t xml:space="preserve">Can you list the seven AI-specific failure-mode signatures?</w:t>
      </w:r>
    </w:p>
    <w:p>
      <w:pPr>
        <w:pStyle w:val="Compact"/>
        <w:numPr>
          <w:ilvl w:val="0"/>
          <w:numId w:val="1010"/>
        </w:numPr>
      </w:pPr>
      <w:r>
        <w:t xml:space="preserve">Can you describe a recent bug you fixed that fits one of the seven signatures?</w:t>
      </w:r>
    </w:p>
    <w:p>
      <w:pPr>
        <w:pStyle w:val="Compact"/>
        <w:numPr>
          <w:ilvl w:val="0"/>
          <w:numId w:val="1011"/>
        </w:numPr>
      </w:pPr>
      <w:r>
        <w:t xml:space="preserve">Can you deliver the section-7</w:t>
      </w:r>
      <w:r>
        <w:t xml:space="preserve"> </w:t>
      </w:r>
      <w:r>
        <w:t xml:space="preserve">“AI introduced a regression”</w:t>
      </w:r>
      <w:r>
        <w:t xml:space="preserve"> </w:t>
      </w:r>
      <w:r>
        <w:t xml:space="preserve">answer in under 60 seconds?</w:t>
      </w:r>
    </w:p>
    <w:p>
      <w:pPr>
        <w:pStyle w:val="Compact"/>
        <w:numPr>
          <w:ilvl w:val="0"/>
          <w:numId w:val="1012"/>
        </w:numPr>
      </w:pPr>
      <w:r>
        <w:t xml:space="preserve">Have you done at least one of the three practice drills?</w:t>
      </w:r>
    </w:p>
    <w:p>
      <w:r>
        <w:pict>
          <v:rect style="width:0;height:1.5pt" o:hralign="center" o:hrstd="t" o:hr="t"/>
        </w:pict>
      </w:r>
    </w:p>
    <w:bookmarkEnd w:id="50"/>
    <w:bookmarkStart w:id="52" w:name="where-you-are-now"/>
    <w:p>
      <w:pPr>
        <w:pStyle w:val="Heading2"/>
      </w:pPr>
      <w:r>
        <w:t xml:space="preserve">13. Where you are now</w:t>
      </w:r>
    </w:p>
    <w:p>
      <w:pPr>
        <w:pStyle w:val="FirstParagraph"/>
      </w:pPr>
      <w:r>
        <w:t xml:space="preserve">You can debug AI-generated code in front of an interviewer at a confident, methodical pace. Move on to</w:t>
      </w:r>
      <w:r>
        <w:t xml:space="preserve"> </w:t>
      </w:r>
      <w:hyperlink r:id="rId51">
        <w:r>
          <w:rPr>
            <w:rStyle w:val="Hyperlink"/>
            <w:b/>
            <w:bCs/>
          </w:rPr>
          <w:t xml:space="preserve">03-code-review-of-ai.md</w:t>
        </w:r>
      </w:hyperlink>
      <w:r>
        <w:t xml:space="preserve"> </w:t>
      </w:r>
      <w:r>
        <w:t xml:space="preserve">— the third format, where you walk into a panel with a PR open on the screen and they say</w:t>
      </w:r>
      <w:r>
        <w:t xml:space="preserve"> </w:t>
      </w:r>
      <w:r>
        <w:t xml:space="preserve">“review this.”</w:t>
      </w:r>
    </w:p>
    <w:bookmarkEnd w:id="52"/>
    <w:bookmarkEnd w:id="53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./03-code-review-of-ai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/03-code-review-of-ai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4.2 — Debugging AI-Generated Bugs</dc:title>
  <dc:creator/>
  <cp:keywords/>
  <dcterms:created xsi:type="dcterms:W3CDTF">2026-05-12T02:33:58Z</dcterms:created>
  <dcterms:modified xsi:type="dcterms:W3CDTF">2026-05-12T02:33:58Z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