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204BE4">
      <w:pPr>
        <w:rPr>
          <w:rFonts w:hint="default" w:ascii="Times New Roman" w:hAnsi="Times New Roman" w:cs="Times New Roman"/>
        </w:rPr>
      </w:pPr>
    </w:p>
    <w:p w14:paraId="6CF45BE1">
      <w:pPr>
        <w:rPr>
          <w:rFonts w:hint="default" w:ascii="Times New Roman" w:hAnsi="Times New Roman" w:cs="Times New Roman"/>
        </w:rPr>
      </w:pPr>
    </w:p>
    <w:p w14:paraId="3D6A440B">
      <w:pPr>
        <w:rPr>
          <w:rFonts w:hint="default" w:ascii="Times New Roman" w:hAnsi="Times New Roman" w:cs="Times New Roman"/>
        </w:rPr>
      </w:pPr>
    </w:p>
    <w:p w14:paraId="7DB238A3">
      <w:pPr>
        <w:rPr>
          <w:rFonts w:hint="default" w:ascii="Times New Roman" w:hAnsi="Times New Roman" w:cs="Times New Roman"/>
        </w:rPr>
      </w:pPr>
    </w:p>
    <w:p w14:paraId="1109F88E">
      <w:pPr>
        <w:rPr>
          <w:rFonts w:hint="default" w:ascii="Times New Roman" w:hAnsi="Times New Roman" w:cs="Times New Roman"/>
        </w:rPr>
      </w:pPr>
    </w:p>
    <w:p w14:paraId="4613C44E">
      <w:pPr>
        <w:rPr>
          <w:rFonts w:hint="default" w:ascii="Times New Roman" w:hAnsi="Times New Roman" w:cs="Times New Roman"/>
        </w:rPr>
      </w:pPr>
    </w:p>
    <w:p w14:paraId="57A62CCC">
      <w:pPr>
        <w:rPr>
          <w:rFonts w:hint="default" w:ascii="Times New Roman" w:hAnsi="Times New Roman" w:cs="Times New Roman"/>
        </w:rPr>
      </w:pPr>
    </w:p>
    <w:p w14:paraId="567A3F08">
      <w:pPr>
        <w:rPr>
          <w:rFonts w:hint="default" w:ascii="Times New Roman" w:hAnsi="Times New Roman" w:cs="Times New Roman"/>
        </w:rPr>
      </w:pPr>
    </w:p>
    <w:p w14:paraId="1AB893CF">
      <w:pPr>
        <w:rPr>
          <w:rFonts w:hint="default" w:ascii="Times New Roman" w:hAnsi="Times New Roman" w:cs="Times New Roman"/>
        </w:rPr>
      </w:pPr>
    </w:p>
    <w:p w14:paraId="63DD51D7">
      <w:pPr>
        <w:rPr>
          <w:rFonts w:hint="default" w:ascii="Times New Roman" w:hAnsi="Times New Roman" w:cs="Times New Roman"/>
          <w:sz w:val="24"/>
          <w:szCs w:val="24"/>
        </w:rPr>
      </w:pPr>
    </w:p>
    <w:p w14:paraId="3C9983D1">
      <w:pPr>
        <w:rPr>
          <w:rFonts w:hint="default" w:ascii="Times New Roman" w:hAnsi="Times New Roman" w:cs="Times New Roman"/>
          <w:sz w:val="24"/>
          <w:szCs w:val="24"/>
        </w:rPr>
      </w:pPr>
    </w:p>
    <w:p w14:paraId="6862B32D">
      <w:pPr>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45720" distB="45720" distL="114300" distR="114300" simplePos="0" relativeHeight="251659264" behindDoc="0" locked="0" layoutInCell="1" allowOverlap="1">
                <wp:simplePos x="0" y="0"/>
                <wp:positionH relativeFrom="column">
                  <wp:posOffset>1155065</wp:posOffset>
                </wp:positionH>
                <wp:positionV relativeFrom="paragraph">
                  <wp:posOffset>117475</wp:posOffset>
                </wp:positionV>
                <wp:extent cx="3818255" cy="1404620"/>
                <wp:effectExtent l="19050" t="19050" r="10795" b="15240"/>
                <wp:wrapSquare wrapText="bothSides"/>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818255" cy="1404620"/>
                        </a:xfrm>
                        <a:prstGeom prst="rect">
                          <a:avLst/>
                        </a:prstGeom>
                        <a:solidFill>
                          <a:srgbClr val="FFFFFF"/>
                        </a:solidFill>
                        <a:ln w="28575">
                          <a:solidFill>
                            <a:srgbClr val="000000"/>
                          </a:solidFill>
                          <a:miter lim="800000"/>
                        </a:ln>
                      </wps:spPr>
                      <wps:txbx>
                        <w:txbxContent>
                          <w:p w14:paraId="4CDC0298">
                            <w:pPr>
                              <w:jc w:val="center"/>
                              <w:rPr>
                                <w:rFonts w:ascii="Arial" w:hAnsi="Arial" w:cs="Arial"/>
                                <w:b/>
                                <w:bCs/>
                                <w:sz w:val="48"/>
                                <w:szCs w:val="48"/>
                              </w:rPr>
                            </w:pPr>
                            <w:r>
                              <w:rPr>
                                <w:rFonts w:ascii="Arial" w:hAnsi="Arial" w:cs="Arial"/>
                                <w:b/>
                                <w:bCs/>
                                <w:sz w:val="48"/>
                                <w:szCs w:val="48"/>
                              </w:rPr>
                              <w:t xml:space="preserve">Chapter-1 </w:t>
                            </w:r>
                          </w:p>
                          <w:p w14:paraId="2F5C5E5B">
                            <w:pPr>
                              <w:jc w:val="center"/>
                              <w:rPr>
                                <w:rFonts w:ascii="Arial" w:hAnsi="Arial" w:cs="Arial"/>
                                <w:b/>
                                <w:bCs/>
                                <w:sz w:val="48"/>
                                <w:szCs w:val="48"/>
                              </w:rPr>
                            </w:pPr>
                            <w:r>
                              <w:rPr>
                                <w:rFonts w:ascii="Arial" w:hAnsi="Arial" w:cs="Arial"/>
                                <w:b/>
                                <w:bCs/>
                                <w:sz w:val="48"/>
                                <w:szCs w:val="48"/>
                              </w:rPr>
                              <w:t>Introduction</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90.95pt;margin-top:9.25pt;height:110.6pt;width:300.65pt;mso-wrap-distance-bottom:3.6pt;mso-wrap-distance-left:9pt;mso-wrap-distance-right:9pt;mso-wrap-distance-top:3.6pt;z-index:251659264;mso-width-relative:page;mso-height-relative:margin;mso-height-percent:200;" fillcolor="#FFFFFF" filled="t" stroked="t" coordsize="21600,21600" o:gfxdata="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YYO1ndgAAAAKAQAADwAAAAAAAAABACAAAAAiAAAAZHJzL2Rvd25yZXYueG1sUEsB&#10;AhQAFAAAAAgAh07iQP8BZxguAgAAfgQAAA4AAAAAAAAAAQAgAAAAJwEAAGRycy9lMm9Eb2MueG1s&#10;UEsFBgAAAAAGAAYAWQEAAMcFAAAAAA==&#10;">
                <v:fill on="t" focussize="0,0"/>
                <v:stroke weight="2.25pt" color="#000000" miterlimit="8" joinstyle="miter"/>
                <v:imagedata o:title=""/>
                <o:lock v:ext="edit" aspectratio="f"/>
                <v:textbox style="mso-fit-shape-to-text:t;">
                  <w:txbxContent>
                    <w:p w14:paraId="4CDC0298">
                      <w:pPr>
                        <w:jc w:val="center"/>
                        <w:rPr>
                          <w:rFonts w:ascii="Arial" w:hAnsi="Arial" w:cs="Arial"/>
                          <w:b/>
                          <w:bCs/>
                          <w:sz w:val="48"/>
                          <w:szCs w:val="48"/>
                        </w:rPr>
                      </w:pPr>
                      <w:r>
                        <w:rPr>
                          <w:rFonts w:ascii="Arial" w:hAnsi="Arial" w:cs="Arial"/>
                          <w:b/>
                          <w:bCs/>
                          <w:sz w:val="48"/>
                          <w:szCs w:val="48"/>
                        </w:rPr>
                        <w:t xml:space="preserve">Chapter-1 </w:t>
                      </w:r>
                    </w:p>
                    <w:p w14:paraId="2F5C5E5B">
                      <w:pPr>
                        <w:jc w:val="center"/>
                        <w:rPr>
                          <w:rFonts w:ascii="Arial" w:hAnsi="Arial" w:cs="Arial"/>
                          <w:b/>
                          <w:bCs/>
                          <w:sz w:val="48"/>
                          <w:szCs w:val="48"/>
                        </w:rPr>
                      </w:pPr>
                      <w:r>
                        <w:rPr>
                          <w:rFonts w:ascii="Arial" w:hAnsi="Arial" w:cs="Arial"/>
                          <w:b/>
                          <w:bCs/>
                          <w:sz w:val="48"/>
                          <w:szCs w:val="48"/>
                        </w:rPr>
                        <w:t>Introduction</w:t>
                      </w:r>
                    </w:p>
                  </w:txbxContent>
                </v:textbox>
                <w10:wrap type="square"/>
              </v:shape>
            </w:pict>
          </mc:Fallback>
        </mc:AlternateContent>
      </w:r>
    </w:p>
    <w:p w14:paraId="2D80C5C7">
      <w:pPr>
        <w:rPr>
          <w:rFonts w:hint="default" w:ascii="Times New Roman" w:hAnsi="Times New Roman" w:cs="Times New Roman"/>
          <w:sz w:val="24"/>
          <w:szCs w:val="24"/>
        </w:rPr>
      </w:pPr>
    </w:p>
    <w:p w14:paraId="40302382">
      <w:pPr>
        <w:rPr>
          <w:rFonts w:hint="default" w:ascii="Times New Roman" w:hAnsi="Times New Roman" w:cs="Times New Roman"/>
          <w:sz w:val="24"/>
          <w:szCs w:val="24"/>
        </w:rPr>
      </w:pPr>
    </w:p>
    <w:p w14:paraId="11CEFF42">
      <w:pPr>
        <w:rPr>
          <w:rFonts w:hint="default" w:ascii="Times New Roman" w:hAnsi="Times New Roman" w:cs="Times New Roman"/>
          <w:sz w:val="24"/>
          <w:szCs w:val="24"/>
        </w:rPr>
      </w:pPr>
    </w:p>
    <w:p w14:paraId="4D232FF6">
      <w:pPr>
        <w:rPr>
          <w:rFonts w:hint="default" w:ascii="Times New Roman" w:hAnsi="Times New Roman" w:cs="Times New Roman"/>
          <w:sz w:val="24"/>
          <w:szCs w:val="24"/>
        </w:rPr>
      </w:pPr>
    </w:p>
    <w:p w14:paraId="6FAD01C9">
      <w:pPr>
        <w:rPr>
          <w:rFonts w:hint="default" w:ascii="Times New Roman" w:hAnsi="Times New Roman" w:cs="Times New Roman"/>
        </w:rPr>
      </w:pPr>
    </w:p>
    <w:p w14:paraId="069377FA">
      <w:pPr>
        <w:rPr>
          <w:rFonts w:hint="default" w:ascii="Times New Roman" w:hAnsi="Times New Roman" w:cs="Times New Roman"/>
        </w:rPr>
      </w:pPr>
    </w:p>
    <w:p w14:paraId="408A0246">
      <w:pPr>
        <w:rPr>
          <w:rFonts w:hint="default" w:ascii="Times New Roman" w:hAnsi="Times New Roman" w:cs="Times New Roman"/>
        </w:rPr>
      </w:pPr>
    </w:p>
    <w:p w14:paraId="755A4C5E">
      <w:pPr>
        <w:rPr>
          <w:rFonts w:hint="default" w:ascii="Times New Roman" w:hAnsi="Times New Roman" w:cs="Times New Roman"/>
        </w:rPr>
      </w:pPr>
    </w:p>
    <w:p w14:paraId="79FDA69C">
      <w:pPr>
        <w:rPr>
          <w:rFonts w:hint="default" w:ascii="Times New Roman" w:hAnsi="Times New Roman" w:cs="Times New Roman"/>
        </w:rPr>
      </w:pPr>
    </w:p>
    <w:p w14:paraId="43B3B530">
      <w:pPr>
        <w:rPr>
          <w:rFonts w:hint="default" w:ascii="Times New Roman" w:hAnsi="Times New Roman" w:cs="Times New Roman"/>
        </w:rPr>
      </w:pPr>
    </w:p>
    <w:p w14:paraId="45C41DDB">
      <w:pPr>
        <w:rPr>
          <w:rFonts w:hint="default" w:ascii="Times New Roman" w:hAnsi="Times New Roman" w:cs="Times New Roman"/>
        </w:rPr>
      </w:pPr>
    </w:p>
    <w:p w14:paraId="4ADB300B">
      <w:pPr>
        <w:rPr>
          <w:rFonts w:hint="default" w:ascii="Times New Roman" w:hAnsi="Times New Roman" w:cs="Times New Roman"/>
        </w:rPr>
      </w:pPr>
    </w:p>
    <w:p w14:paraId="1D7D5E5B">
      <w:pPr>
        <w:rPr>
          <w:rFonts w:hint="default" w:ascii="Times New Roman" w:hAnsi="Times New Roman" w:cs="Times New Roman"/>
        </w:rPr>
      </w:pPr>
    </w:p>
    <w:p w14:paraId="40962A4F">
      <w:pPr>
        <w:rPr>
          <w:rFonts w:hint="default" w:ascii="Times New Roman" w:hAnsi="Times New Roman" w:cs="Times New Roman"/>
        </w:rPr>
      </w:pPr>
    </w:p>
    <w:p w14:paraId="0F45877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1. INTRODUCTION</w:t>
      </w:r>
    </w:p>
    <w:p w14:paraId="2459C07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Cleaning and waste</w:t>
      </w:r>
      <w:r>
        <w:rPr>
          <w:rFonts w:hint="default" w:ascii="Times New Roman" w:hAnsi="Times New Roman" w:eastAsia="Cambria Math" w:cs="Times New Roman"/>
          <w:kern w:val="2"/>
          <w:sz w:val="22"/>
          <w:szCs w:val="22"/>
          <w:lang w:val="en-US" w:eastAsia="zh-CN" w:bidi="ar"/>
        </w:rPr>
        <w:t>‐</w:t>
      </w:r>
      <w:r>
        <w:rPr>
          <w:rFonts w:hint="default" w:ascii="Times New Roman" w:hAnsi="Times New Roman" w:eastAsia="Aptos" w:cs="Times New Roman"/>
          <w:kern w:val="2"/>
          <w:sz w:val="22"/>
          <w:szCs w:val="22"/>
          <w:lang w:val="en-US" w:eastAsia="zh-CN" w:bidi="ar"/>
        </w:rPr>
        <w:t>collection automation has become an essential area of development in robotics due to the growing need for efficient, reliable, and contactless cleaning systems. Autonomous cleaning robots are now widely used in homes, offices, hospitals, and public spaces to ensure hygiene while reducing human effort. These systems rely on intelligent navigation, high-efficiency cleaning mechanisms, and optimized power management to perform effectively in dynamic environments.</w:t>
      </w:r>
    </w:p>
    <w:p w14:paraId="74ABFC6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present project focuses on designing and developing an Autonomous Cleaning Bot capable of performing debris collection, dust suction, and floor wiping in an indoor space. The system integrates multiple sensing technologies such as ultrasonic sensors, IR sensors, and an IMU to detect obstacles, edges, and orientation. These sensors help the robot navigate safely while maintaining complete area coverage.</w:t>
      </w:r>
    </w:p>
    <w:p w14:paraId="2179FF3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To ensure effective cleaning performance, the robot incorporates a hybrid mechanism that includes brush rollers for agitation, centrifugal blowers for suction, and a mop unit for fine dust removal. A dust container with a gasket seal ensures secure storage and easy disposal. The drive system uses geared DC motors for smooth and controlled movement, while the cleaning actuators operate through high-torque motors managed by a dedicated power distribution system.</w:t>
      </w:r>
    </w:p>
    <w:p w14:paraId="69671CC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robot is powered by a 3S Lithium battery pack with a Battery Management System (BMS), delivering stable operation throughout the cleaning cycle. The embedded controller, based on the ESP32, processes sensor data and controls motors using optimized algorithms for navigation and cleaning. This project aims to deliver a compact, lightweight, and efficient cleaning solution capable of operating autonomously within defined constraints, making it suitable for both competition requirements and real-world applications.</w:t>
      </w:r>
    </w:p>
    <w:p w14:paraId="6B8235D2">
      <w:pPr>
        <w:keepNext w:val="0"/>
        <w:keepLines w:val="0"/>
        <w:widowControl/>
        <w:suppressLineNumbers w:val="0"/>
        <w:spacing w:before="0" w:beforeAutospacing="0" w:after="160" w:afterAutospacing="0" w:line="256" w:lineRule="auto"/>
        <w:ind w:left="0" w:right="0"/>
        <w:jc w:val="center"/>
        <w:rPr>
          <w:rFonts w:hint="default" w:ascii="Times New Roman" w:hAnsi="Times New Roman" w:eastAsia="Aptos" w:cs="Times New Roman"/>
          <w:b/>
          <w:bCs/>
          <w:kern w:val="2"/>
          <w:sz w:val="22"/>
          <w:szCs w:val="22"/>
          <w:lang w:val="en-US" w:eastAsia="zh-CN" w:bidi="ar"/>
        </w:rPr>
      </w:pPr>
    </w:p>
    <w:p w14:paraId="34E4ED4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1.1 Motivation</w:t>
      </w:r>
    </w:p>
    <w:p w14:paraId="12627EA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motivation behind this project is driven by the increasing demand for automated cleaning systems that reduce human effort and improve efficiency. Manual cleaning is often time-consuming and inconsistent, especially in environments that require high hygiene standards such as hospitals, laboratories, and public spaces. With advancements in robotics and embedded systems, it is now possible to develop intelligent systems capable of performing cleaning tasks autonomously.</w:t>
      </w:r>
    </w:p>
    <w:p w14:paraId="3ECC5DA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Additionally, the availability of cost-effective sensors, microcontrollers like ESP32, and efficient power systems has made it feasible to design compact and reliable robotic solutions. This project is motivated by the need to develop a practical, low-cost, and efficient cleaning robot that can operate independently and improve cleanliness in indoor environments.</w:t>
      </w:r>
    </w:p>
    <w:p w14:paraId="6A97BA8B">
      <w:pPr>
        <w:keepNext w:val="0"/>
        <w:keepLines w:val="0"/>
        <w:widowControl/>
        <w:suppressLineNumbers w:val="0"/>
        <w:spacing w:before="0" w:beforeAutospacing="0" w:after="160" w:afterAutospacing="0" w:line="256" w:lineRule="auto"/>
        <w:ind w:left="0" w:right="0"/>
        <w:jc w:val="center"/>
        <w:rPr>
          <w:rFonts w:hint="default" w:ascii="Times New Roman" w:hAnsi="Times New Roman" w:eastAsia="Aptos" w:cs="Times New Roman"/>
          <w:b/>
          <w:bCs/>
          <w:kern w:val="2"/>
          <w:sz w:val="22"/>
          <w:szCs w:val="22"/>
          <w:lang w:val="en-US" w:eastAsia="zh-CN" w:bidi="ar"/>
        </w:rPr>
      </w:pPr>
    </w:p>
    <w:p w14:paraId="59D667B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1.2 Problem Statement</w:t>
      </w:r>
    </w:p>
    <w:p w14:paraId="198ED7A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To design and develop an autonomous cleaning robot capable of efficient dust collection and safe navigation in indoor environments with minimal human intervention.</w:t>
      </w:r>
    </w:p>
    <w:p w14:paraId="7B6A3472">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p w14:paraId="7FCABF8B">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Aptos" w:cs="Times New Roman"/>
          <w:b/>
          <w:bCs/>
          <w:kern w:val="2"/>
          <w:sz w:val="22"/>
          <w:szCs w:val="22"/>
          <w:lang w:val="en-US" w:eastAsia="zh-CN" w:bidi="ar"/>
        </w:rPr>
      </w:pPr>
    </w:p>
    <w:p w14:paraId="3955A292">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Aptos" w:cs="Times New Roman"/>
          <w:b/>
          <w:bCs/>
          <w:kern w:val="2"/>
          <w:sz w:val="22"/>
          <w:szCs w:val="22"/>
          <w:lang w:val="en-US" w:eastAsia="zh-CN" w:bidi="ar"/>
        </w:rPr>
      </w:pPr>
    </w:p>
    <w:p w14:paraId="3D4ECF70">
      <w:pPr>
        <w:keepNext w:val="0"/>
        <w:keepLines w:val="0"/>
        <w:widowControl/>
        <w:suppressLineNumbers w:val="0"/>
        <w:spacing w:before="0" w:beforeAutospacing="0" w:after="160" w:afterAutospacing="0" w:line="256" w:lineRule="auto"/>
        <w:ind w:left="0" w:right="0"/>
        <w:jc w:val="left"/>
        <w:rPr>
          <w:rFonts w:hint="default" w:ascii="Times New Roman" w:hAnsi="Times New Roman" w:eastAsia="Aptos" w:cs="Times New Roman"/>
          <w:b/>
          <w:bCs/>
          <w:kern w:val="2"/>
          <w:sz w:val="22"/>
          <w:szCs w:val="22"/>
          <w:lang w:val="en-US" w:eastAsia="zh-CN" w:bidi="ar"/>
        </w:rPr>
      </w:pPr>
    </w:p>
    <w:p w14:paraId="5A00D76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1.3 Objectives and Scope</w:t>
      </w:r>
    </w:p>
    <w:p w14:paraId="7B469D4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Objectives:</w:t>
      </w:r>
    </w:p>
    <w:p w14:paraId="29297FCF">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To design and develop an autonomous cleaning robot using embedded systems.</w:t>
      </w:r>
    </w:p>
    <w:p w14:paraId="73F7A241">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To implement obstacle detection and navigation using ultrasonic and IR sensors.</w:t>
      </w:r>
    </w:p>
    <w:p w14:paraId="3F144DCE">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To integrate hybrid cleaning mechanisms including brushing, suction, and mopping.</w:t>
      </w:r>
    </w:p>
    <w:p w14:paraId="70460B6F">
      <w:pPr>
        <w:keepNext w:val="0"/>
        <w:keepLines w:val="0"/>
        <w:widowControl/>
        <w:numPr>
          <w:ilvl w:val="0"/>
          <w:numId w:val="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To ensure efficient power management using a battery and BMS system.</w:t>
      </w:r>
    </w:p>
    <w:p w14:paraId="0523710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Scope:</w:t>
      </w:r>
      <w:r>
        <w:rPr>
          <w:rFonts w:hint="default" w:ascii="Times New Roman" w:hAnsi="Times New Roman" w:eastAsia="Aptos" w:cs="Times New Roman"/>
          <w:kern w:val="2"/>
          <w:sz w:val="22"/>
          <w:szCs w:val="22"/>
          <w:lang w:val="en-US" w:eastAsia="zh-CN" w:bidi="ar"/>
        </w:rPr>
        <w:br w:type="textWrapping"/>
      </w:r>
      <w:r>
        <w:rPr>
          <w:rFonts w:hint="default" w:ascii="Times New Roman" w:hAnsi="Times New Roman" w:eastAsia="Aptos" w:cs="Times New Roman"/>
          <w:kern w:val="2"/>
          <w:sz w:val="22"/>
          <w:szCs w:val="22"/>
          <w:lang w:val="en-US" w:eastAsia="zh-CN" w:bidi="ar"/>
        </w:rPr>
        <w:t>The project focuses on indoor cleaning applications such as homes, classrooms, and laboratories. It includes robot design, sensing, navigation, and cleaning mechanisms. Advanced AI-based mapping and outdoor applications are beyond the scope of this project.</w:t>
      </w:r>
    </w:p>
    <w:p w14:paraId="3404FE40">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p w14:paraId="4CDA3D0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1.4 Mapping of SDG with Justification</w:t>
      </w:r>
    </w:p>
    <w:p w14:paraId="55AE25E4">
      <w:pPr>
        <w:keepNext w:val="0"/>
        <w:keepLines w:val="0"/>
        <w:widowControl/>
        <w:numPr>
          <w:ilvl w:val="0"/>
          <w:numId w:val="3"/>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SDG 11: Sustainable Cities and Communities</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The project contributes to maintaining cleanliness and hygiene in indoor urban environments through automation, reducing dependency on manual labor.</w:t>
      </w:r>
    </w:p>
    <w:p w14:paraId="6FBDE09C">
      <w:pPr>
        <w:keepNext w:val="0"/>
        <w:keepLines w:val="0"/>
        <w:widowControl/>
        <w:numPr>
          <w:ilvl w:val="0"/>
          <w:numId w:val="3"/>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SDG 12: Responsible Consumption and Production</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The system promotes efficient use of energy and resources by incorporating optimized power management and reusable cleaning mechanisms.</w:t>
      </w:r>
    </w:p>
    <w:p w14:paraId="07DA376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p w14:paraId="27B8E09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1.5 Organization of the Report</w:t>
      </w:r>
    </w:p>
    <w:p w14:paraId="5D3DC30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This report is structured into multiple chapters for systematic understanding.</w:t>
      </w:r>
      <w:r>
        <w:rPr>
          <w:rFonts w:hint="default" w:ascii="Times New Roman" w:hAnsi="Times New Roman" w:eastAsia="Aptos" w:cs="Times New Roman"/>
          <w:kern w:val="2"/>
          <w:sz w:val="22"/>
          <w:szCs w:val="22"/>
          <w:lang w:val="en-US" w:eastAsia="zh-CN" w:bidi="ar"/>
        </w:rPr>
        <w:br w:type="textWrapping"/>
      </w:r>
      <w:r>
        <w:rPr>
          <w:rFonts w:hint="default" w:ascii="Times New Roman" w:hAnsi="Times New Roman" w:eastAsia="Aptos" w:cs="Times New Roman"/>
          <w:kern w:val="2"/>
          <w:sz w:val="22"/>
          <w:szCs w:val="22"/>
          <w:lang w:val="en-US" w:eastAsia="zh-CN" w:bidi="ar"/>
        </w:rPr>
        <w:t>Chapter 1 introduces the project, including motivation, problem statement, objectives, and SDG mapping.</w:t>
      </w:r>
      <w:r>
        <w:rPr>
          <w:rFonts w:hint="default" w:ascii="Times New Roman" w:hAnsi="Times New Roman" w:eastAsia="Aptos" w:cs="Times New Roman"/>
          <w:kern w:val="2"/>
          <w:sz w:val="22"/>
          <w:szCs w:val="22"/>
          <w:lang w:val="en-US" w:eastAsia="zh-CN" w:bidi="ar"/>
        </w:rPr>
        <w:br w:type="textWrapping"/>
      </w:r>
      <w:r>
        <w:rPr>
          <w:rFonts w:hint="default" w:ascii="Times New Roman" w:hAnsi="Times New Roman" w:eastAsia="Aptos" w:cs="Times New Roman"/>
          <w:kern w:val="2"/>
          <w:sz w:val="22"/>
          <w:szCs w:val="22"/>
          <w:lang w:val="en-US" w:eastAsia="zh-CN" w:bidi="ar"/>
        </w:rPr>
        <w:t>Chapter 2 presents the literature survey of existing cleaning robots and technologies.</w:t>
      </w:r>
      <w:r>
        <w:rPr>
          <w:rFonts w:hint="default" w:ascii="Times New Roman" w:hAnsi="Times New Roman" w:eastAsia="Aptos" w:cs="Times New Roman"/>
          <w:kern w:val="2"/>
          <w:sz w:val="22"/>
          <w:szCs w:val="22"/>
          <w:lang w:val="en-US" w:eastAsia="zh-CN" w:bidi="ar"/>
        </w:rPr>
        <w:br w:type="textWrapping"/>
      </w:r>
      <w:r>
        <w:rPr>
          <w:rFonts w:hint="default" w:ascii="Times New Roman" w:hAnsi="Times New Roman" w:eastAsia="Aptos" w:cs="Times New Roman"/>
          <w:kern w:val="2"/>
          <w:sz w:val="22"/>
          <w:szCs w:val="22"/>
          <w:lang w:val="en-US" w:eastAsia="zh-CN" w:bidi="ar"/>
        </w:rPr>
        <w:t>Chapter 3 explains the system design, including hardware and software architecture.</w:t>
      </w:r>
      <w:r>
        <w:rPr>
          <w:rFonts w:hint="default" w:ascii="Times New Roman" w:hAnsi="Times New Roman" w:eastAsia="Aptos" w:cs="Times New Roman"/>
          <w:kern w:val="2"/>
          <w:sz w:val="22"/>
          <w:szCs w:val="22"/>
          <w:lang w:val="en-US" w:eastAsia="zh-CN" w:bidi="ar"/>
        </w:rPr>
        <w:br w:type="textWrapping"/>
      </w:r>
      <w:r>
        <w:rPr>
          <w:rFonts w:hint="default" w:ascii="Times New Roman" w:hAnsi="Times New Roman" w:eastAsia="Aptos" w:cs="Times New Roman"/>
          <w:kern w:val="2"/>
          <w:sz w:val="22"/>
          <w:szCs w:val="22"/>
          <w:lang w:val="en-US" w:eastAsia="zh-CN" w:bidi="ar"/>
        </w:rPr>
        <w:t>Chapter 4 discusses design verification and simulation results.</w:t>
      </w:r>
      <w:r>
        <w:rPr>
          <w:rFonts w:hint="default" w:ascii="Times New Roman" w:hAnsi="Times New Roman" w:eastAsia="Aptos" w:cs="Times New Roman"/>
          <w:kern w:val="2"/>
          <w:sz w:val="22"/>
          <w:szCs w:val="22"/>
          <w:lang w:val="en-US" w:eastAsia="zh-CN" w:bidi="ar"/>
        </w:rPr>
        <w:br w:type="textWrapping"/>
      </w:r>
      <w:r>
        <w:rPr>
          <w:rFonts w:hint="default" w:ascii="Times New Roman" w:hAnsi="Times New Roman" w:eastAsia="Aptos" w:cs="Times New Roman"/>
          <w:kern w:val="2"/>
          <w:sz w:val="22"/>
          <w:szCs w:val="22"/>
          <w:lang w:val="en-US" w:eastAsia="zh-CN" w:bidi="ar"/>
        </w:rPr>
        <w:t>Chapter 5 concludes the project and suggests future improvements.</w:t>
      </w:r>
      <w:r>
        <w:rPr>
          <w:rFonts w:hint="default" w:ascii="Times New Roman" w:hAnsi="Times New Roman" w:eastAsia="Aptos" w:cs="Times New Roman"/>
          <w:kern w:val="2"/>
          <w:sz w:val="22"/>
          <w:szCs w:val="22"/>
          <w:lang w:val="en-US" w:eastAsia="zh-CN" w:bidi="ar"/>
        </w:rPr>
        <w:br w:type="textWrapping"/>
      </w:r>
      <w:r>
        <w:rPr>
          <w:rFonts w:hint="default" w:ascii="Times New Roman" w:hAnsi="Times New Roman" w:eastAsia="Aptos" w:cs="Times New Roman"/>
          <w:kern w:val="2"/>
          <w:sz w:val="22"/>
          <w:szCs w:val="22"/>
          <w:lang w:val="en-US" w:eastAsia="zh-CN" w:bidi="ar"/>
        </w:rPr>
        <w:t>The final sections include references and appendices for additional details.</w:t>
      </w:r>
    </w:p>
    <w:p w14:paraId="44866C2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2FBEF06F">
      <w:pPr>
        <w:rPr>
          <w:rFonts w:hint="default" w:ascii="Times New Roman" w:hAnsi="Times New Roman" w:cs="Times New Roman"/>
          <w:lang w:val="en-US" w:eastAsia="zh-CN"/>
        </w:rPr>
      </w:pPr>
    </w:p>
    <w:p w14:paraId="4B1A996E">
      <w:pPr>
        <w:rPr>
          <w:rFonts w:hint="default" w:ascii="Times New Roman" w:hAnsi="Times New Roman" w:cs="Times New Roman"/>
          <w:lang w:val="en-US" w:eastAsia="zh-CN"/>
        </w:rPr>
      </w:pPr>
    </w:p>
    <w:p w14:paraId="567CF943">
      <w:pPr>
        <w:rPr>
          <w:rFonts w:hint="default" w:ascii="Times New Roman" w:hAnsi="Times New Roman" w:cs="Times New Roman"/>
          <w:lang w:val="en-US" w:eastAsia="zh-CN"/>
        </w:rPr>
      </w:pPr>
    </w:p>
    <w:p w14:paraId="13735330">
      <w:pPr>
        <w:rPr>
          <w:rFonts w:hint="default" w:ascii="Times New Roman" w:hAnsi="Times New Roman" w:cs="Times New Roman"/>
          <w:lang w:val="en-US" w:eastAsia="zh-CN"/>
        </w:rPr>
      </w:pPr>
    </w:p>
    <w:p w14:paraId="4A4B15BB">
      <w:pPr>
        <w:rPr>
          <w:rFonts w:hint="default" w:ascii="Times New Roman" w:hAnsi="Times New Roman" w:cs="Times New Roman"/>
          <w:lang w:val="en-US" w:eastAsia="zh-CN"/>
        </w:rPr>
      </w:pPr>
    </w:p>
    <w:p w14:paraId="028AA153">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24DD95C9">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0C41D95E">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12E8C2ED">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15715C0C">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41A85D5F">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34E73EB0">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4F868358">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2A8046CE">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1319CD0C">
      <w:pPr>
        <w:rPr>
          <w:rFonts w:hint="default" w:ascii="Times New Roman" w:hAnsi="Times New Roman" w:cs="Times New Roman"/>
          <w:sz w:val="24"/>
          <w:szCs w:val="24"/>
        </w:rPr>
      </w:pPr>
    </w:p>
    <w:p w14:paraId="5FDC0FC3">
      <w:pPr>
        <w:rPr>
          <w:rFonts w:hint="default" w:ascii="Times New Roman" w:hAnsi="Times New Roman" w:cs="Times New Roman"/>
          <w:sz w:val="24"/>
          <w:szCs w:val="24"/>
        </w:rPr>
      </w:pPr>
    </w:p>
    <w:p w14:paraId="185593D8">
      <w:pPr>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s">
            <w:drawing>
              <wp:anchor distT="45720" distB="45720" distL="114300" distR="114300" simplePos="0" relativeHeight="251660288" behindDoc="0" locked="0" layoutInCell="1" allowOverlap="1">
                <wp:simplePos x="0" y="0"/>
                <wp:positionH relativeFrom="column">
                  <wp:posOffset>1158240</wp:posOffset>
                </wp:positionH>
                <wp:positionV relativeFrom="paragraph">
                  <wp:posOffset>99695</wp:posOffset>
                </wp:positionV>
                <wp:extent cx="3818255" cy="1404620"/>
                <wp:effectExtent l="19050" t="19050" r="10795" b="15240"/>
                <wp:wrapSquare wrapText="bothSides"/>
                <wp:docPr id="18150490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3818255" cy="1404620"/>
                        </a:xfrm>
                        <a:prstGeom prst="rect">
                          <a:avLst/>
                        </a:prstGeom>
                        <a:solidFill>
                          <a:srgbClr val="FFFFFF"/>
                        </a:solidFill>
                        <a:ln w="28575">
                          <a:solidFill>
                            <a:srgbClr val="000000"/>
                          </a:solidFill>
                          <a:miter lim="800000"/>
                        </a:ln>
                      </wps:spPr>
                      <wps:txbx>
                        <w:txbxContent>
                          <w:p w14:paraId="2A8B3FCF">
                            <w:pPr>
                              <w:jc w:val="center"/>
                              <w:rPr>
                                <w:rFonts w:ascii="Arial" w:hAnsi="Arial" w:cs="Arial"/>
                                <w:b/>
                                <w:bCs/>
                                <w:sz w:val="48"/>
                                <w:szCs w:val="48"/>
                              </w:rPr>
                            </w:pPr>
                            <w:r>
                              <w:rPr>
                                <w:rFonts w:ascii="Arial" w:hAnsi="Arial" w:cs="Arial"/>
                                <w:b/>
                                <w:bCs/>
                                <w:sz w:val="48"/>
                                <w:szCs w:val="48"/>
                              </w:rPr>
                              <w:t xml:space="preserve">Chapter-2 </w:t>
                            </w:r>
                          </w:p>
                          <w:p w14:paraId="3B1BAEB5">
                            <w:pPr>
                              <w:jc w:val="center"/>
                              <w:rPr>
                                <w:rFonts w:ascii="Arial" w:hAnsi="Arial" w:cs="Arial"/>
                                <w:b/>
                                <w:bCs/>
                                <w:sz w:val="48"/>
                                <w:szCs w:val="48"/>
                              </w:rPr>
                            </w:pPr>
                            <w:r>
                              <w:rPr>
                                <w:rFonts w:ascii="Arial" w:hAnsi="Arial" w:cs="Arial"/>
                                <w:b/>
                                <w:bCs/>
                                <w:sz w:val="48"/>
                                <w:szCs w:val="48"/>
                              </w:rPr>
                              <w:t>Literature Survey</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91.2pt;margin-top:7.85pt;height:110.6pt;width:300.65pt;mso-wrap-distance-bottom:3.6pt;mso-wrap-distance-left:9pt;mso-wrap-distance-right:9pt;mso-wrap-distance-top:3.6pt;z-index:251660288;mso-width-relative:page;mso-height-relative:margin;mso-height-percent:200;" fillcolor="#FFFFFF" filled="t" stroked="t" coordsize="21600,21600" o:gfxdata="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kAcFdgAAAAKAQAADwAAAAAAAAABACAAAAAiAAAAZHJzL2Rvd25yZXYu&#10;eG1sUEsBAhQAFAAAAAgAh07iQCSUCA80AgAAhQQAAA4AAAAAAAAAAQAgAAAAJwEAAGRycy9lMm9E&#10;b2MueG1sUEsFBgAAAAAGAAYAWQEAAM0FAAAAAA==&#10;">
                <v:fill on="t" focussize="0,0"/>
                <v:stroke weight="2.25pt" color="#000000" miterlimit="8" joinstyle="miter"/>
                <v:imagedata o:title=""/>
                <o:lock v:ext="edit" aspectratio="f"/>
                <v:textbox style="mso-fit-shape-to-text:t;">
                  <w:txbxContent>
                    <w:p w14:paraId="2A8B3FCF">
                      <w:pPr>
                        <w:jc w:val="center"/>
                        <w:rPr>
                          <w:rFonts w:ascii="Arial" w:hAnsi="Arial" w:cs="Arial"/>
                          <w:b/>
                          <w:bCs/>
                          <w:sz w:val="48"/>
                          <w:szCs w:val="48"/>
                        </w:rPr>
                      </w:pPr>
                      <w:r>
                        <w:rPr>
                          <w:rFonts w:ascii="Arial" w:hAnsi="Arial" w:cs="Arial"/>
                          <w:b/>
                          <w:bCs/>
                          <w:sz w:val="48"/>
                          <w:szCs w:val="48"/>
                        </w:rPr>
                        <w:t xml:space="preserve">Chapter-2 </w:t>
                      </w:r>
                    </w:p>
                    <w:p w14:paraId="3B1BAEB5">
                      <w:pPr>
                        <w:jc w:val="center"/>
                        <w:rPr>
                          <w:rFonts w:ascii="Arial" w:hAnsi="Arial" w:cs="Arial"/>
                          <w:b/>
                          <w:bCs/>
                          <w:sz w:val="48"/>
                          <w:szCs w:val="48"/>
                        </w:rPr>
                      </w:pPr>
                      <w:r>
                        <w:rPr>
                          <w:rFonts w:ascii="Arial" w:hAnsi="Arial" w:cs="Arial"/>
                          <w:b/>
                          <w:bCs/>
                          <w:sz w:val="48"/>
                          <w:szCs w:val="48"/>
                        </w:rPr>
                        <w:t>Literature Survey</w:t>
                      </w:r>
                    </w:p>
                  </w:txbxContent>
                </v:textbox>
                <w10:wrap type="square"/>
              </v:shape>
            </w:pict>
          </mc:Fallback>
        </mc:AlternateContent>
      </w:r>
    </w:p>
    <w:p w14:paraId="26157D71">
      <w:pPr>
        <w:rPr>
          <w:rFonts w:hint="default" w:ascii="Times New Roman" w:hAnsi="Times New Roman" w:cs="Times New Roman"/>
          <w:sz w:val="24"/>
          <w:szCs w:val="24"/>
        </w:rPr>
      </w:pPr>
    </w:p>
    <w:p w14:paraId="217A25D4">
      <w:pPr>
        <w:rPr>
          <w:rFonts w:hint="default" w:ascii="Times New Roman" w:hAnsi="Times New Roman" w:cs="Times New Roman"/>
          <w:sz w:val="24"/>
          <w:szCs w:val="24"/>
        </w:rPr>
      </w:pPr>
    </w:p>
    <w:p w14:paraId="6609FE52">
      <w:pPr>
        <w:rPr>
          <w:rFonts w:hint="default" w:ascii="Times New Roman" w:hAnsi="Times New Roman" w:cs="Times New Roman"/>
          <w:sz w:val="24"/>
          <w:szCs w:val="24"/>
        </w:rPr>
      </w:pPr>
    </w:p>
    <w:p w14:paraId="286E747F">
      <w:pPr>
        <w:rPr>
          <w:rFonts w:hint="default" w:ascii="Times New Roman" w:hAnsi="Times New Roman" w:cs="Times New Roman"/>
          <w:sz w:val="24"/>
          <w:szCs w:val="24"/>
        </w:rPr>
      </w:pPr>
    </w:p>
    <w:p w14:paraId="4D2E382A">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4980F59D">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16F1470B">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3135A74C">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6528CCA7">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5ABAAB60">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21C70184">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7A00306C">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674C438D">
      <w:pPr>
        <w:pStyle w:val="2"/>
        <w:numPr>
          <w:ilvl w:val="0"/>
          <w:numId w:val="4"/>
        </w:numPr>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LITERATURE SURVEY</w:t>
      </w:r>
    </w:p>
    <w:p w14:paraId="22A11CD0">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literature survey provides an in-depth understanding of existing cleaning robots, their navigation technologies, power strategies, and associated limitations. It helps identify gaps in current research and justifies the need for the proposed system, </w:t>
      </w:r>
      <w:r>
        <w:rPr>
          <w:rStyle w:val="18"/>
          <w:rFonts w:hint="default" w:ascii="Times New Roman" w:hAnsi="Times New Roman" w:cs="Times New Roman"/>
        </w:rPr>
        <w:t>HexaBot – Autonomous Cleaning Bot</w:t>
      </w:r>
      <w:r>
        <w:rPr>
          <w:rFonts w:hint="default" w:ascii="Times New Roman" w:hAnsi="Times New Roman" w:cs="Times New Roman"/>
        </w:rPr>
        <w:t>.</w:t>
      </w:r>
    </w:p>
    <w:p w14:paraId="3BA91D8D">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Autonomous cleaning robots have evolved significantly with the introduction of intelligent navigation and structured path-planning algorithms. One of the most widely adopted coverage strategies in mobile cleaning robots is the Boustrophedon path planning technique, which enables systematic back-and-forth movement to ensure complete floor coverage while minimizing redundant paths [1]. Recent studies indicate that such structured coverage algorithms significantly improve cleaning efficiency in constrained indoor environments and reduce missed areas compared to random motion-based systems [2].</w:t>
      </w:r>
    </w:p>
    <w:p w14:paraId="37015F76">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Obstacle detection and avoidance form another crucial component of autonomous cleaning systems. Ultrasonic sensors are extensively used in robotics due to their reliability in detecting obstacles across different surface textures and lighting conditions [3]. Their time-of-flight-based distance measurement enables fast and stable obstacle detection, allowing real-time navigation adjustments [4]. Infrared (IR) proximity sensors are also widely used for short-range detection of walls, edges, and small objects, improving accuracy in confined indoor environments [5].</w:t>
      </w:r>
    </w:p>
    <w:p w14:paraId="448ABD82">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Furthermore, several studies emphasize the importance of sensor fusion techniques, where multiple sensors are combined to improve navigation reliability [6]. This approach enhances system robustness by reducing errors caused by individual sensor limitations. For example, ultrasonic sensors may struggle with soft or absorbent surfaces, while IR sensors may fail due to reflective materials. Sensor fusion helps overcome these issues and ensures consistent performance in dynamic environments [7].</w:t>
      </w:r>
    </w:p>
    <w:p w14:paraId="360160D6">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to navigation, research has focused on improving cleaning efficiency through optimized suction systems and motor control strategies. High-speed DC motors combined with optimized airflow channels significantly enhance dust collection efficiency [8]. Some studies also propose conveyor-based debris collection mechanisms to prevent clogging and improve waste handling efficiency in cleaning robots [9].</w:t>
      </w:r>
    </w:p>
    <w:p w14:paraId="301E9134">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Microcontroller-based automation plays a vital role in modern cleaning robots. Low-power controllers such as ESP32 and STM32 are widely used for sensor processing, PWM-based motor control, and wireless communication [10]. These systems enable autonomous operation, energy efficiency, and compact design, making them suitable for real-time embedded applications.</w:t>
      </w:r>
    </w:p>
    <w:p w14:paraId="6474CDA7">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reviewed literature demonstrates that the integration of structured path planning, multi-sensor navigation, and efficient cleaning mechanisms is essential for developing an effective autonomous cleaning robot. The proposed HexaBot system builds upon these established techniques—such as boustrophedon navigation, ultrasonic sensing, and optimized suction—to create a cost-effective and efficient cleaning solution.</w:t>
      </w:r>
    </w:p>
    <w:p w14:paraId="0A37A50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19111427">
      <w:pPr>
        <w:pStyle w:val="22"/>
        <w:keepNext w:val="0"/>
        <w:keepLines w:val="0"/>
        <w:widowControl/>
        <w:suppressLineNumbers w:val="0"/>
        <w:rPr>
          <w:rFonts w:hint="default" w:ascii="Times New Roman" w:hAnsi="Times New Roman" w:cs="Times New Roman"/>
        </w:rPr>
      </w:pPr>
      <w:r>
        <w:rPr>
          <w:rStyle w:val="23"/>
          <w:rFonts w:hint="default" w:ascii="Times New Roman" w:hAnsi="Times New Roman" w:cs="Times New Roman"/>
        </w:rPr>
        <w:t>Summary</w:t>
      </w:r>
    </w:p>
    <w:p w14:paraId="691E28FA">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research on smart robotic systems highlights a strong transition toward autonomous navigation, real-time sensing, and energy-efficient operation. Prior studies emphasize the use of ultrasonic and infrared sensors for obstacle detection, along with IMU-based stabilization to improve movement accuracy. Research on cleaning robots demonstrates the effectiveness of differential drive systems, optimized cleaning mechanisms, and sensor fusion techniques for reliable indoor performance.</w:t>
      </w:r>
    </w:p>
    <w:p w14:paraId="40C03364">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The insights gained from this literature survey provide a strong technical foundation for the development of a compact, self-navigating cleaning robot that integrates efficient actuation, intelligent sensing, and adaptive control strategies.</w:t>
      </w:r>
    </w:p>
    <w:p w14:paraId="5857F23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774C8616">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4DC0ED75">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7D6277E5">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459E7697">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6B3855FF">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6B47FAFD">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4374B6B8">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6F927F97">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6235C062">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43226B9C">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43FE1BF4">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69C4D7A7">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307D5BD5">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1BBBB57A">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4B0D64C8">
      <w:pPr>
        <w:tabs>
          <w:tab w:val="left" w:pos="0"/>
          <w:tab w:val="left" w:pos="3045"/>
        </w:tabs>
        <w:spacing w:before="120" w:after="120" w:line="360" w:lineRule="auto"/>
        <w:jc w:val="both"/>
        <w:rPr>
          <w:rFonts w:hint="default" w:ascii="Times New Roman" w:hAnsi="Times New Roman" w:cs="Times New Roman"/>
          <w:b/>
          <w:sz w:val="24"/>
          <w:szCs w:val="24"/>
          <w:u w:val="single"/>
        </w:rPr>
      </w:pPr>
    </w:p>
    <w:p w14:paraId="06834AB8">
      <w:pPr>
        <w:pStyle w:val="2"/>
        <w:numPr>
          <w:ilvl w:val="0"/>
          <w:numId w:val="4"/>
        </w:numPr>
        <w:rPr>
          <w:rFonts w:hint="default" w:ascii="Times New Roman" w:hAnsi="Times New Roman" w:cs="Times New Roman"/>
          <w:color w:val="000000"/>
          <w:sz w:val="32"/>
          <w:szCs w:val="32"/>
        </w:rPr>
      </w:pPr>
      <w:r>
        <w:rPr>
          <w:rFonts w:hint="default" w:ascii="Times New Roman" w:hAnsi="Times New Roman" w:cs="Times New Roman"/>
          <w:color w:val="000000"/>
          <w:sz w:val="32"/>
          <w:szCs w:val="32"/>
        </w:rPr>
        <w:t>SYSTEM DESIGN</w:t>
      </w:r>
    </w:p>
    <w:p w14:paraId="033B464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system design of the Autonomous Cleaning Bot involves an integrated approach combining mechanical, electronic, and software subsystems to achieve efficient cleaning, obstacle avoidance, and stable operation. This chapter describes the overall architecture, hardware components, mechanical structure, and working principles of the bot.</w:t>
      </w:r>
    </w:p>
    <w:p w14:paraId="0770A91B">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4566033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3.1 System Overview</w:t>
      </w:r>
    </w:p>
    <w:p w14:paraId="225CD5A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cleaning bot is designed as a compact mobile platform capable of navigating indoor environments, detecting obstacles, and performing multi-stage cleaning using brushes, suction blowers, and a mop mechanism. The system is controlled by an ESP32 microcontroller, which manages sensor inputs, motor control, cleaning operations, and power distribution.</w:t>
      </w:r>
    </w:p>
    <w:p w14:paraId="684EAB0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bot uses a three-tier cleaning approach:</w:t>
      </w:r>
    </w:p>
    <w:p w14:paraId="4C4E9BB0">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Mechanical Debris Collection – Dual rotating brushes loosen dust and direct it toward the center.</w:t>
      </w:r>
    </w:p>
    <w:p w14:paraId="17EF827D">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Vacuum Suction System – Three centrifugal blowers generate suction to collect fine dust into a sealed container.</w:t>
      </w:r>
    </w:p>
    <w:p w14:paraId="22449C6D">
      <w:pPr>
        <w:keepNext w:val="0"/>
        <w:keepLines w:val="0"/>
        <w:widowControl/>
        <w:numPr>
          <w:ilvl w:val="0"/>
          <w:numId w:val="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Mop Wiping Mechanism – A motor-driven mop removes fine residual particles from the surface.</w:t>
      </w:r>
    </w:p>
    <w:p w14:paraId="0A0AA30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rPr>
      </w:pPr>
      <w:r>
        <w:rPr>
          <w:rFonts w:hint="default" w:ascii="Times New Roman" w:hAnsi="Times New Roman" w:eastAsia="Aptos" w:cs="Times New Roman"/>
          <w:b w:val="0"/>
          <w:bCs w:val="0"/>
          <w:kern w:val="2"/>
          <w:sz w:val="22"/>
          <w:szCs w:val="22"/>
          <w:lang w:val="en-US" w:eastAsia="zh-CN" w:bidi="ar"/>
        </w:rPr>
        <w:t>A removable 250 mL dust container with a silicone gasket ensures hygienic storage and easy disposal of collected waste.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98"/>
        <w:gridCol w:w="1719"/>
        <w:gridCol w:w="1426"/>
        <w:gridCol w:w="2081"/>
        <w:gridCol w:w="3108"/>
      </w:tblGrid>
      <w:tr w14:paraId="7B35A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trPr>
        <w:tc>
          <w:tcPr>
            <w:tcW w:w="0" w:type="auto"/>
            <w:shd w:val="clear" w:color="auto" w:fill="auto"/>
            <w:tcMar>
              <w:top w:w="15" w:type="dxa"/>
              <w:left w:w="15" w:type="dxa"/>
              <w:bottom w:w="15" w:type="dxa"/>
              <w:right w:w="15" w:type="dxa"/>
            </w:tcMar>
            <w:vAlign w:val="center"/>
          </w:tcPr>
          <w:p w14:paraId="690CA98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Component</w:t>
            </w:r>
          </w:p>
        </w:tc>
        <w:tc>
          <w:tcPr>
            <w:tcW w:w="0" w:type="auto"/>
            <w:shd w:val="clear" w:color="auto" w:fill="auto"/>
            <w:tcMar>
              <w:top w:w="15" w:type="dxa"/>
              <w:left w:w="15" w:type="dxa"/>
              <w:bottom w:w="15" w:type="dxa"/>
              <w:right w:w="15" w:type="dxa"/>
            </w:tcMar>
            <w:vAlign w:val="center"/>
          </w:tcPr>
          <w:p w14:paraId="69EB2DB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Model / Type</w:t>
            </w:r>
          </w:p>
        </w:tc>
        <w:tc>
          <w:tcPr>
            <w:tcW w:w="0" w:type="auto"/>
            <w:shd w:val="clear" w:color="auto" w:fill="auto"/>
            <w:tcMar>
              <w:top w:w="15" w:type="dxa"/>
              <w:left w:w="15" w:type="dxa"/>
              <w:bottom w:w="15" w:type="dxa"/>
              <w:right w:w="15" w:type="dxa"/>
            </w:tcMar>
            <w:vAlign w:val="center"/>
          </w:tcPr>
          <w:p w14:paraId="53ED13C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Voltage Rating</w:t>
            </w:r>
          </w:p>
        </w:tc>
        <w:tc>
          <w:tcPr>
            <w:tcW w:w="0" w:type="auto"/>
            <w:shd w:val="clear" w:color="auto" w:fill="auto"/>
            <w:tcMar>
              <w:top w:w="15" w:type="dxa"/>
              <w:left w:w="15" w:type="dxa"/>
              <w:bottom w:w="15" w:type="dxa"/>
              <w:right w:w="15" w:type="dxa"/>
            </w:tcMar>
            <w:vAlign w:val="center"/>
          </w:tcPr>
          <w:p w14:paraId="11ED380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Current Requirement</w:t>
            </w:r>
          </w:p>
        </w:tc>
        <w:tc>
          <w:tcPr>
            <w:tcW w:w="0" w:type="auto"/>
            <w:shd w:val="clear" w:color="auto" w:fill="auto"/>
            <w:tcMar>
              <w:top w:w="15" w:type="dxa"/>
              <w:left w:w="15" w:type="dxa"/>
              <w:bottom w:w="15" w:type="dxa"/>
              <w:right w:w="15" w:type="dxa"/>
            </w:tcMar>
            <w:vAlign w:val="center"/>
          </w:tcPr>
          <w:p w14:paraId="2F2A12B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Key Features</w:t>
            </w:r>
          </w:p>
        </w:tc>
      </w:tr>
      <w:tr w14:paraId="730CC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D65266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ESP32 DevKit</w:t>
            </w:r>
          </w:p>
        </w:tc>
        <w:tc>
          <w:tcPr>
            <w:tcW w:w="0" w:type="auto"/>
            <w:shd w:val="clear" w:color="auto" w:fill="auto"/>
            <w:tcMar>
              <w:top w:w="15" w:type="dxa"/>
              <w:left w:w="15" w:type="dxa"/>
              <w:bottom w:w="15" w:type="dxa"/>
              <w:right w:w="15" w:type="dxa"/>
            </w:tcMar>
            <w:vAlign w:val="center"/>
          </w:tcPr>
          <w:p w14:paraId="0E74486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ESP-WROOM-32</w:t>
            </w:r>
          </w:p>
        </w:tc>
        <w:tc>
          <w:tcPr>
            <w:tcW w:w="0" w:type="auto"/>
            <w:shd w:val="clear" w:color="auto" w:fill="auto"/>
            <w:tcMar>
              <w:top w:w="15" w:type="dxa"/>
              <w:left w:w="15" w:type="dxa"/>
              <w:bottom w:w="15" w:type="dxa"/>
              <w:right w:w="15" w:type="dxa"/>
            </w:tcMar>
            <w:vAlign w:val="center"/>
          </w:tcPr>
          <w:p w14:paraId="446E918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3.3V</w:t>
            </w:r>
          </w:p>
        </w:tc>
        <w:tc>
          <w:tcPr>
            <w:tcW w:w="0" w:type="auto"/>
            <w:shd w:val="clear" w:color="auto" w:fill="auto"/>
            <w:tcMar>
              <w:top w:w="15" w:type="dxa"/>
              <w:left w:w="15" w:type="dxa"/>
              <w:bottom w:w="15" w:type="dxa"/>
              <w:right w:w="15" w:type="dxa"/>
            </w:tcMar>
            <w:vAlign w:val="center"/>
          </w:tcPr>
          <w:p w14:paraId="31BD7BE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500 mA (peak)</w:t>
            </w:r>
          </w:p>
        </w:tc>
        <w:tc>
          <w:tcPr>
            <w:tcW w:w="0" w:type="auto"/>
            <w:shd w:val="clear" w:color="auto" w:fill="auto"/>
            <w:tcMar>
              <w:top w:w="15" w:type="dxa"/>
              <w:left w:w="15" w:type="dxa"/>
              <w:bottom w:w="15" w:type="dxa"/>
              <w:right w:w="15" w:type="dxa"/>
            </w:tcMar>
            <w:vAlign w:val="center"/>
          </w:tcPr>
          <w:p w14:paraId="7828920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Wi-Fi + Bluetooth, dual-core MCU</w:t>
            </w:r>
          </w:p>
        </w:tc>
      </w:tr>
      <w:tr w14:paraId="601FD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7F1297F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Motor Driver</w:t>
            </w:r>
          </w:p>
        </w:tc>
        <w:tc>
          <w:tcPr>
            <w:tcW w:w="0" w:type="auto"/>
            <w:shd w:val="clear" w:color="auto" w:fill="auto"/>
            <w:tcMar>
              <w:top w:w="15" w:type="dxa"/>
              <w:left w:w="15" w:type="dxa"/>
              <w:bottom w:w="15" w:type="dxa"/>
              <w:right w:w="15" w:type="dxa"/>
            </w:tcMar>
            <w:vAlign w:val="center"/>
          </w:tcPr>
          <w:p w14:paraId="567FFE0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L298N</w:t>
            </w:r>
          </w:p>
        </w:tc>
        <w:tc>
          <w:tcPr>
            <w:tcW w:w="0" w:type="auto"/>
            <w:shd w:val="clear" w:color="auto" w:fill="auto"/>
            <w:tcMar>
              <w:top w:w="15" w:type="dxa"/>
              <w:left w:w="15" w:type="dxa"/>
              <w:bottom w:w="15" w:type="dxa"/>
              <w:right w:w="15" w:type="dxa"/>
            </w:tcMar>
            <w:vAlign w:val="center"/>
          </w:tcPr>
          <w:p w14:paraId="651C5D2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5–12V</w:t>
            </w:r>
          </w:p>
        </w:tc>
        <w:tc>
          <w:tcPr>
            <w:tcW w:w="0" w:type="auto"/>
            <w:shd w:val="clear" w:color="auto" w:fill="auto"/>
            <w:tcMar>
              <w:top w:w="15" w:type="dxa"/>
              <w:left w:w="15" w:type="dxa"/>
              <w:bottom w:w="15" w:type="dxa"/>
              <w:right w:w="15" w:type="dxa"/>
            </w:tcMar>
            <w:vAlign w:val="center"/>
          </w:tcPr>
          <w:p w14:paraId="608A17B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2A per channel</w:t>
            </w:r>
          </w:p>
        </w:tc>
        <w:tc>
          <w:tcPr>
            <w:tcW w:w="0" w:type="auto"/>
            <w:shd w:val="clear" w:color="auto" w:fill="auto"/>
            <w:tcMar>
              <w:top w:w="15" w:type="dxa"/>
              <w:left w:w="15" w:type="dxa"/>
              <w:bottom w:w="15" w:type="dxa"/>
              <w:right w:w="15" w:type="dxa"/>
            </w:tcMar>
            <w:vAlign w:val="center"/>
          </w:tcPr>
          <w:p w14:paraId="6A85C4C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Dual H-bridge driver</w:t>
            </w:r>
          </w:p>
        </w:tc>
      </w:tr>
      <w:tr w14:paraId="30784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50EB3BD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Ultrasonic Sensor</w:t>
            </w:r>
          </w:p>
        </w:tc>
        <w:tc>
          <w:tcPr>
            <w:tcW w:w="0" w:type="auto"/>
            <w:shd w:val="clear" w:color="auto" w:fill="auto"/>
            <w:tcMar>
              <w:top w:w="15" w:type="dxa"/>
              <w:left w:w="15" w:type="dxa"/>
              <w:bottom w:w="15" w:type="dxa"/>
              <w:right w:w="15" w:type="dxa"/>
            </w:tcMar>
            <w:vAlign w:val="center"/>
          </w:tcPr>
          <w:p w14:paraId="7CE6381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HC-SR04</w:t>
            </w:r>
          </w:p>
        </w:tc>
        <w:tc>
          <w:tcPr>
            <w:tcW w:w="0" w:type="auto"/>
            <w:shd w:val="clear" w:color="auto" w:fill="auto"/>
            <w:tcMar>
              <w:top w:w="15" w:type="dxa"/>
              <w:left w:w="15" w:type="dxa"/>
              <w:bottom w:w="15" w:type="dxa"/>
              <w:right w:w="15" w:type="dxa"/>
            </w:tcMar>
            <w:vAlign w:val="center"/>
          </w:tcPr>
          <w:p w14:paraId="67D0F97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5V</w:t>
            </w:r>
          </w:p>
        </w:tc>
        <w:tc>
          <w:tcPr>
            <w:tcW w:w="0" w:type="auto"/>
            <w:shd w:val="clear" w:color="auto" w:fill="auto"/>
            <w:tcMar>
              <w:top w:w="15" w:type="dxa"/>
              <w:left w:w="15" w:type="dxa"/>
              <w:bottom w:w="15" w:type="dxa"/>
              <w:right w:w="15" w:type="dxa"/>
            </w:tcMar>
            <w:vAlign w:val="center"/>
          </w:tcPr>
          <w:p w14:paraId="07299B0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15 mA</w:t>
            </w:r>
          </w:p>
        </w:tc>
        <w:tc>
          <w:tcPr>
            <w:tcW w:w="0" w:type="auto"/>
            <w:shd w:val="clear" w:color="auto" w:fill="auto"/>
            <w:tcMar>
              <w:top w:w="15" w:type="dxa"/>
              <w:left w:w="15" w:type="dxa"/>
              <w:bottom w:w="15" w:type="dxa"/>
              <w:right w:w="15" w:type="dxa"/>
            </w:tcMar>
            <w:vAlign w:val="center"/>
          </w:tcPr>
          <w:p w14:paraId="0FBE8C0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2–400 cm distance detection</w:t>
            </w:r>
          </w:p>
        </w:tc>
      </w:tr>
      <w:tr w14:paraId="05543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C761D5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IR Sensor (Analog)</w:t>
            </w:r>
          </w:p>
        </w:tc>
        <w:tc>
          <w:tcPr>
            <w:tcW w:w="0" w:type="auto"/>
            <w:shd w:val="clear" w:color="auto" w:fill="auto"/>
            <w:tcMar>
              <w:top w:w="15" w:type="dxa"/>
              <w:left w:w="15" w:type="dxa"/>
              <w:bottom w:w="15" w:type="dxa"/>
              <w:right w:w="15" w:type="dxa"/>
            </w:tcMar>
            <w:vAlign w:val="center"/>
          </w:tcPr>
          <w:p w14:paraId="577EAB7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Generic IR module</w:t>
            </w:r>
          </w:p>
        </w:tc>
        <w:tc>
          <w:tcPr>
            <w:tcW w:w="0" w:type="auto"/>
            <w:shd w:val="clear" w:color="auto" w:fill="auto"/>
            <w:tcMar>
              <w:top w:w="15" w:type="dxa"/>
              <w:left w:w="15" w:type="dxa"/>
              <w:bottom w:w="15" w:type="dxa"/>
              <w:right w:w="15" w:type="dxa"/>
            </w:tcMar>
            <w:vAlign w:val="center"/>
          </w:tcPr>
          <w:p w14:paraId="707F399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3.3–5V</w:t>
            </w:r>
          </w:p>
        </w:tc>
        <w:tc>
          <w:tcPr>
            <w:tcW w:w="0" w:type="auto"/>
            <w:shd w:val="clear" w:color="auto" w:fill="auto"/>
            <w:tcMar>
              <w:top w:w="15" w:type="dxa"/>
              <w:left w:w="15" w:type="dxa"/>
              <w:bottom w:w="15" w:type="dxa"/>
              <w:right w:w="15" w:type="dxa"/>
            </w:tcMar>
            <w:vAlign w:val="center"/>
          </w:tcPr>
          <w:p w14:paraId="788C2AF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10 mA</w:t>
            </w:r>
          </w:p>
        </w:tc>
        <w:tc>
          <w:tcPr>
            <w:tcW w:w="0" w:type="auto"/>
            <w:shd w:val="clear" w:color="auto" w:fill="auto"/>
            <w:tcMar>
              <w:top w:w="15" w:type="dxa"/>
              <w:left w:w="15" w:type="dxa"/>
              <w:bottom w:w="15" w:type="dxa"/>
              <w:right w:w="15" w:type="dxa"/>
            </w:tcMar>
            <w:vAlign w:val="center"/>
          </w:tcPr>
          <w:p w14:paraId="6734D0B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Close-range detection</w:t>
            </w:r>
          </w:p>
        </w:tc>
      </w:tr>
      <w:tr w14:paraId="60BDF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61DBCC8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Suction Motor</w:t>
            </w:r>
          </w:p>
        </w:tc>
        <w:tc>
          <w:tcPr>
            <w:tcW w:w="0" w:type="auto"/>
            <w:shd w:val="clear" w:color="auto" w:fill="auto"/>
            <w:tcMar>
              <w:top w:w="15" w:type="dxa"/>
              <w:left w:w="15" w:type="dxa"/>
              <w:bottom w:w="15" w:type="dxa"/>
              <w:right w:w="15" w:type="dxa"/>
            </w:tcMar>
            <w:vAlign w:val="center"/>
          </w:tcPr>
          <w:p w14:paraId="4059F7E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775 DC Motor</w:t>
            </w:r>
          </w:p>
        </w:tc>
        <w:tc>
          <w:tcPr>
            <w:tcW w:w="0" w:type="auto"/>
            <w:shd w:val="clear" w:color="auto" w:fill="auto"/>
            <w:tcMar>
              <w:top w:w="15" w:type="dxa"/>
              <w:left w:w="15" w:type="dxa"/>
              <w:bottom w:w="15" w:type="dxa"/>
              <w:right w:w="15" w:type="dxa"/>
            </w:tcMar>
            <w:vAlign w:val="center"/>
          </w:tcPr>
          <w:p w14:paraId="2F86292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w:t>
            </w:r>
          </w:p>
        </w:tc>
        <w:tc>
          <w:tcPr>
            <w:tcW w:w="0" w:type="auto"/>
            <w:shd w:val="clear" w:color="auto" w:fill="auto"/>
            <w:tcMar>
              <w:top w:w="15" w:type="dxa"/>
              <w:left w:w="15" w:type="dxa"/>
              <w:bottom w:w="15" w:type="dxa"/>
              <w:right w:w="15" w:type="dxa"/>
            </w:tcMar>
            <w:vAlign w:val="center"/>
          </w:tcPr>
          <w:p w14:paraId="00A9C9E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3–5A</w:t>
            </w:r>
          </w:p>
        </w:tc>
        <w:tc>
          <w:tcPr>
            <w:tcW w:w="0" w:type="auto"/>
            <w:shd w:val="clear" w:color="auto" w:fill="auto"/>
            <w:tcMar>
              <w:top w:w="15" w:type="dxa"/>
              <w:left w:w="15" w:type="dxa"/>
              <w:bottom w:w="15" w:type="dxa"/>
              <w:right w:w="15" w:type="dxa"/>
            </w:tcMar>
            <w:vAlign w:val="center"/>
          </w:tcPr>
          <w:p w14:paraId="39078E7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High-speed suction</w:t>
            </w:r>
          </w:p>
        </w:tc>
      </w:tr>
      <w:tr w14:paraId="20852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4DD2F66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Brush Motor</w:t>
            </w:r>
          </w:p>
        </w:tc>
        <w:tc>
          <w:tcPr>
            <w:tcW w:w="0" w:type="auto"/>
            <w:shd w:val="clear" w:color="auto" w:fill="auto"/>
            <w:tcMar>
              <w:top w:w="15" w:type="dxa"/>
              <w:left w:w="15" w:type="dxa"/>
              <w:bottom w:w="15" w:type="dxa"/>
              <w:right w:w="15" w:type="dxa"/>
            </w:tcMar>
            <w:vAlign w:val="center"/>
          </w:tcPr>
          <w:p w14:paraId="34D4DE2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555 DC Motor</w:t>
            </w:r>
          </w:p>
        </w:tc>
        <w:tc>
          <w:tcPr>
            <w:tcW w:w="0" w:type="auto"/>
            <w:shd w:val="clear" w:color="auto" w:fill="auto"/>
            <w:tcMar>
              <w:top w:w="15" w:type="dxa"/>
              <w:left w:w="15" w:type="dxa"/>
              <w:bottom w:w="15" w:type="dxa"/>
              <w:right w:w="15" w:type="dxa"/>
            </w:tcMar>
            <w:vAlign w:val="center"/>
          </w:tcPr>
          <w:p w14:paraId="1AC1ED2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w:t>
            </w:r>
          </w:p>
        </w:tc>
        <w:tc>
          <w:tcPr>
            <w:tcW w:w="0" w:type="auto"/>
            <w:shd w:val="clear" w:color="auto" w:fill="auto"/>
            <w:tcMar>
              <w:top w:w="15" w:type="dxa"/>
              <w:left w:w="15" w:type="dxa"/>
              <w:bottom w:w="15" w:type="dxa"/>
              <w:right w:w="15" w:type="dxa"/>
            </w:tcMar>
            <w:vAlign w:val="center"/>
          </w:tcPr>
          <w:p w14:paraId="73FBD00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0.7A</w:t>
            </w:r>
          </w:p>
        </w:tc>
        <w:tc>
          <w:tcPr>
            <w:tcW w:w="0" w:type="auto"/>
            <w:shd w:val="clear" w:color="auto" w:fill="auto"/>
            <w:tcMar>
              <w:top w:w="15" w:type="dxa"/>
              <w:left w:w="15" w:type="dxa"/>
              <w:bottom w:w="15" w:type="dxa"/>
              <w:right w:w="15" w:type="dxa"/>
            </w:tcMar>
            <w:vAlign w:val="center"/>
          </w:tcPr>
          <w:p w14:paraId="0CF426A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Roller brush rotation</w:t>
            </w:r>
          </w:p>
        </w:tc>
      </w:tr>
      <w:tr w14:paraId="40109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5155638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Wheel Gear Motors</w:t>
            </w:r>
          </w:p>
        </w:tc>
        <w:tc>
          <w:tcPr>
            <w:tcW w:w="0" w:type="auto"/>
            <w:shd w:val="clear" w:color="auto" w:fill="auto"/>
            <w:tcMar>
              <w:top w:w="15" w:type="dxa"/>
              <w:left w:w="15" w:type="dxa"/>
              <w:bottom w:w="15" w:type="dxa"/>
              <w:right w:w="15" w:type="dxa"/>
            </w:tcMar>
            <w:vAlign w:val="center"/>
          </w:tcPr>
          <w:p w14:paraId="0BA40E6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300 RPM, 12V</w:t>
            </w:r>
          </w:p>
        </w:tc>
        <w:tc>
          <w:tcPr>
            <w:tcW w:w="0" w:type="auto"/>
            <w:shd w:val="clear" w:color="auto" w:fill="auto"/>
            <w:tcMar>
              <w:top w:w="15" w:type="dxa"/>
              <w:left w:w="15" w:type="dxa"/>
              <w:bottom w:w="15" w:type="dxa"/>
              <w:right w:w="15" w:type="dxa"/>
            </w:tcMar>
            <w:vAlign w:val="center"/>
          </w:tcPr>
          <w:p w14:paraId="519273E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w:t>
            </w:r>
          </w:p>
        </w:tc>
        <w:tc>
          <w:tcPr>
            <w:tcW w:w="0" w:type="auto"/>
            <w:shd w:val="clear" w:color="auto" w:fill="auto"/>
            <w:tcMar>
              <w:top w:w="15" w:type="dxa"/>
              <w:left w:w="15" w:type="dxa"/>
              <w:bottom w:w="15" w:type="dxa"/>
              <w:right w:w="15" w:type="dxa"/>
            </w:tcMar>
            <w:vAlign w:val="center"/>
          </w:tcPr>
          <w:p w14:paraId="314DF17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300 mA each</w:t>
            </w:r>
          </w:p>
        </w:tc>
        <w:tc>
          <w:tcPr>
            <w:tcW w:w="0" w:type="auto"/>
            <w:shd w:val="clear" w:color="auto" w:fill="auto"/>
            <w:tcMar>
              <w:top w:w="15" w:type="dxa"/>
              <w:left w:w="15" w:type="dxa"/>
              <w:bottom w:w="15" w:type="dxa"/>
              <w:right w:w="15" w:type="dxa"/>
            </w:tcMar>
            <w:vAlign w:val="center"/>
          </w:tcPr>
          <w:p w14:paraId="3915103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High torque movement</w:t>
            </w:r>
          </w:p>
        </w:tc>
      </w:tr>
      <w:tr w14:paraId="6AE60E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trPr>
        <w:tc>
          <w:tcPr>
            <w:tcW w:w="0" w:type="auto"/>
            <w:shd w:val="clear" w:color="auto" w:fill="auto"/>
            <w:tcMar>
              <w:top w:w="15" w:type="dxa"/>
              <w:left w:w="15" w:type="dxa"/>
              <w:bottom w:w="15" w:type="dxa"/>
              <w:right w:w="15" w:type="dxa"/>
            </w:tcMar>
            <w:vAlign w:val="center"/>
          </w:tcPr>
          <w:p w14:paraId="34CD6C2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Conveyor Motors</w:t>
            </w:r>
          </w:p>
        </w:tc>
        <w:tc>
          <w:tcPr>
            <w:tcW w:w="0" w:type="auto"/>
            <w:shd w:val="clear" w:color="auto" w:fill="auto"/>
            <w:tcMar>
              <w:top w:w="15" w:type="dxa"/>
              <w:left w:w="15" w:type="dxa"/>
              <w:bottom w:w="15" w:type="dxa"/>
              <w:right w:w="15" w:type="dxa"/>
            </w:tcMar>
            <w:vAlign w:val="center"/>
          </w:tcPr>
          <w:p w14:paraId="0DAA84B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 DC</w:t>
            </w:r>
          </w:p>
        </w:tc>
        <w:tc>
          <w:tcPr>
            <w:tcW w:w="0" w:type="auto"/>
            <w:shd w:val="clear" w:color="auto" w:fill="auto"/>
            <w:tcMar>
              <w:top w:w="15" w:type="dxa"/>
              <w:left w:w="15" w:type="dxa"/>
              <w:bottom w:w="15" w:type="dxa"/>
              <w:right w:w="15" w:type="dxa"/>
            </w:tcMar>
            <w:vAlign w:val="center"/>
          </w:tcPr>
          <w:p w14:paraId="5CDF7AB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w:t>
            </w:r>
          </w:p>
        </w:tc>
        <w:tc>
          <w:tcPr>
            <w:tcW w:w="0" w:type="auto"/>
            <w:shd w:val="clear" w:color="auto" w:fill="auto"/>
            <w:tcMar>
              <w:top w:w="15" w:type="dxa"/>
              <w:left w:w="15" w:type="dxa"/>
              <w:bottom w:w="15" w:type="dxa"/>
              <w:right w:w="15" w:type="dxa"/>
            </w:tcMar>
            <w:vAlign w:val="center"/>
          </w:tcPr>
          <w:p w14:paraId="7795532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200–300 mA</w:t>
            </w:r>
          </w:p>
        </w:tc>
        <w:tc>
          <w:tcPr>
            <w:tcW w:w="0" w:type="auto"/>
            <w:shd w:val="clear" w:color="auto" w:fill="auto"/>
            <w:tcMar>
              <w:top w:w="15" w:type="dxa"/>
              <w:left w:w="15" w:type="dxa"/>
              <w:bottom w:w="15" w:type="dxa"/>
              <w:right w:w="15" w:type="dxa"/>
            </w:tcMar>
            <w:vAlign w:val="center"/>
          </w:tcPr>
          <w:p w14:paraId="42EF8E7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Debris transport</w:t>
            </w:r>
          </w:p>
        </w:tc>
      </w:tr>
    </w:tbl>
    <w:p w14:paraId="6A230205">
      <w:pPr>
        <w:keepNext w:val="0"/>
        <w:keepLines w:val="0"/>
        <w:widowControl/>
        <w:suppressLineNumbers w:val="0"/>
        <w:spacing w:before="0" w:beforeAutospacing="0" w:after="160" w:afterAutospacing="0" w:line="256" w:lineRule="auto"/>
        <w:ind w:left="0" w:right="0"/>
        <w:jc w:val="center"/>
        <w:rPr>
          <w:rFonts w:hint="default" w:ascii="Times New Roman" w:hAnsi="Times New Roman" w:eastAsia="Aptos" w:cs="Times New Roman"/>
          <w:b w:val="0"/>
          <w:bCs w:val="0"/>
          <w:kern w:val="2"/>
          <w:sz w:val="22"/>
          <w:szCs w:val="22"/>
          <w:lang w:val="en-US" w:eastAsia="zh-CN" w:bidi="ar"/>
        </w:rPr>
      </w:pPr>
      <w:r>
        <w:rPr>
          <w:rFonts w:hint="default" w:ascii="Times New Roman" w:hAnsi="Times New Roman" w:eastAsia="Aptos" w:cs="Times New Roman"/>
          <w:b/>
          <w:bCs/>
          <w:kern w:val="2"/>
          <w:sz w:val="22"/>
          <w:szCs w:val="22"/>
          <w:lang w:val="en-US" w:eastAsia="zh-CN" w:bidi="ar"/>
        </w:rPr>
        <w:t>Table 3.1: Component Specifications of Electronic Modules</w:t>
      </w:r>
    </w:p>
    <w:p w14:paraId="4B78982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3.2 System Architecture</w:t>
      </w:r>
    </w:p>
    <w:p w14:paraId="0B1E911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system architecture is divided into four major subsystems:</w:t>
      </w:r>
    </w:p>
    <w:p w14:paraId="3C6D4C20">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5054E53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1. Power System</w:t>
      </w:r>
    </w:p>
    <w:p w14:paraId="120BA15E">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Three 3S Lithium-ion batteries (11.1V, 1800 mAh each) connected in parallel</w:t>
      </w:r>
    </w:p>
    <w:p w14:paraId="04A03885">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Provides high current for motors and stable voltage for electronics</w:t>
      </w:r>
    </w:p>
    <w:p w14:paraId="55937304">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Battery Management System (BMS) ensures protection against:</w:t>
      </w:r>
    </w:p>
    <w:p w14:paraId="0ECBA21B">
      <w:pPr>
        <w:keepNext w:val="0"/>
        <w:keepLines w:val="0"/>
        <w:widowControl/>
        <w:numPr>
          <w:ilvl w:val="1"/>
          <w:numId w:val="6"/>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Over-voltage</w:t>
      </w:r>
    </w:p>
    <w:p w14:paraId="4C297965">
      <w:pPr>
        <w:keepNext w:val="0"/>
        <w:keepLines w:val="0"/>
        <w:widowControl/>
        <w:numPr>
          <w:ilvl w:val="1"/>
          <w:numId w:val="6"/>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Under-voltage</w:t>
      </w:r>
    </w:p>
    <w:p w14:paraId="1CE82820">
      <w:pPr>
        <w:keepNext w:val="0"/>
        <w:keepLines w:val="0"/>
        <w:widowControl/>
        <w:numPr>
          <w:ilvl w:val="1"/>
          <w:numId w:val="6"/>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Short-circuit</w:t>
      </w:r>
    </w:p>
    <w:p w14:paraId="194B8D22">
      <w:pPr>
        <w:keepNext w:val="0"/>
        <w:keepLines w:val="0"/>
        <w:widowControl/>
        <w:numPr>
          <w:ilvl w:val="0"/>
          <w:numId w:val="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Buck converters generate regulated 5V and 3.3V supply rails</w:t>
      </w:r>
    </w:p>
    <w:p w14:paraId="2059584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158D1C5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2. Sensing System</w:t>
      </w:r>
    </w:p>
    <w:p w14:paraId="6925C743">
      <w:pPr>
        <w:keepNext w:val="0"/>
        <w:keepLines w:val="0"/>
        <w:widowControl/>
        <w:numPr>
          <w:ilvl w:val="0"/>
          <w:numId w:val="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Ultrasonic Sensors (×3): Distance measurement for obstacle detection</w:t>
      </w:r>
    </w:p>
    <w:p w14:paraId="74B764AB">
      <w:pPr>
        <w:keepNext w:val="0"/>
        <w:keepLines w:val="0"/>
        <w:widowControl/>
        <w:numPr>
          <w:ilvl w:val="0"/>
          <w:numId w:val="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IR Sensors (×5): Edge detection, drop sensing, and floor contrast detection</w:t>
      </w:r>
    </w:p>
    <w:p w14:paraId="2EC6E790">
      <w:pPr>
        <w:keepNext w:val="0"/>
        <w:keepLines w:val="0"/>
        <w:widowControl/>
        <w:numPr>
          <w:ilvl w:val="0"/>
          <w:numId w:val="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MPU6050 IMU: Measures tilt, orientation, and movement stability</w:t>
      </w:r>
    </w:p>
    <w:p w14:paraId="4218970F">
      <w:pPr>
        <w:keepNext w:val="0"/>
        <w:keepLines w:val="0"/>
        <w:widowControl/>
        <w:numPr>
          <w:ilvl w:val="0"/>
          <w:numId w:val="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Optical Dust Sensor: Detects dust concentration at suction inlet</w:t>
      </w:r>
    </w:p>
    <w:p w14:paraId="5B94BD05">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2709296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3. Actuation System</w:t>
      </w:r>
    </w:p>
    <w:p w14:paraId="69684C24">
      <w:pPr>
        <w:keepNext w:val="0"/>
        <w:keepLines w:val="0"/>
        <w:widowControl/>
        <w:numPr>
          <w:ilvl w:val="0"/>
          <w:numId w:val="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Drive Motors: N20 geared motors (×2) for navigation</w:t>
      </w:r>
    </w:p>
    <w:p w14:paraId="2340D250">
      <w:pPr>
        <w:keepNext w:val="0"/>
        <w:keepLines w:val="0"/>
        <w:widowControl/>
        <w:numPr>
          <w:ilvl w:val="0"/>
          <w:numId w:val="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Brush Motors: 775 motors (×2) for dust sweeping</w:t>
      </w:r>
    </w:p>
    <w:p w14:paraId="338D2500">
      <w:pPr>
        <w:keepNext w:val="0"/>
        <w:keepLines w:val="0"/>
        <w:widowControl/>
        <w:numPr>
          <w:ilvl w:val="0"/>
          <w:numId w:val="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Suction Motors: Centrifugal blowers (×3)</w:t>
      </w:r>
    </w:p>
    <w:p w14:paraId="70767892">
      <w:pPr>
        <w:keepNext w:val="0"/>
        <w:keepLines w:val="0"/>
        <w:widowControl/>
        <w:numPr>
          <w:ilvl w:val="0"/>
          <w:numId w:val="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Side Brush Motors: (×2) for corner cleaning</w:t>
      </w:r>
    </w:p>
    <w:p w14:paraId="29B0AAE1">
      <w:pPr>
        <w:keepNext w:val="0"/>
        <w:keepLines w:val="0"/>
        <w:widowControl/>
        <w:numPr>
          <w:ilvl w:val="0"/>
          <w:numId w:val="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Mop Motor: (×1) for wiping action</w:t>
      </w:r>
    </w:p>
    <w:p w14:paraId="57F1E29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All motors are controlled using L298N motor drivers and MOSFET switching circuits.</w:t>
      </w:r>
    </w:p>
    <w:p w14:paraId="0794883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14A3119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4. Control System</w:t>
      </w:r>
    </w:p>
    <w:p w14:paraId="53E4921A">
      <w:pPr>
        <w:keepNext w:val="0"/>
        <w:keepLines w:val="0"/>
        <w:widowControl/>
        <w:numPr>
          <w:ilvl w:val="0"/>
          <w:numId w:val="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Controller: ESP32 WROOM (48-pin module)</w:t>
      </w:r>
    </w:p>
    <w:p w14:paraId="70786815">
      <w:pPr>
        <w:keepNext w:val="0"/>
        <w:keepLines w:val="0"/>
        <w:widowControl/>
        <w:numPr>
          <w:ilvl w:val="0"/>
          <w:numId w:val="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Executes:</w:t>
      </w:r>
    </w:p>
    <w:p w14:paraId="7CC9B107">
      <w:pPr>
        <w:keepNext w:val="0"/>
        <w:keepLines w:val="0"/>
        <w:widowControl/>
        <w:numPr>
          <w:ilvl w:val="1"/>
          <w:numId w:val="9"/>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Obstacle avoidance algorithms</w:t>
      </w:r>
    </w:p>
    <w:p w14:paraId="7DAE90F9">
      <w:pPr>
        <w:keepNext w:val="0"/>
        <w:keepLines w:val="0"/>
        <w:widowControl/>
        <w:numPr>
          <w:ilvl w:val="1"/>
          <w:numId w:val="9"/>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Cleaning control logic</w:t>
      </w:r>
    </w:p>
    <w:p w14:paraId="427150B8">
      <w:pPr>
        <w:keepNext w:val="0"/>
        <w:keepLines w:val="0"/>
        <w:widowControl/>
        <w:numPr>
          <w:ilvl w:val="1"/>
          <w:numId w:val="9"/>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Motor speed control (PWM)</w:t>
      </w:r>
    </w:p>
    <w:p w14:paraId="523A9E9C">
      <w:pPr>
        <w:keepNext w:val="0"/>
        <w:keepLines w:val="0"/>
        <w:widowControl/>
        <w:numPr>
          <w:ilvl w:val="0"/>
          <w:numId w:val="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Supports:</w:t>
      </w:r>
    </w:p>
    <w:p w14:paraId="62EBDA20">
      <w:pPr>
        <w:keepNext w:val="0"/>
        <w:keepLines w:val="0"/>
        <w:widowControl/>
        <w:numPr>
          <w:ilvl w:val="1"/>
          <w:numId w:val="9"/>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Bluetooth / Wi-Fi debugging</w:t>
      </w:r>
    </w:p>
    <w:p w14:paraId="1B30BECA">
      <w:pPr>
        <w:keepNext w:val="0"/>
        <w:keepLines w:val="0"/>
        <w:widowControl/>
        <w:numPr>
          <w:ilvl w:val="1"/>
          <w:numId w:val="9"/>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LED indicators and buzzer for status feedback</w:t>
      </w:r>
    </w:p>
    <w:p w14:paraId="24BAFD97">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41"/>
        <w:gridCol w:w="3782"/>
        <w:gridCol w:w="3570"/>
      </w:tblGrid>
      <w:tr w14:paraId="21BB3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jc w:val="center"/>
        </w:trPr>
        <w:tc>
          <w:tcPr>
            <w:tcW w:w="1696" w:type="dxa"/>
            <w:shd w:val="clear" w:color="auto" w:fill="auto"/>
            <w:tcMar>
              <w:top w:w="15" w:type="dxa"/>
              <w:left w:w="15" w:type="dxa"/>
              <w:bottom w:w="15" w:type="dxa"/>
              <w:right w:w="15" w:type="dxa"/>
            </w:tcMar>
            <w:vAlign w:val="center"/>
          </w:tcPr>
          <w:p w14:paraId="67BB1AF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Subsystem</w:t>
            </w:r>
          </w:p>
        </w:tc>
        <w:tc>
          <w:tcPr>
            <w:tcW w:w="0" w:type="auto"/>
            <w:shd w:val="clear" w:color="auto" w:fill="auto"/>
            <w:tcMar>
              <w:top w:w="15" w:type="dxa"/>
              <w:left w:w="15" w:type="dxa"/>
              <w:bottom w:w="15" w:type="dxa"/>
              <w:right w:w="15" w:type="dxa"/>
            </w:tcMar>
            <w:vAlign w:val="center"/>
          </w:tcPr>
          <w:p w14:paraId="001F972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Components Included</w:t>
            </w:r>
          </w:p>
        </w:tc>
        <w:tc>
          <w:tcPr>
            <w:tcW w:w="0" w:type="auto"/>
            <w:shd w:val="clear" w:color="auto" w:fill="auto"/>
            <w:tcMar>
              <w:top w:w="15" w:type="dxa"/>
              <w:left w:w="15" w:type="dxa"/>
              <w:bottom w:w="15" w:type="dxa"/>
              <w:right w:w="15" w:type="dxa"/>
            </w:tcMar>
            <w:vAlign w:val="center"/>
          </w:tcPr>
          <w:p w14:paraId="6F46AEC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Function</w:t>
            </w:r>
          </w:p>
        </w:tc>
      </w:tr>
      <w:tr w14:paraId="2FB1B2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1696" w:type="dxa"/>
            <w:shd w:val="clear" w:color="auto" w:fill="auto"/>
            <w:tcMar>
              <w:top w:w="15" w:type="dxa"/>
              <w:left w:w="15" w:type="dxa"/>
              <w:bottom w:w="15" w:type="dxa"/>
              <w:right w:w="15" w:type="dxa"/>
            </w:tcMar>
            <w:vAlign w:val="center"/>
          </w:tcPr>
          <w:p w14:paraId="3EC448D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Power System</w:t>
            </w:r>
          </w:p>
        </w:tc>
        <w:tc>
          <w:tcPr>
            <w:tcW w:w="0" w:type="auto"/>
            <w:shd w:val="clear" w:color="auto" w:fill="auto"/>
            <w:tcMar>
              <w:top w:w="15" w:type="dxa"/>
              <w:left w:w="15" w:type="dxa"/>
              <w:bottom w:w="15" w:type="dxa"/>
              <w:right w:w="15" w:type="dxa"/>
            </w:tcMar>
            <w:vAlign w:val="center"/>
          </w:tcPr>
          <w:p w14:paraId="15DFA2D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Batteries, BMS, Buck Converter</w:t>
            </w:r>
          </w:p>
        </w:tc>
        <w:tc>
          <w:tcPr>
            <w:tcW w:w="0" w:type="auto"/>
            <w:shd w:val="clear" w:color="auto" w:fill="auto"/>
            <w:tcMar>
              <w:top w:w="15" w:type="dxa"/>
              <w:left w:w="15" w:type="dxa"/>
              <w:bottom w:w="15" w:type="dxa"/>
              <w:right w:w="15" w:type="dxa"/>
            </w:tcMar>
            <w:vAlign w:val="center"/>
          </w:tcPr>
          <w:p w14:paraId="080967F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Provides regulated and protected power</w:t>
            </w:r>
          </w:p>
        </w:tc>
      </w:tr>
      <w:tr w14:paraId="5BE6A6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1696" w:type="dxa"/>
            <w:shd w:val="clear" w:color="auto" w:fill="auto"/>
            <w:tcMar>
              <w:top w:w="15" w:type="dxa"/>
              <w:left w:w="15" w:type="dxa"/>
              <w:bottom w:w="15" w:type="dxa"/>
              <w:right w:w="15" w:type="dxa"/>
            </w:tcMar>
            <w:vAlign w:val="center"/>
          </w:tcPr>
          <w:p w14:paraId="3D76924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Sensing System</w:t>
            </w:r>
          </w:p>
        </w:tc>
        <w:tc>
          <w:tcPr>
            <w:tcW w:w="0" w:type="auto"/>
            <w:shd w:val="clear" w:color="auto" w:fill="auto"/>
            <w:tcMar>
              <w:top w:w="15" w:type="dxa"/>
              <w:left w:w="15" w:type="dxa"/>
              <w:bottom w:w="15" w:type="dxa"/>
              <w:right w:w="15" w:type="dxa"/>
            </w:tcMar>
            <w:vAlign w:val="center"/>
          </w:tcPr>
          <w:p w14:paraId="16FB543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Ultrasonic, IR, IMU, Dust Sensor</w:t>
            </w:r>
          </w:p>
        </w:tc>
        <w:tc>
          <w:tcPr>
            <w:tcW w:w="0" w:type="auto"/>
            <w:shd w:val="clear" w:color="auto" w:fill="auto"/>
            <w:tcMar>
              <w:top w:w="15" w:type="dxa"/>
              <w:left w:w="15" w:type="dxa"/>
              <w:bottom w:w="15" w:type="dxa"/>
              <w:right w:w="15" w:type="dxa"/>
            </w:tcMar>
            <w:vAlign w:val="center"/>
          </w:tcPr>
          <w:p w14:paraId="7643854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Environment perception and navigation</w:t>
            </w:r>
          </w:p>
        </w:tc>
      </w:tr>
      <w:tr w14:paraId="3CAA5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1696" w:type="dxa"/>
            <w:shd w:val="clear" w:color="auto" w:fill="auto"/>
            <w:tcMar>
              <w:top w:w="15" w:type="dxa"/>
              <w:left w:w="15" w:type="dxa"/>
              <w:bottom w:w="15" w:type="dxa"/>
              <w:right w:w="15" w:type="dxa"/>
            </w:tcMar>
            <w:vAlign w:val="center"/>
          </w:tcPr>
          <w:p w14:paraId="2E20AAB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Actuation System</w:t>
            </w:r>
          </w:p>
        </w:tc>
        <w:tc>
          <w:tcPr>
            <w:tcW w:w="0" w:type="auto"/>
            <w:shd w:val="clear" w:color="auto" w:fill="auto"/>
            <w:tcMar>
              <w:top w:w="15" w:type="dxa"/>
              <w:left w:w="15" w:type="dxa"/>
              <w:bottom w:w="15" w:type="dxa"/>
              <w:right w:w="15" w:type="dxa"/>
            </w:tcMar>
            <w:vAlign w:val="center"/>
          </w:tcPr>
          <w:p w14:paraId="1499976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Motors, blowers, brushes</w:t>
            </w:r>
          </w:p>
        </w:tc>
        <w:tc>
          <w:tcPr>
            <w:tcW w:w="0" w:type="auto"/>
            <w:shd w:val="clear" w:color="auto" w:fill="auto"/>
            <w:tcMar>
              <w:top w:w="15" w:type="dxa"/>
              <w:left w:w="15" w:type="dxa"/>
              <w:bottom w:w="15" w:type="dxa"/>
              <w:right w:w="15" w:type="dxa"/>
            </w:tcMar>
            <w:vAlign w:val="center"/>
          </w:tcPr>
          <w:p w14:paraId="6EC38E2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Movement and cleaning operations</w:t>
            </w:r>
          </w:p>
        </w:tc>
      </w:tr>
      <w:tr w14:paraId="6D57B9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jc w:val="center"/>
        </w:trPr>
        <w:tc>
          <w:tcPr>
            <w:tcW w:w="1696" w:type="dxa"/>
            <w:shd w:val="clear" w:color="auto" w:fill="auto"/>
            <w:tcMar>
              <w:top w:w="15" w:type="dxa"/>
              <w:left w:w="15" w:type="dxa"/>
              <w:bottom w:w="15" w:type="dxa"/>
              <w:right w:w="15" w:type="dxa"/>
            </w:tcMar>
            <w:vAlign w:val="center"/>
          </w:tcPr>
          <w:p w14:paraId="594E74D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Control System</w:t>
            </w:r>
          </w:p>
        </w:tc>
        <w:tc>
          <w:tcPr>
            <w:tcW w:w="0" w:type="auto"/>
            <w:shd w:val="clear" w:color="auto" w:fill="auto"/>
            <w:tcMar>
              <w:top w:w="15" w:type="dxa"/>
              <w:left w:w="15" w:type="dxa"/>
              <w:bottom w:w="15" w:type="dxa"/>
              <w:right w:w="15" w:type="dxa"/>
            </w:tcMar>
            <w:vAlign w:val="center"/>
          </w:tcPr>
          <w:p w14:paraId="26F7B2B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ESP32, Drivers, Communication Modules</w:t>
            </w:r>
          </w:p>
        </w:tc>
        <w:tc>
          <w:tcPr>
            <w:tcW w:w="0" w:type="auto"/>
            <w:shd w:val="clear" w:color="auto" w:fill="auto"/>
            <w:tcMar>
              <w:top w:w="15" w:type="dxa"/>
              <w:left w:w="15" w:type="dxa"/>
              <w:bottom w:w="15" w:type="dxa"/>
              <w:right w:w="15" w:type="dxa"/>
            </w:tcMar>
            <w:vAlign w:val="center"/>
          </w:tcPr>
          <w:p w14:paraId="57F634D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Decision making and control</w:t>
            </w:r>
          </w:p>
        </w:tc>
      </w:tr>
    </w:tbl>
    <w:p w14:paraId="6E036EB4">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Table 3.2: System Architecture Summary</w:t>
      </w:r>
    </w:p>
    <w:p w14:paraId="4BB1D00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p>
    <w:p w14:paraId="51D7364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system architecture is divided into four major subsystems:</w:t>
      </w:r>
    </w:p>
    <w:p w14:paraId="4A688DB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3.2.1 Power System</w:t>
      </w:r>
    </w:p>
    <w:p w14:paraId="1E95062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power system consists of three 3S Lithium-ion batteries (11.1V, 1800 mAh each) connected in parallel to provide sufficient current for high-power components such as motors and blowers. A Battery Management System (BMS) ensures protection against over-voltage, under-voltage, and short circuits. Buck converters are used to generate regulated 5V and 3.3V outputs for sensors and the ESP32 controller.</w:t>
      </w:r>
    </w:p>
    <w:p w14:paraId="5BAE680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3.2.2 Sensing System</w:t>
      </w:r>
    </w:p>
    <w:p w14:paraId="43BDB8B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sensing system enables environmental awareness and safe navigation. It includes:</w:t>
      </w:r>
    </w:p>
    <w:p w14:paraId="46F0A4AC">
      <w:pPr>
        <w:keepNext w:val="0"/>
        <w:keepLines w:val="0"/>
        <w:widowControl/>
        <w:numPr>
          <w:ilvl w:val="0"/>
          <w:numId w:val="10"/>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Ultrasonic sensors (×3) for distance measurement and obstacle detection</w:t>
      </w:r>
    </w:p>
    <w:p w14:paraId="00D6E65C">
      <w:pPr>
        <w:keepNext w:val="0"/>
        <w:keepLines w:val="0"/>
        <w:widowControl/>
        <w:numPr>
          <w:ilvl w:val="0"/>
          <w:numId w:val="10"/>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IR sensors (×5) for edge detection and close-range sensing</w:t>
      </w:r>
    </w:p>
    <w:p w14:paraId="20A55C2F">
      <w:pPr>
        <w:keepNext w:val="0"/>
        <w:keepLines w:val="0"/>
        <w:widowControl/>
        <w:numPr>
          <w:ilvl w:val="0"/>
          <w:numId w:val="10"/>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MPU6050 IMU for orientation and tilt detection</w:t>
      </w:r>
    </w:p>
    <w:p w14:paraId="7E940013">
      <w:pPr>
        <w:keepNext w:val="0"/>
        <w:keepLines w:val="0"/>
        <w:widowControl/>
        <w:numPr>
          <w:ilvl w:val="0"/>
          <w:numId w:val="10"/>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Optical dust sensor for monitoring dust concentration</w:t>
      </w:r>
    </w:p>
    <w:p w14:paraId="179DDE2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3.2.3 Actuation System</w:t>
      </w:r>
    </w:p>
    <w:p w14:paraId="3C12278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actuation system performs movement and cleaning operations. It includes:</w:t>
      </w:r>
    </w:p>
    <w:p w14:paraId="6F5EFE72">
      <w:pPr>
        <w:keepNext w:val="0"/>
        <w:keepLines w:val="0"/>
        <w:widowControl/>
        <w:numPr>
          <w:ilvl w:val="0"/>
          <w:numId w:val="11"/>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N20 geared motors for navigation</w:t>
      </w:r>
    </w:p>
    <w:p w14:paraId="73008EC4">
      <w:pPr>
        <w:keepNext w:val="0"/>
        <w:keepLines w:val="0"/>
        <w:widowControl/>
        <w:numPr>
          <w:ilvl w:val="0"/>
          <w:numId w:val="11"/>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Brush motors for debris collection</w:t>
      </w:r>
    </w:p>
    <w:p w14:paraId="608671E6">
      <w:pPr>
        <w:keepNext w:val="0"/>
        <w:keepLines w:val="0"/>
        <w:widowControl/>
        <w:numPr>
          <w:ilvl w:val="0"/>
          <w:numId w:val="11"/>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Centrifugal blowers for suction</w:t>
      </w:r>
    </w:p>
    <w:p w14:paraId="7F4F0592">
      <w:pPr>
        <w:keepNext w:val="0"/>
        <w:keepLines w:val="0"/>
        <w:widowControl/>
        <w:numPr>
          <w:ilvl w:val="0"/>
          <w:numId w:val="11"/>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Side brush motors for corner cleaning</w:t>
      </w:r>
    </w:p>
    <w:p w14:paraId="0281235D">
      <w:pPr>
        <w:keepNext w:val="0"/>
        <w:keepLines w:val="0"/>
        <w:widowControl/>
        <w:numPr>
          <w:ilvl w:val="0"/>
          <w:numId w:val="11"/>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Mop motor for final cleaning</w:t>
      </w:r>
    </w:p>
    <w:p w14:paraId="3A9590C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All motors are controlled using L298N drivers and MOSFET switching circuits.</w:t>
      </w:r>
    </w:p>
    <w:p w14:paraId="6C30BED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3.2.4 Control System</w:t>
      </w:r>
    </w:p>
    <w:p w14:paraId="2414694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ESP32 microcontroller acts as the central control unit. It processes sensor data, executes navigation algorithms, and controls motor operations using PWM signals. The system also supports Bluetooth/Wi-Fi communication for debugging and monitoring. LED indicators and a buzzer provide system status feedback.</w:t>
      </w:r>
    </w:p>
    <w:p w14:paraId="591C9A2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2DBD5AC0">
      <w:pPr>
        <w:pStyle w:val="4"/>
        <w:keepNext w:val="0"/>
        <w:keepLines w:val="0"/>
        <w:widowControl/>
        <w:numPr>
          <w:ilvl w:val="2"/>
          <w:numId w:val="0"/>
        </w:numPr>
        <w:suppressLineNumbers w:val="0"/>
        <w:ind w:leftChars="0"/>
        <w:rPr>
          <w:rFonts w:hint="default" w:ascii="Times New Roman" w:hAnsi="Times New Roman" w:cs="Times New Roman"/>
        </w:rPr>
      </w:pPr>
      <w:r>
        <w:rPr>
          <w:rFonts w:hint="default" w:ascii="Times New Roman" w:hAnsi="Times New Roman" w:cs="Times New Roman"/>
        </w:rPr>
        <w:t>3.3 Block Diagram Explanation</w:t>
      </w:r>
    </w:p>
    <w:p w14:paraId="430C64A3">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The block diagram represents the overall working of the HexaBot system. The power supply unit provides regulated voltage to all subsystems through the BMS and buck converters. The sensing unit, consisting of ultrasonic sensors, IR sensors, IMU, and dust sensor, continuously collects environmental data.</w:t>
      </w:r>
    </w:p>
    <w:p w14:paraId="5DF38C2E">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This data is processed by the ESP32 controller, which acts as the brain of the system. Based on the input conditions, the controller generates appropriate control signals for motor drivers. The actuation system then performs movement and cleaning operations such as driving motors, activating brushes, suction blowers, and mop mechanism.</w:t>
      </w:r>
    </w:p>
    <w:p w14:paraId="589387AD">
      <w:pPr>
        <w:pStyle w:val="22"/>
        <w:keepNext w:val="0"/>
        <w:keepLines w:val="0"/>
        <w:widowControl/>
        <w:suppressLineNumbers w:val="0"/>
        <w:rPr>
          <w:rFonts w:hint="default" w:ascii="Times New Roman" w:hAnsi="Times New Roman" w:cs="Times New Roman"/>
        </w:rPr>
      </w:pPr>
      <w:r>
        <w:rPr>
          <w:rFonts w:hint="default" w:ascii="Times New Roman" w:hAnsi="Times New Roman" w:cs="Times New Roman"/>
        </w:rPr>
        <w:t>The system follows a closed-loop control where sensor feedback continuously updates the control decisions, ensuring efficient navigation, obstacle avoidance, and cleaning performance.</w:t>
      </w:r>
    </w:p>
    <w:p w14:paraId="337774CD">
      <w:pPr>
        <w:jc w:val="center"/>
        <w:rPr>
          <w:rFonts w:hint="default" w:ascii="Times New Roman" w:hAnsi="Times New Roman" w:cs="Times New Roman"/>
          <w:lang w:val="en-US" w:eastAsia="zh-CN"/>
        </w:rPr>
      </w:pPr>
      <w:r>
        <w:rPr>
          <w:rFonts w:hint="default" w:ascii="Times New Roman" w:hAnsi="Times New Roman" w:cs="Times New Roman"/>
        </w:rPr>
        <w:drawing>
          <wp:inline distT="0" distB="0" distL="114300" distR="114300">
            <wp:extent cx="5692775" cy="2551430"/>
            <wp:effectExtent l="0" t="0" r="6985" b="8890"/>
            <wp:docPr id="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0"/>
                    <pic:cNvPicPr>
                      <a:picLocks noChangeAspect="1"/>
                    </pic:cNvPicPr>
                  </pic:nvPicPr>
                  <pic:blipFill>
                    <a:blip r:embed="rId8"/>
                    <a:stretch>
                      <a:fillRect/>
                    </a:stretch>
                  </pic:blipFill>
                  <pic:spPr>
                    <a:xfrm>
                      <a:off x="0" y="0"/>
                      <a:ext cx="5692775" cy="2551430"/>
                    </a:xfrm>
                    <a:prstGeom prst="rect">
                      <a:avLst/>
                    </a:prstGeom>
                    <a:noFill/>
                    <a:ln>
                      <a:noFill/>
                    </a:ln>
                  </pic:spPr>
                </pic:pic>
              </a:graphicData>
            </a:graphic>
          </wp:inline>
        </w:drawing>
      </w:r>
    </w:p>
    <w:p w14:paraId="08C8BD35">
      <w:pPr>
        <w:jc w:val="center"/>
        <w:rPr>
          <w:rFonts w:hint="default" w:ascii="Times New Roman" w:hAnsi="Times New Roman" w:cs="Times New Roman"/>
          <w:lang w:val="en-US" w:eastAsia="zh-CN"/>
        </w:rPr>
      </w:pPr>
      <w:r>
        <w:rPr>
          <w:rFonts w:hint="default" w:ascii="Times New Roman" w:hAnsi="Times New Roman" w:eastAsia="CIDFont+F2" w:cs="Times New Roman"/>
          <w:sz w:val="24"/>
          <w:szCs w:val="24"/>
        </w:rPr>
        <w:t>Figure 1.1 Block Diagram of HexaBot (Automatic Cleaning Bot)</w:t>
      </w:r>
    </w:p>
    <w:p w14:paraId="180F60D7">
      <w:pPr>
        <w:rPr>
          <w:rFonts w:hint="default" w:ascii="Times New Roman" w:hAnsi="Times New Roman" w:cs="Times New Roman"/>
          <w:lang w:val="en-US" w:eastAsia="zh-CN"/>
        </w:rPr>
      </w:pP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061"/>
        <w:gridCol w:w="447"/>
        <w:gridCol w:w="1787"/>
        <w:gridCol w:w="1489"/>
      </w:tblGrid>
      <w:tr w14:paraId="5DB362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39FF1784">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2F37127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Qty</w:t>
            </w:r>
          </w:p>
        </w:tc>
        <w:tc>
          <w:tcPr>
            <w:tcW w:w="0" w:type="auto"/>
            <w:shd w:val="clear" w:color="auto" w:fill="auto"/>
            <w:vAlign w:val="center"/>
          </w:tcPr>
          <w:p w14:paraId="2FFC712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Cost per Unit (₹)</w:t>
            </w:r>
          </w:p>
        </w:tc>
        <w:tc>
          <w:tcPr>
            <w:tcW w:w="0" w:type="auto"/>
            <w:shd w:val="clear" w:color="auto" w:fill="auto"/>
            <w:vAlign w:val="center"/>
          </w:tcPr>
          <w:p w14:paraId="4B54CC95">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Total Cost (₹)</w:t>
            </w:r>
          </w:p>
        </w:tc>
      </w:tr>
      <w:tr w14:paraId="541164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D80D48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ESP32</w:t>
            </w:r>
          </w:p>
        </w:tc>
        <w:tc>
          <w:tcPr>
            <w:tcW w:w="0" w:type="auto"/>
            <w:shd w:val="clear" w:color="auto" w:fill="auto"/>
            <w:vAlign w:val="center"/>
          </w:tcPr>
          <w:p w14:paraId="268615F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0DBC81D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350</w:t>
            </w:r>
          </w:p>
        </w:tc>
        <w:tc>
          <w:tcPr>
            <w:tcW w:w="0" w:type="auto"/>
            <w:shd w:val="clear" w:color="auto" w:fill="auto"/>
            <w:vAlign w:val="center"/>
          </w:tcPr>
          <w:p w14:paraId="21BF057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350</w:t>
            </w:r>
          </w:p>
        </w:tc>
      </w:tr>
      <w:tr w14:paraId="64E5C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43BB65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L298N Motor Driver</w:t>
            </w:r>
          </w:p>
        </w:tc>
        <w:tc>
          <w:tcPr>
            <w:tcW w:w="0" w:type="auto"/>
            <w:shd w:val="clear" w:color="auto" w:fill="auto"/>
            <w:vAlign w:val="center"/>
          </w:tcPr>
          <w:p w14:paraId="71391AE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77D993B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250</w:t>
            </w:r>
          </w:p>
        </w:tc>
        <w:tc>
          <w:tcPr>
            <w:tcW w:w="0" w:type="auto"/>
            <w:shd w:val="clear" w:color="auto" w:fill="auto"/>
            <w:vAlign w:val="center"/>
          </w:tcPr>
          <w:p w14:paraId="2704311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250</w:t>
            </w:r>
          </w:p>
        </w:tc>
      </w:tr>
      <w:tr w14:paraId="546CC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1A18FF1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Ultrasonic Sensors</w:t>
            </w:r>
          </w:p>
        </w:tc>
        <w:tc>
          <w:tcPr>
            <w:tcW w:w="0" w:type="auto"/>
            <w:shd w:val="clear" w:color="auto" w:fill="auto"/>
            <w:vAlign w:val="center"/>
          </w:tcPr>
          <w:p w14:paraId="10D7ED3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258005F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90</w:t>
            </w:r>
          </w:p>
        </w:tc>
        <w:tc>
          <w:tcPr>
            <w:tcW w:w="0" w:type="auto"/>
            <w:shd w:val="clear" w:color="auto" w:fill="auto"/>
            <w:vAlign w:val="center"/>
          </w:tcPr>
          <w:p w14:paraId="42F3A4D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270</w:t>
            </w:r>
          </w:p>
        </w:tc>
      </w:tr>
      <w:tr w14:paraId="7103F4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6755792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DC Gear Motors</w:t>
            </w:r>
          </w:p>
        </w:tc>
        <w:tc>
          <w:tcPr>
            <w:tcW w:w="0" w:type="auto"/>
            <w:shd w:val="clear" w:color="auto" w:fill="auto"/>
            <w:vAlign w:val="center"/>
          </w:tcPr>
          <w:p w14:paraId="44B5801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6BFB91A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250</w:t>
            </w:r>
          </w:p>
        </w:tc>
        <w:tc>
          <w:tcPr>
            <w:tcW w:w="0" w:type="auto"/>
            <w:shd w:val="clear" w:color="auto" w:fill="auto"/>
            <w:vAlign w:val="center"/>
          </w:tcPr>
          <w:p w14:paraId="526186B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1000</w:t>
            </w:r>
          </w:p>
        </w:tc>
      </w:tr>
      <w:tr w14:paraId="15AC88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AE38ED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775 DC Motor</w:t>
            </w:r>
          </w:p>
        </w:tc>
        <w:tc>
          <w:tcPr>
            <w:tcW w:w="0" w:type="auto"/>
            <w:shd w:val="clear" w:color="auto" w:fill="auto"/>
            <w:vAlign w:val="center"/>
          </w:tcPr>
          <w:p w14:paraId="7DB0189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2D4FA65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450</w:t>
            </w:r>
          </w:p>
        </w:tc>
        <w:tc>
          <w:tcPr>
            <w:tcW w:w="0" w:type="auto"/>
            <w:shd w:val="clear" w:color="auto" w:fill="auto"/>
            <w:vAlign w:val="center"/>
          </w:tcPr>
          <w:p w14:paraId="6E6AFCB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450</w:t>
            </w:r>
          </w:p>
        </w:tc>
      </w:tr>
      <w:tr w14:paraId="2F93D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A24413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555 DC Motor</w:t>
            </w:r>
          </w:p>
        </w:tc>
        <w:tc>
          <w:tcPr>
            <w:tcW w:w="0" w:type="auto"/>
            <w:shd w:val="clear" w:color="auto" w:fill="auto"/>
            <w:vAlign w:val="center"/>
          </w:tcPr>
          <w:p w14:paraId="6AD62EA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468857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120</w:t>
            </w:r>
          </w:p>
        </w:tc>
        <w:tc>
          <w:tcPr>
            <w:tcW w:w="0" w:type="auto"/>
            <w:shd w:val="clear" w:color="auto" w:fill="auto"/>
            <w:vAlign w:val="center"/>
          </w:tcPr>
          <w:p w14:paraId="0DF9F4E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120</w:t>
            </w:r>
          </w:p>
        </w:tc>
      </w:tr>
      <w:tr w14:paraId="7BBA5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24D2FEB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Conveyor Motors</w:t>
            </w:r>
          </w:p>
        </w:tc>
        <w:tc>
          <w:tcPr>
            <w:tcW w:w="0" w:type="auto"/>
            <w:shd w:val="clear" w:color="auto" w:fill="auto"/>
            <w:vAlign w:val="center"/>
          </w:tcPr>
          <w:p w14:paraId="5497675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70DC077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120</w:t>
            </w:r>
          </w:p>
        </w:tc>
        <w:tc>
          <w:tcPr>
            <w:tcW w:w="0" w:type="auto"/>
            <w:shd w:val="clear" w:color="auto" w:fill="auto"/>
            <w:vAlign w:val="center"/>
          </w:tcPr>
          <w:p w14:paraId="23CE71B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480</w:t>
            </w:r>
          </w:p>
        </w:tc>
      </w:tr>
      <w:tr w14:paraId="1B1FD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E54B20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MDF + Plywood</w:t>
            </w:r>
          </w:p>
        </w:tc>
        <w:tc>
          <w:tcPr>
            <w:tcW w:w="0" w:type="auto"/>
            <w:shd w:val="clear" w:color="auto" w:fill="auto"/>
            <w:vAlign w:val="center"/>
          </w:tcPr>
          <w:p w14:paraId="50F0C89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710FD26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300</w:t>
            </w:r>
          </w:p>
        </w:tc>
        <w:tc>
          <w:tcPr>
            <w:tcW w:w="0" w:type="auto"/>
            <w:shd w:val="clear" w:color="auto" w:fill="auto"/>
            <w:vAlign w:val="center"/>
          </w:tcPr>
          <w:p w14:paraId="0F576DC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300</w:t>
            </w:r>
          </w:p>
        </w:tc>
      </w:tr>
      <w:tr w14:paraId="64771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7BB87BF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Battery (12V, 2200mAh)</w:t>
            </w:r>
          </w:p>
        </w:tc>
        <w:tc>
          <w:tcPr>
            <w:tcW w:w="0" w:type="auto"/>
            <w:shd w:val="clear" w:color="auto" w:fill="auto"/>
            <w:vAlign w:val="center"/>
          </w:tcPr>
          <w:p w14:paraId="7C3B7A5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233CB4E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600</w:t>
            </w:r>
          </w:p>
        </w:tc>
        <w:tc>
          <w:tcPr>
            <w:tcW w:w="0" w:type="auto"/>
            <w:shd w:val="clear" w:color="auto" w:fill="auto"/>
            <w:vAlign w:val="center"/>
          </w:tcPr>
          <w:p w14:paraId="41A6DDB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600</w:t>
            </w:r>
          </w:p>
        </w:tc>
      </w:tr>
      <w:tr w14:paraId="38601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518D2BC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Misc. (Wires, Screws, Wheels)</w:t>
            </w:r>
          </w:p>
        </w:tc>
        <w:tc>
          <w:tcPr>
            <w:tcW w:w="0" w:type="auto"/>
            <w:shd w:val="clear" w:color="auto" w:fill="auto"/>
            <w:vAlign w:val="center"/>
          </w:tcPr>
          <w:p w14:paraId="2F93DB3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198E275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w:t>
            </w:r>
          </w:p>
        </w:tc>
        <w:tc>
          <w:tcPr>
            <w:tcW w:w="0" w:type="auto"/>
            <w:shd w:val="clear" w:color="auto" w:fill="auto"/>
            <w:vAlign w:val="center"/>
          </w:tcPr>
          <w:p w14:paraId="41D7976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500</w:t>
            </w:r>
          </w:p>
        </w:tc>
      </w:tr>
      <w:tr w14:paraId="17D8AD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jc w:val="center"/>
        </w:trPr>
        <w:tc>
          <w:tcPr>
            <w:tcW w:w="0" w:type="auto"/>
            <w:shd w:val="clear" w:color="auto" w:fill="auto"/>
            <w:vAlign w:val="center"/>
          </w:tcPr>
          <w:p w14:paraId="016CB660">
            <w:pPr>
              <w:keepNext w:val="0"/>
              <w:keepLines w:val="0"/>
              <w:widowControl/>
              <w:suppressLineNumbers w:val="0"/>
              <w:jc w:val="center"/>
              <w:rPr>
                <w:rFonts w:hint="default" w:ascii="Times New Roman" w:hAnsi="Times New Roman" w:cs="Times New Roman"/>
              </w:rPr>
            </w:pPr>
            <w:r>
              <w:rPr>
                <w:rStyle w:val="23"/>
                <w:rFonts w:hint="default" w:ascii="Times New Roman" w:hAnsi="Times New Roman" w:eastAsia="SimSun" w:cs="Times New Roman"/>
                <w:kern w:val="0"/>
                <w:sz w:val="24"/>
                <w:szCs w:val="24"/>
                <w:lang w:val="en-US" w:eastAsia="zh-CN" w:bidi="ar"/>
              </w:rPr>
              <w:t>Total Estimated Cost</w:t>
            </w:r>
          </w:p>
        </w:tc>
        <w:tc>
          <w:tcPr>
            <w:tcW w:w="0" w:type="auto"/>
            <w:shd w:val="clear" w:color="auto" w:fill="auto"/>
            <w:vAlign w:val="center"/>
          </w:tcPr>
          <w:p w14:paraId="250E9B63">
            <w:pPr>
              <w:jc w:val="center"/>
              <w:rPr>
                <w:rFonts w:hint="default" w:ascii="Times New Roman" w:hAnsi="Times New Roman" w:cs="Times New Roman"/>
                <w:sz w:val="24"/>
                <w:szCs w:val="24"/>
              </w:rPr>
            </w:pPr>
          </w:p>
        </w:tc>
        <w:tc>
          <w:tcPr>
            <w:tcW w:w="0" w:type="auto"/>
            <w:shd w:val="clear" w:color="auto" w:fill="auto"/>
            <w:vAlign w:val="center"/>
          </w:tcPr>
          <w:p w14:paraId="046345CD">
            <w:pPr>
              <w:jc w:val="center"/>
              <w:rPr>
                <w:rFonts w:hint="default" w:ascii="Times New Roman" w:hAnsi="Times New Roman" w:cs="Times New Roman"/>
                <w:sz w:val="24"/>
                <w:szCs w:val="24"/>
              </w:rPr>
            </w:pPr>
          </w:p>
        </w:tc>
        <w:tc>
          <w:tcPr>
            <w:tcW w:w="0" w:type="auto"/>
            <w:shd w:val="clear" w:color="auto" w:fill="auto"/>
            <w:vAlign w:val="center"/>
          </w:tcPr>
          <w:p w14:paraId="551877E1">
            <w:pPr>
              <w:keepNext w:val="0"/>
              <w:keepLines w:val="0"/>
              <w:widowControl/>
              <w:suppressLineNumbers w:val="0"/>
              <w:jc w:val="center"/>
              <w:rPr>
                <w:rFonts w:hint="default" w:ascii="Times New Roman" w:hAnsi="Times New Roman" w:cs="Times New Roman"/>
              </w:rPr>
            </w:pPr>
            <w:r>
              <w:rPr>
                <w:rStyle w:val="23"/>
                <w:rFonts w:hint="default" w:ascii="Times New Roman" w:hAnsi="Times New Roman" w:eastAsia="SimSun" w:cs="Times New Roman"/>
                <w:kern w:val="0"/>
                <w:sz w:val="24"/>
                <w:szCs w:val="24"/>
                <w:lang w:val="en-US" w:eastAsia="zh-CN" w:bidi="ar"/>
              </w:rPr>
              <w:t>4320 ₹</w:t>
            </w:r>
          </w:p>
        </w:tc>
      </w:tr>
    </w:tbl>
    <w:p w14:paraId="0E64CBE2">
      <w:pPr>
        <w:pStyle w:val="22"/>
        <w:keepNext w:val="0"/>
        <w:keepLines w:val="0"/>
        <w:widowControl/>
        <w:suppressLineNumbers w:val="0"/>
        <w:jc w:val="center"/>
        <w:rPr>
          <w:rFonts w:hint="default" w:ascii="Times New Roman" w:hAnsi="Times New Roman" w:cs="Times New Roman"/>
        </w:rPr>
      </w:pPr>
      <w:r>
        <w:rPr>
          <w:rStyle w:val="23"/>
          <w:rFonts w:hint="default" w:ascii="Times New Roman" w:hAnsi="Times New Roman" w:cs="Times New Roman"/>
        </w:rPr>
        <w:t>Table 3.2: Cost Estimation and Budget Breakdown</w:t>
      </w:r>
    </w:p>
    <w:p w14:paraId="05963153">
      <w:pPr>
        <w:rPr>
          <w:rFonts w:hint="default" w:ascii="Times New Roman" w:hAnsi="Times New Roman" w:cs="Times New Roman"/>
          <w:lang w:val="en-US" w:eastAsia="zh-CN"/>
        </w:rPr>
      </w:pPr>
    </w:p>
    <w:p w14:paraId="16747E5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3.4 Mechanical Design</w:t>
      </w:r>
    </w:p>
    <w:p w14:paraId="2EBA5F7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3.4.1 Chassis Structure</w:t>
      </w:r>
    </w:p>
    <w:p w14:paraId="69312E90">
      <w:pPr>
        <w:keepNext w:val="0"/>
        <w:keepLines w:val="0"/>
        <w:widowControl/>
        <w:numPr>
          <w:ilvl w:val="0"/>
          <w:numId w:val="1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The chassis is made from an ABS injection-molded base with aluminum reinforcement to ensure structural strength and durability.</w:t>
      </w:r>
    </w:p>
    <w:p w14:paraId="2D7E32CA">
      <w:pPr>
        <w:keepNext w:val="0"/>
        <w:keepLines w:val="0"/>
        <w:widowControl/>
        <w:numPr>
          <w:ilvl w:val="0"/>
          <w:numId w:val="1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The robot has a compact footprint (≤ 1.5 ft × 1.5 ft × 1 ft), satisfying competition constraints.</w:t>
      </w:r>
    </w:p>
    <w:p w14:paraId="3DBC8139">
      <w:pPr>
        <w:keepNext w:val="0"/>
        <w:keepLines w:val="0"/>
        <w:widowControl/>
        <w:numPr>
          <w:ilvl w:val="0"/>
          <w:numId w:val="1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 xml:space="preserve">The </w:t>
      </w:r>
      <w:r>
        <w:rPr>
          <w:rFonts w:hint="default" w:ascii="Times New Roman" w:hAnsi="Times New Roman" w:eastAsia="Aptos" w:cs="Times New Roman"/>
          <w:b/>
          <w:bCs/>
          <w:kern w:val="2"/>
          <w:sz w:val="22"/>
          <w:szCs w:val="22"/>
          <w:lang w:val="en-US" w:eastAsia="en-US" w:bidi="ar"/>
        </w:rPr>
        <w:t>lower deck</w:t>
      </w:r>
      <w:r>
        <w:rPr>
          <w:rFonts w:hint="default" w:ascii="Times New Roman" w:hAnsi="Times New Roman" w:eastAsia="Aptos" w:cs="Times New Roman"/>
          <w:kern w:val="2"/>
          <w:sz w:val="22"/>
          <w:szCs w:val="22"/>
          <w:lang w:val="en-US" w:eastAsia="en-US" w:bidi="ar"/>
        </w:rPr>
        <w:t xml:space="preserve"> houses motors, battery pack, and electronic components.</w:t>
      </w:r>
    </w:p>
    <w:p w14:paraId="0FE33078">
      <w:pPr>
        <w:keepNext w:val="0"/>
        <w:keepLines w:val="0"/>
        <w:widowControl/>
        <w:numPr>
          <w:ilvl w:val="0"/>
          <w:numId w:val="1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 xml:space="preserve">The </w:t>
      </w:r>
      <w:r>
        <w:rPr>
          <w:rFonts w:hint="default" w:ascii="Times New Roman" w:hAnsi="Times New Roman" w:eastAsia="Aptos" w:cs="Times New Roman"/>
          <w:b/>
          <w:bCs/>
          <w:kern w:val="2"/>
          <w:sz w:val="22"/>
          <w:szCs w:val="22"/>
          <w:lang w:val="en-US" w:eastAsia="en-US" w:bidi="ar"/>
        </w:rPr>
        <w:t>upper deck</w:t>
      </w:r>
      <w:r>
        <w:rPr>
          <w:rFonts w:hint="default" w:ascii="Times New Roman" w:hAnsi="Times New Roman" w:eastAsia="Aptos" w:cs="Times New Roman"/>
          <w:kern w:val="2"/>
          <w:sz w:val="22"/>
          <w:szCs w:val="22"/>
          <w:lang w:val="en-US" w:eastAsia="en-US" w:bidi="ar"/>
        </w:rPr>
        <w:t xml:space="preserve"> contains the suction assembly, dust container, and mop module.</w:t>
      </w:r>
    </w:p>
    <w:p w14:paraId="62A7C3F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3.4.2 Mobility System</w:t>
      </w:r>
    </w:p>
    <w:p w14:paraId="381D82AC">
      <w:pPr>
        <w:keepNext w:val="0"/>
        <w:keepLines w:val="0"/>
        <w:widowControl/>
        <w:numPr>
          <w:ilvl w:val="0"/>
          <w:numId w:val="13"/>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Two N20 geared DC motors are used to provide differential drive for movement.</w:t>
      </w:r>
    </w:p>
    <w:p w14:paraId="688BD16D">
      <w:pPr>
        <w:keepNext w:val="0"/>
        <w:keepLines w:val="0"/>
        <w:widowControl/>
        <w:numPr>
          <w:ilvl w:val="0"/>
          <w:numId w:val="13"/>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A caster wheel is used for balance and smooth maneuverability.</w:t>
      </w:r>
    </w:p>
    <w:p w14:paraId="1C300F33">
      <w:pPr>
        <w:keepNext w:val="0"/>
        <w:keepLines w:val="0"/>
        <w:widowControl/>
        <w:numPr>
          <w:ilvl w:val="0"/>
          <w:numId w:val="13"/>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Rubber wheels are employed to ensure strong traction on smooth indoor surfaces.</w:t>
      </w:r>
    </w:p>
    <w:p w14:paraId="2DC87A6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3.4.3 Cleaning Mechanism</w:t>
      </w:r>
    </w:p>
    <w:p w14:paraId="042C9992">
      <w:pPr>
        <w:keepNext w:val="0"/>
        <w:keepLines w:val="0"/>
        <w:widowControl/>
        <w:numPr>
          <w:ilvl w:val="0"/>
          <w:numId w:val="14"/>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Primary roller brushes (driven by 775 motors) loosen embedded dust particles.</w:t>
      </w:r>
    </w:p>
    <w:p w14:paraId="2D4AF8CA">
      <w:pPr>
        <w:keepNext w:val="0"/>
        <w:keepLines w:val="0"/>
        <w:widowControl/>
        <w:numPr>
          <w:ilvl w:val="0"/>
          <w:numId w:val="14"/>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Dual side brushes clean edges and corners effectively.</w:t>
      </w:r>
    </w:p>
    <w:p w14:paraId="4B215174">
      <w:pPr>
        <w:keepNext w:val="0"/>
        <w:keepLines w:val="0"/>
        <w:widowControl/>
        <w:numPr>
          <w:ilvl w:val="0"/>
          <w:numId w:val="14"/>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Triple suction blowers create a high-airflow vacuum path for dust collection.</w:t>
      </w:r>
    </w:p>
    <w:p w14:paraId="687C622E">
      <w:pPr>
        <w:keepNext w:val="0"/>
        <w:keepLines w:val="0"/>
        <w:widowControl/>
        <w:numPr>
          <w:ilvl w:val="0"/>
          <w:numId w:val="14"/>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A rear-mounted mop module performs final-stage cleaning.</w:t>
      </w:r>
    </w:p>
    <w:p w14:paraId="108A6C85">
      <w:pPr>
        <w:keepNext w:val="0"/>
        <w:keepLines w:val="0"/>
        <w:widowControl/>
        <w:numPr>
          <w:ilvl w:val="0"/>
          <w:numId w:val="14"/>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A 250 mL transparent dust container with silicone sealing ensures hygienic storage and easy disposal.</w:t>
      </w:r>
    </w:p>
    <w:p w14:paraId="72C35545">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p w14:paraId="235A061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3.5 Electronic Design</w:t>
      </w:r>
    </w:p>
    <w:p w14:paraId="1A28EF1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3.5.1 Controller and PCB</w:t>
      </w:r>
    </w:p>
    <w:p w14:paraId="7AEC617C">
      <w:pPr>
        <w:keepNext w:val="0"/>
        <w:keepLines w:val="0"/>
        <w:widowControl/>
        <w:numPr>
          <w:ilvl w:val="0"/>
          <w:numId w:val="1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The system uses an ESP32 WROOM module mounted on a custom-designed PCB.</w:t>
      </w:r>
    </w:p>
    <w:p w14:paraId="594F07A4">
      <w:pPr>
        <w:keepNext w:val="0"/>
        <w:keepLines w:val="0"/>
        <w:widowControl/>
        <w:numPr>
          <w:ilvl w:val="0"/>
          <w:numId w:val="1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The PCB integrates:</w:t>
      </w:r>
    </w:p>
    <w:p w14:paraId="4DD9B0E2">
      <w:pPr>
        <w:keepNext w:val="0"/>
        <w:keepLines w:val="0"/>
        <w:widowControl/>
        <w:numPr>
          <w:ilvl w:val="1"/>
          <w:numId w:val="15"/>
        </w:numPr>
        <w:suppressLineNumbers w:val="0"/>
        <w:spacing w:before="0" w:beforeAutospacing="0" w:after="160" w:afterAutospacing="0" w:line="256" w:lineRule="auto"/>
        <w:ind w:left="144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Motor driver connectors</w:t>
      </w:r>
    </w:p>
    <w:p w14:paraId="6C246494">
      <w:pPr>
        <w:keepNext w:val="0"/>
        <w:keepLines w:val="0"/>
        <w:widowControl/>
        <w:numPr>
          <w:ilvl w:val="1"/>
          <w:numId w:val="15"/>
        </w:numPr>
        <w:suppressLineNumbers w:val="0"/>
        <w:spacing w:before="0" w:beforeAutospacing="0" w:after="160" w:afterAutospacing="0" w:line="256" w:lineRule="auto"/>
        <w:ind w:left="144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Sensor interfacing headers</w:t>
      </w:r>
    </w:p>
    <w:p w14:paraId="0A35BE87">
      <w:pPr>
        <w:keepNext w:val="0"/>
        <w:keepLines w:val="0"/>
        <w:widowControl/>
        <w:numPr>
          <w:ilvl w:val="1"/>
          <w:numId w:val="15"/>
        </w:numPr>
        <w:suppressLineNumbers w:val="0"/>
        <w:spacing w:before="0" w:beforeAutospacing="0" w:after="160" w:afterAutospacing="0" w:line="256" w:lineRule="auto"/>
        <w:ind w:left="144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Power regulation section</w:t>
      </w:r>
    </w:p>
    <w:p w14:paraId="06EA293D">
      <w:pPr>
        <w:keepNext w:val="0"/>
        <w:keepLines w:val="0"/>
        <w:widowControl/>
        <w:numPr>
          <w:ilvl w:val="1"/>
          <w:numId w:val="15"/>
        </w:numPr>
        <w:suppressLineNumbers w:val="0"/>
        <w:spacing w:before="0" w:beforeAutospacing="0" w:after="160" w:afterAutospacing="0" w:line="256" w:lineRule="auto"/>
        <w:ind w:left="144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Battery protection interfacing</w:t>
      </w:r>
    </w:p>
    <w:p w14:paraId="6D3F102E">
      <w:pPr>
        <w:keepNext w:val="0"/>
        <w:keepLines w:val="0"/>
        <w:widowControl/>
        <w:numPr>
          <w:ilvl w:val="1"/>
          <w:numId w:val="15"/>
        </w:numPr>
        <w:suppressLineNumbers w:val="0"/>
        <w:spacing w:before="0" w:beforeAutospacing="0" w:after="160" w:afterAutospacing="0" w:line="256" w:lineRule="auto"/>
        <w:ind w:left="144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LED and buzzer indicators</w:t>
      </w:r>
    </w:p>
    <w:p w14:paraId="1029149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3.5.2 Motor Driver Circuit</w:t>
      </w:r>
    </w:p>
    <w:p w14:paraId="5ABE4915">
      <w:pPr>
        <w:keepNext w:val="0"/>
        <w:keepLines w:val="0"/>
        <w:widowControl/>
        <w:numPr>
          <w:ilvl w:val="0"/>
          <w:numId w:val="16"/>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L298N motor drivers (×3) are used for controlling drive motors and side brush motors.</w:t>
      </w:r>
    </w:p>
    <w:p w14:paraId="149B0B71">
      <w:pPr>
        <w:keepNext w:val="0"/>
        <w:keepLines w:val="0"/>
        <w:widowControl/>
        <w:numPr>
          <w:ilvl w:val="0"/>
          <w:numId w:val="16"/>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High-current components such as suction motors and brush motors are controlled using separate MOSFET switching circuits.</w:t>
      </w:r>
    </w:p>
    <w:p w14:paraId="1691EBC8">
      <w:pPr>
        <w:keepNext w:val="0"/>
        <w:keepLines w:val="0"/>
        <w:widowControl/>
        <w:numPr>
          <w:ilvl w:val="0"/>
          <w:numId w:val="16"/>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Flyback protection is implemented to safeguard components from voltage spikes.</w:t>
      </w:r>
    </w:p>
    <w:p w14:paraId="360A21C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3.5.3 Sensor Integration</w:t>
      </w:r>
    </w:p>
    <w:p w14:paraId="6AA9B220">
      <w:pPr>
        <w:keepNext w:val="0"/>
        <w:keepLines w:val="0"/>
        <w:widowControl/>
        <w:numPr>
          <w:ilvl w:val="0"/>
          <w:numId w:val="17"/>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Ultrasonic sensors are mounted at the front for wide obstacle detection coverage.</w:t>
      </w:r>
    </w:p>
    <w:p w14:paraId="7A25E9F8">
      <w:pPr>
        <w:keepNext w:val="0"/>
        <w:keepLines w:val="0"/>
        <w:widowControl/>
        <w:numPr>
          <w:ilvl w:val="0"/>
          <w:numId w:val="17"/>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IR sensors are placed downward and sideways for edge and proximity detection.</w:t>
      </w:r>
    </w:p>
    <w:p w14:paraId="0B939ECD">
      <w:pPr>
        <w:keepNext w:val="0"/>
        <w:keepLines w:val="0"/>
        <w:widowControl/>
        <w:numPr>
          <w:ilvl w:val="0"/>
          <w:numId w:val="17"/>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The MPU6050 IMU is centrally positioned for accurate orientation measurement.</w:t>
      </w:r>
    </w:p>
    <w:p w14:paraId="437EC543">
      <w:pPr>
        <w:keepNext w:val="0"/>
        <w:keepLines w:val="0"/>
        <w:widowControl/>
        <w:numPr>
          <w:ilvl w:val="0"/>
          <w:numId w:val="17"/>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The dust sensor is placed within the suction channel to monitor dust levels.</w:t>
      </w:r>
    </w:p>
    <w:p w14:paraId="0EE3B95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p w14:paraId="1F5D8E7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3.6 Software and Control Algorithm</w:t>
      </w:r>
    </w:p>
    <w:p w14:paraId="015AB24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 xml:space="preserve">The system follows a </w:t>
      </w:r>
      <w:r>
        <w:rPr>
          <w:rFonts w:hint="default" w:ascii="Times New Roman" w:hAnsi="Times New Roman" w:eastAsia="Aptos" w:cs="Times New Roman"/>
          <w:b/>
          <w:bCs/>
          <w:kern w:val="2"/>
          <w:sz w:val="22"/>
          <w:szCs w:val="22"/>
          <w:lang w:val="en-US" w:eastAsia="zh-CN" w:bidi="ar"/>
        </w:rPr>
        <w:t>Sense–Think–Act</w:t>
      </w:r>
      <w:r>
        <w:rPr>
          <w:rFonts w:hint="default" w:ascii="Times New Roman" w:hAnsi="Times New Roman" w:eastAsia="Aptos" w:cs="Times New Roman"/>
          <w:kern w:val="2"/>
          <w:sz w:val="22"/>
          <w:szCs w:val="22"/>
          <w:lang w:val="en-US" w:eastAsia="zh-CN" w:bidi="ar"/>
        </w:rPr>
        <w:t xml:space="preserve"> control architecture:</w:t>
      </w:r>
    </w:p>
    <w:p w14:paraId="1FEE86A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Sense:</w:t>
      </w:r>
    </w:p>
    <w:p w14:paraId="0D89A79B">
      <w:pPr>
        <w:keepNext w:val="0"/>
        <w:keepLines w:val="0"/>
        <w:widowControl/>
        <w:numPr>
          <w:ilvl w:val="0"/>
          <w:numId w:val="18"/>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Ultrasonic sensors detect obstacles</w:t>
      </w:r>
    </w:p>
    <w:p w14:paraId="67BC2B67">
      <w:pPr>
        <w:keepNext w:val="0"/>
        <w:keepLines w:val="0"/>
        <w:widowControl/>
        <w:numPr>
          <w:ilvl w:val="0"/>
          <w:numId w:val="18"/>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IR sensors detect edges and drops</w:t>
      </w:r>
    </w:p>
    <w:p w14:paraId="603FD22D">
      <w:pPr>
        <w:keepNext w:val="0"/>
        <w:keepLines w:val="0"/>
        <w:widowControl/>
        <w:numPr>
          <w:ilvl w:val="0"/>
          <w:numId w:val="18"/>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IMU monitors tilt and collisions</w:t>
      </w:r>
    </w:p>
    <w:p w14:paraId="4E823FAF">
      <w:pPr>
        <w:keepNext w:val="0"/>
        <w:keepLines w:val="0"/>
        <w:widowControl/>
        <w:numPr>
          <w:ilvl w:val="0"/>
          <w:numId w:val="18"/>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Dust sensor measures cleaning efficiency</w:t>
      </w:r>
    </w:p>
    <w:p w14:paraId="09ECF23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Think:</w:t>
      </w:r>
    </w:p>
    <w:p w14:paraId="2E572005">
      <w:pPr>
        <w:keepNext w:val="0"/>
        <w:keepLines w:val="0"/>
        <w:widowControl/>
        <w:numPr>
          <w:ilvl w:val="0"/>
          <w:numId w:val="19"/>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PID and smoothing algorithms ensure stable navigation</w:t>
      </w:r>
    </w:p>
    <w:p w14:paraId="0F9AEB93">
      <w:pPr>
        <w:keepNext w:val="0"/>
        <w:keepLines w:val="0"/>
        <w:widowControl/>
        <w:numPr>
          <w:ilvl w:val="0"/>
          <w:numId w:val="19"/>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Rule-based logic determines cleaning intensity</w:t>
      </w:r>
    </w:p>
    <w:p w14:paraId="73C21C53">
      <w:pPr>
        <w:keepNext w:val="0"/>
        <w:keepLines w:val="0"/>
        <w:widowControl/>
        <w:numPr>
          <w:ilvl w:val="0"/>
          <w:numId w:val="19"/>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Safety routines handle unexpected conditions (stop, reverse, turn)</w:t>
      </w:r>
    </w:p>
    <w:p w14:paraId="35B4838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Act:</w:t>
      </w:r>
    </w:p>
    <w:p w14:paraId="54F7CD3C">
      <w:pPr>
        <w:keepNext w:val="0"/>
        <w:keepLines w:val="0"/>
        <w:widowControl/>
        <w:numPr>
          <w:ilvl w:val="0"/>
          <w:numId w:val="20"/>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Drive motors adjust speed and direction</w:t>
      </w:r>
    </w:p>
    <w:p w14:paraId="7F3982C6">
      <w:pPr>
        <w:keepNext w:val="0"/>
        <w:keepLines w:val="0"/>
        <w:widowControl/>
        <w:numPr>
          <w:ilvl w:val="0"/>
          <w:numId w:val="20"/>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Cleaning mechanisms (brush, suction, mop) activate as required</w:t>
      </w:r>
    </w:p>
    <w:p w14:paraId="39C1623A">
      <w:pPr>
        <w:keepNext w:val="0"/>
        <w:keepLines w:val="0"/>
        <w:widowControl/>
        <w:numPr>
          <w:ilvl w:val="0"/>
          <w:numId w:val="20"/>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LED indicators and buzzer provide system feedback</w:t>
      </w:r>
    </w:p>
    <w:p w14:paraId="10F64ABE">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p w14:paraId="227CE21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3.7 Power Management</w:t>
      </w:r>
    </w:p>
    <w:p w14:paraId="4EDD4182">
      <w:pPr>
        <w:keepNext w:val="0"/>
        <w:keepLines w:val="0"/>
        <w:widowControl/>
        <w:numPr>
          <w:ilvl w:val="0"/>
          <w:numId w:val="21"/>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The system uses four parallel 3S Lithium-ion battery packs (11.1V, 7200 mAh total).</w:t>
      </w:r>
    </w:p>
    <w:p w14:paraId="20072F44">
      <w:pPr>
        <w:keepNext w:val="0"/>
        <w:keepLines w:val="0"/>
        <w:widowControl/>
        <w:numPr>
          <w:ilvl w:val="0"/>
          <w:numId w:val="21"/>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Buck converters provide stable 5V and 3.3V outputs for electronics.</w:t>
      </w:r>
    </w:p>
    <w:p w14:paraId="337BD8A3">
      <w:pPr>
        <w:keepNext w:val="0"/>
        <w:keepLines w:val="0"/>
        <w:widowControl/>
        <w:numPr>
          <w:ilvl w:val="0"/>
          <w:numId w:val="21"/>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Separate high-current supply lines are used for suction and brush motors.</w:t>
      </w:r>
    </w:p>
    <w:p w14:paraId="36F2D526">
      <w:pPr>
        <w:keepNext w:val="0"/>
        <w:keepLines w:val="0"/>
        <w:widowControl/>
        <w:numPr>
          <w:ilvl w:val="0"/>
          <w:numId w:val="21"/>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Soft-start techniques are implemented to reduce inrush current during motor startup.</w:t>
      </w:r>
    </w:p>
    <w:p w14:paraId="75935EA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p w14:paraId="487ED79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3.8 System Flowchart</w:t>
      </w:r>
    </w:p>
    <w:p w14:paraId="0B29BDD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system operation follows the sequence below:</w:t>
      </w:r>
    </w:p>
    <w:p w14:paraId="780B5B9A">
      <w:pPr>
        <w:keepNext w:val="0"/>
        <w:keepLines w:val="0"/>
        <w:widowControl/>
        <w:numPr>
          <w:ilvl w:val="0"/>
          <w:numId w:val="2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Start → Perform system self-check</w:t>
      </w:r>
    </w:p>
    <w:p w14:paraId="43AC6AF5">
      <w:pPr>
        <w:keepNext w:val="0"/>
        <w:keepLines w:val="0"/>
        <w:widowControl/>
        <w:numPr>
          <w:ilvl w:val="0"/>
          <w:numId w:val="2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Read sensor inputs</w:t>
      </w:r>
    </w:p>
    <w:p w14:paraId="1BB4B7E8">
      <w:pPr>
        <w:keepNext w:val="0"/>
        <w:keepLines w:val="0"/>
        <w:widowControl/>
        <w:numPr>
          <w:ilvl w:val="0"/>
          <w:numId w:val="2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If obstacle detected → Avoid</w:t>
      </w:r>
    </w:p>
    <w:p w14:paraId="5630B1A6">
      <w:pPr>
        <w:keepNext w:val="0"/>
        <w:keepLines w:val="0"/>
        <w:widowControl/>
        <w:numPr>
          <w:ilvl w:val="0"/>
          <w:numId w:val="2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If edge detected → Stop and reverse</w:t>
      </w:r>
    </w:p>
    <w:p w14:paraId="43E855FD">
      <w:pPr>
        <w:keepNext w:val="0"/>
        <w:keepLines w:val="0"/>
        <w:widowControl/>
        <w:numPr>
          <w:ilvl w:val="0"/>
          <w:numId w:val="2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Activate cleaning mechanisms (brush → suction → mop)</w:t>
      </w:r>
    </w:p>
    <w:p w14:paraId="615772D4">
      <w:pPr>
        <w:keepNext w:val="0"/>
        <w:keepLines w:val="0"/>
        <w:widowControl/>
        <w:numPr>
          <w:ilvl w:val="0"/>
          <w:numId w:val="2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Continue navigation and cleaning</w:t>
      </w:r>
    </w:p>
    <w:p w14:paraId="6AAECA64">
      <w:pPr>
        <w:keepNext w:val="0"/>
        <w:keepLines w:val="0"/>
        <w:widowControl/>
        <w:numPr>
          <w:ilvl w:val="0"/>
          <w:numId w:val="2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Monitor battery status</w:t>
      </w:r>
    </w:p>
    <w:p w14:paraId="6DD09877">
      <w:pPr>
        <w:keepNext w:val="0"/>
        <w:keepLines w:val="0"/>
        <w:widowControl/>
        <w:numPr>
          <w:ilvl w:val="0"/>
          <w:numId w:val="22"/>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kern w:val="2"/>
          <w:sz w:val="22"/>
          <w:szCs w:val="22"/>
          <w:lang w:val="en-US" w:eastAsia="en-US" w:bidi="ar"/>
        </w:rPr>
        <w:t>Stop operation when task is complete or battery is low</w:t>
      </w:r>
    </w:p>
    <w:p w14:paraId="61C5B55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30"/>
        <w:gridCol w:w="1246"/>
        <w:gridCol w:w="1662"/>
        <w:gridCol w:w="2355"/>
      </w:tblGrid>
      <w:tr w14:paraId="4D80A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jc w:val="center"/>
        </w:trPr>
        <w:tc>
          <w:tcPr>
            <w:tcW w:w="0" w:type="auto"/>
            <w:shd w:val="clear" w:color="auto" w:fill="auto"/>
            <w:tcMar>
              <w:top w:w="15" w:type="dxa"/>
              <w:left w:w="15" w:type="dxa"/>
              <w:bottom w:w="15" w:type="dxa"/>
              <w:right w:w="15" w:type="dxa"/>
            </w:tcMar>
            <w:vAlign w:val="center"/>
          </w:tcPr>
          <w:p w14:paraId="0AFF931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Component</w:t>
            </w:r>
          </w:p>
        </w:tc>
        <w:tc>
          <w:tcPr>
            <w:tcW w:w="0" w:type="auto"/>
            <w:shd w:val="clear" w:color="auto" w:fill="auto"/>
            <w:tcMar>
              <w:top w:w="15" w:type="dxa"/>
              <w:left w:w="15" w:type="dxa"/>
              <w:bottom w:w="15" w:type="dxa"/>
              <w:right w:w="15" w:type="dxa"/>
            </w:tcMar>
            <w:vAlign w:val="center"/>
          </w:tcPr>
          <w:p w14:paraId="0329BFDC">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Material</w:t>
            </w:r>
          </w:p>
        </w:tc>
        <w:tc>
          <w:tcPr>
            <w:tcW w:w="0" w:type="auto"/>
            <w:shd w:val="clear" w:color="auto" w:fill="auto"/>
            <w:tcMar>
              <w:top w:w="15" w:type="dxa"/>
              <w:left w:w="15" w:type="dxa"/>
              <w:bottom w:w="15" w:type="dxa"/>
              <w:right w:w="15" w:type="dxa"/>
            </w:tcMar>
            <w:vAlign w:val="center"/>
          </w:tcPr>
          <w:p w14:paraId="042967F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Dimensions</w:t>
            </w:r>
          </w:p>
        </w:tc>
        <w:tc>
          <w:tcPr>
            <w:tcW w:w="0" w:type="auto"/>
            <w:shd w:val="clear" w:color="auto" w:fill="auto"/>
            <w:tcMar>
              <w:top w:w="15" w:type="dxa"/>
              <w:left w:w="15" w:type="dxa"/>
              <w:bottom w:w="15" w:type="dxa"/>
              <w:right w:w="15" w:type="dxa"/>
            </w:tcMar>
            <w:vAlign w:val="center"/>
          </w:tcPr>
          <w:p w14:paraId="5D5F3E8C">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Purpose</w:t>
            </w:r>
          </w:p>
        </w:tc>
      </w:tr>
      <w:tr w14:paraId="24552D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1DF5FA9B">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Chassis Base</w:t>
            </w:r>
          </w:p>
        </w:tc>
        <w:tc>
          <w:tcPr>
            <w:tcW w:w="0" w:type="auto"/>
            <w:shd w:val="clear" w:color="auto" w:fill="auto"/>
            <w:tcMar>
              <w:top w:w="15" w:type="dxa"/>
              <w:left w:w="15" w:type="dxa"/>
              <w:bottom w:w="15" w:type="dxa"/>
              <w:right w:w="15" w:type="dxa"/>
            </w:tcMar>
            <w:vAlign w:val="center"/>
          </w:tcPr>
          <w:p w14:paraId="4D2F960C">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MDF Board</w:t>
            </w:r>
          </w:p>
        </w:tc>
        <w:tc>
          <w:tcPr>
            <w:tcW w:w="0" w:type="auto"/>
            <w:shd w:val="clear" w:color="auto" w:fill="auto"/>
            <w:tcMar>
              <w:top w:w="15" w:type="dxa"/>
              <w:left w:w="15" w:type="dxa"/>
              <w:bottom w:w="15" w:type="dxa"/>
              <w:right w:w="15" w:type="dxa"/>
            </w:tcMar>
            <w:vAlign w:val="center"/>
          </w:tcPr>
          <w:p w14:paraId="10C15352">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41 × 34.1 cm</w:t>
            </w:r>
          </w:p>
        </w:tc>
        <w:tc>
          <w:tcPr>
            <w:tcW w:w="0" w:type="auto"/>
            <w:shd w:val="clear" w:color="auto" w:fill="auto"/>
            <w:tcMar>
              <w:top w:w="15" w:type="dxa"/>
              <w:left w:w="15" w:type="dxa"/>
              <w:bottom w:w="15" w:type="dxa"/>
              <w:right w:w="15" w:type="dxa"/>
            </w:tcMar>
            <w:vAlign w:val="center"/>
          </w:tcPr>
          <w:p w14:paraId="455F1CC0">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Structural base</w:t>
            </w:r>
          </w:p>
        </w:tc>
      </w:tr>
      <w:tr w14:paraId="1BF3BF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733DB23D">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Top Cover</w:t>
            </w:r>
          </w:p>
        </w:tc>
        <w:tc>
          <w:tcPr>
            <w:tcW w:w="0" w:type="auto"/>
            <w:shd w:val="clear" w:color="auto" w:fill="auto"/>
            <w:tcMar>
              <w:top w:w="15" w:type="dxa"/>
              <w:left w:w="15" w:type="dxa"/>
              <w:bottom w:w="15" w:type="dxa"/>
              <w:right w:w="15" w:type="dxa"/>
            </w:tcMar>
            <w:vAlign w:val="center"/>
          </w:tcPr>
          <w:p w14:paraId="4D2B033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Wooden Ply</w:t>
            </w:r>
          </w:p>
        </w:tc>
        <w:tc>
          <w:tcPr>
            <w:tcW w:w="0" w:type="auto"/>
            <w:shd w:val="clear" w:color="auto" w:fill="auto"/>
            <w:tcMar>
              <w:top w:w="15" w:type="dxa"/>
              <w:left w:w="15" w:type="dxa"/>
              <w:bottom w:w="15" w:type="dxa"/>
              <w:right w:w="15" w:type="dxa"/>
            </w:tcMar>
            <w:vAlign w:val="center"/>
          </w:tcPr>
          <w:p w14:paraId="0B94DF9C">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3–5 mm thickness</w:t>
            </w:r>
          </w:p>
        </w:tc>
        <w:tc>
          <w:tcPr>
            <w:tcW w:w="0" w:type="auto"/>
            <w:shd w:val="clear" w:color="auto" w:fill="auto"/>
            <w:tcMar>
              <w:top w:w="15" w:type="dxa"/>
              <w:left w:w="15" w:type="dxa"/>
              <w:bottom w:w="15" w:type="dxa"/>
              <w:right w:w="15" w:type="dxa"/>
            </w:tcMar>
            <w:vAlign w:val="center"/>
          </w:tcPr>
          <w:p w14:paraId="799846D9">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Electronics mounting</w:t>
            </w:r>
          </w:p>
        </w:tc>
      </w:tr>
      <w:tr w14:paraId="49D32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21D8F8B6">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Rollers</w:t>
            </w:r>
          </w:p>
        </w:tc>
        <w:tc>
          <w:tcPr>
            <w:tcW w:w="0" w:type="auto"/>
            <w:shd w:val="clear" w:color="auto" w:fill="auto"/>
            <w:tcMar>
              <w:top w:w="15" w:type="dxa"/>
              <w:left w:w="15" w:type="dxa"/>
              <w:bottom w:w="15" w:type="dxa"/>
              <w:right w:w="15" w:type="dxa"/>
            </w:tcMar>
            <w:vAlign w:val="center"/>
          </w:tcPr>
          <w:p w14:paraId="6CC91DCE">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Plastic / ABS</w:t>
            </w:r>
          </w:p>
        </w:tc>
        <w:tc>
          <w:tcPr>
            <w:tcW w:w="0" w:type="auto"/>
            <w:shd w:val="clear" w:color="auto" w:fill="auto"/>
            <w:tcMar>
              <w:top w:w="15" w:type="dxa"/>
              <w:left w:w="15" w:type="dxa"/>
              <w:bottom w:w="15" w:type="dxa"/>
              <w:right w:w="15" w:type="dxa"/>
            </w:tcMar>
            <w:vAlign w:val="center"/>
          </w:tcPr>
          <w:p w14:paraId="2C2FD76E">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Small cylindrical</w:t>
            </w:r>
          </w:p>
        </w:tc>
        <w:tc>
          <w:tcPr>
            <w:tcW w:w="0" w:type="auto"/>
            <w:shd w:val="clear" w:color="auto" w:fill="auto"/>
            <w:tcMar>
              <w:top w:w="15" w:type="dxa"/>
              <w:left w:w="15" w:type="dxa"/>
              <w:bottom w:w="15" w:type="dxa"/>
              <w:right w:w="15" w:type="dxa"/>
            </w:tcMar>
            <w:vAlign w:val="center"/>
          </w:tcPr>
          <w:p w14:paraId="6CF668FC">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Moves debris into suction</w:t>
            </w:r>
          </w:p>
        </w:tc>
      </w:tr>
      <w:tr w14:paraId="5CE81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3B6F889F">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Suction Pipe</w:t>
            </w:r>
          </w:p>
        </w:tc>
        <w:tc>
          <w:tcPr>
            <w:tcW w:w="0" w:type="auto"/>
            <w:shd w:val="clear" w:color="auto" w:fill="auto"/>
            <w:tcMar>
              <w:top w:w="15" w:type="dxa"/>
              <w:left w:w="15" w:type="dxa"/>
              <w:bottom w:w="15" w:type="dxa"/>
              <w:right w:w="15" w:type="dxa"/>
            </w:tcMar>
            <w:vAlign w:val="center"/>
          </w:tcPr>
          <w:p w14:paraId="03DEF2A0">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PVC / Plastic</w:t>
            </w:r>
          </w:p>
        </w:tc>
        <w:tc>
          <w:tcPr>
            <w:tcW w:w="0" w:type="auto"/>
            <w:shd w:val="clear" w:color="auto" w:fill="auto"/>
            <w:tcMar>
              <w:top w:w="15" w:type="dxa"/>
              <w:left w:w="15" w:type="dxa"/>
              <w:bottom w:w="15" w:type="dxa"/>
              <w:right w:w="15" w:type="dxa"/>
            </w:tcMar>
            <w:vAlign w:val="center"/>
          </w:tcPr>
          <w:p w14:paraId="00A5FB1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2–3 cm diameter</w:t>
            </w:r>
          </w:p>
        </w:tc>
        <w:tc>
          <w:tcPr>
            <w:tcW w:w="0" w:type="auto"/>
            <w:shd w:val="clear" w:color="auto" w:fill="auto"/>
            <w:tcMar>
              <w:top w:w="15" w:type="dxa"/>
              <w:left w:w="15" w:type="dxa"/>
              <w:bottom w:w="15" w:type="dxa"/>
              <w:right w:w="15" w:type="dxa"/>
            </w:tcMar>
            <w:vAlign w:val="center"/>
          </w:tcPr>
          <w:p w14:paraId="425748B7">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Airflow channel</w:t>
            </w:r>
          </w:p>
        </w:tc>
      </w:tr>
      <w:tr w14:paraId="01FD50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48414E48">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Fasteners</w:t>
            </w:r>
          </w:p>
        </w:tc>
        <w:tc>
          <w:tcPr>
            <w:tcW w:w="0" w:type="auto"/>
            <w:shd w:val="clear" w:color="auto" w:fill="auto"/>
            <w:tcMar>
              <w:top w:w="15" w:type="dxa"/>
              <w:left w:w="15" w:type="dxa"/>
              <w:bottom w:w="15" w:type="dxa"/>
              <w:right w:w="15" w:type="dxa"/>
            </w:tcMar>
            <w:vAlign w:val="center"/>
          </w:tcPr>
          <w:p w14:paraId="3C331A1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Steel Screws</w:t>
            </w:r>
          </w:p>
        </w:tc>
        <w:tc>
          <w:tcPr>
            <w:tcW w:w="0" w:type="auto"/>
            <w:shd w:val="clear" w:color="auto" w:fill="auto"/>
            <w:tcMar>
              <w:top w:w="15" w:type="dxa"/>
              <w:left w:w="15" w:type="dxa"/>
              <w:bottom w:w="15" w:type="dxa"/>
              <w:right w:w="15" w:type="dxa"/>
            </w:tcMar>
            <w:vAlign w:val="center"/>
          </w:tcPr>
          <w:p w14:paraId="477DF442">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M3 / M4</w:t>
            </w:r>
          </w:p>
        </w:tc>
        <w:tc>
          <w:tcPr>
            <w:tcW w:w="0" w:type="auto"/>
            <w:shd w:val="clear" w:color="auto" w:fill="auto"/>
            <w:tcMar>
              <w:top w:w="15" w:type="dxa"/>
              <w:left w:w="15" w:type="dxa"/>
              <w:bottom w:w="15" w:type="dxa"/>
              <w:right w:w="15" w:type="dxa"/>
            </w:tcMar>
            <w:vAlign w:val="center"/>
          </w:tcPr>
          <w:p w14:paraId="4396E689">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Assembly</w:t>
            </w:r>
          </w:p>
        </w:tc>
      </w:tr>
      <w:tr w14:paraId="0A229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20DD805F">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Wheels</w:t>
            </w:r>
          </w:p>
        </w:tc>
        <w:tc>
          <w:tcPr>
            <w:tcW w:w="0" w:type="auto"/>
            <w:shd w:val="clear" w:color="auto" w:fill="auto"/>
            <w:tcMar>
              <w:top w:w="15" w:type="dxa"/>
              <w:left w:w="15" w:type="dxa"/>
              <w:bottom w:w="15" w:type="dxa"/>
              <w:right w:w="15" w:type="dxa"/>
            </w:tcMar>
            <w:vAlign w:val="center"/>
          </w:tcPr>
          <w:p w14:paraId="04A52083">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Rubber / PU</w:t>
            </w:r>
          </w:p>
        </w:tc>
        <w:tc>
          <w:tcPr>
            <w:tcW w:w="0" w:type="auto"/>
            <w:shd w:val="clear" w:color="auto" w:fill="auto"/>
            <w:tcMar>
              <w:top w:w="15" w:type="dxa"/>
              <w:left w:w="15" w:type="dxa"/>
              <w:bottom w:w="15" w:type="dxa"/>
              <w:right w:w="15" w:type="dxa"/>
            </w:tcMar>
            <w:vAlign w:val="center"/>
          </w:tcPr>
          <w:p w14:paraId="3D3189C0">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6–8 cm diameter</w:t>
            </w:r>
          </w:p>
        </w:tc>
        <w:tc>
          <w:tcPr>
            <w:tcW w:w="0" w:type="auto"/>
            <w:shd w:val="clear" w:color="auto" w:fill="auto"/>
            <w:tcMar>
              <w:top w:w="15" w:type="dxa"/>
              <w:left w:w="15" w:type="dxa"/>
              <w:bottom w:w="15" w:type="dxa"/>
              <w:right w:w="15" w:type="dxa"/>
            </w:tcMar>
            <w:vAlign w:val="center"/>
          </w:tcPr>
          <w:p w14:paraId="02819586">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Traction movement</w:t>
            </w:r>
          </w:p>
        </w:tc>
      </w:tr>
    </w:tbl>
    <w:p w14:paraId="7B999F0E">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Table 3.3: Mechanical Components and Material Details</w:t>
      </w:r>
    </w:p>
    <w:p w14:paraId="3E20C76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244"/>
        <w:gridCol w:w="761"/>
        <w:gridCol w:w="826"/>
        <w:gridCol w:w="904"/>
        <w:gridCol w:w="2334"/>
        <w:gridCol w:w="1092"/>
      </w:tblGrid>
      <w:tr w14:paraId="30D2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jc w:val="center"/>
        </w:trPr>
        <w:tc>
          <w:tcPr>
            <w:tcW w:w="0" w:type="auto"/>
            <w:shd w:val="clear" w:color="auto" w:fill="auto"/>
            <w:tcMar>
              <w:top w:w="15" w:type="dxa"/>
              <w:left w:w="15" w:type="dxa"/>
              <w:bottom w:w="15" w:type="dxa"/>
              <w:right w:w="15" w:type="dxa"/>
            </w:tcMar>
            <w:vAlign w:val="center"/>
          </w:tcPr>
          <w:p w14:paraId="548B7AC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Motor Type</w:t>
            </w:r>
          </w:p>
        </w:tc>
        <w:tc>
          <w:tcPr>
            <w:tcW w:w="0" w:type="auto"/>
            <w:shd w:val="clear" w:color="auto" w:fill="auto"/>
            <w:tcMar>
              <w:top w:w="15" w:type="dxa"/>
              <w:left w:w="15" w:type="dxa"/>
              <w:bottom w:w="15" w:type="dxa"/>
              <w:right w:w="15" w:type="dxa"/>
            </w:tcMar>
            <w:vAlign w:val="center"/>
          </w:tcPr>
          <w:p w14:paraId="13A5CBF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Voltage</w:t>
            </w:r>
          </w:p>
        </w:tc>
        <w:tc>
          <w:tcPr>
            <w:tcW w:w="0" w:type="auto"/>
            <w:shd w:val="clear" w:color="auto" w:fill="auto"/>
            <w:tcMar>
              <w:top w:w="15" w:type="dxa"/>
              <w:left w:w="15" w:type="dxa"/>
              <w:bottom w:w="15" w:type="dxa"/>
              <w:right w:w="15" w:type="dxa"/>
            </w:tcMar>
            <w:vAlign w:val="center"/>
          </w:tcPr>
          <w:p w14:paraId="7B1BB15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Current</w:t>
            </w:r>
          </w:p>
        </w:tc>
        <w:tc>
          <w:tcPr>
            <w:tcW w:w="0" w:type="auto"/>
            <w:shd w:val="clear" w:color="auto" w:fill="auto"/>
            <w:tcMar>
              <w:top w:w="15" w:type="dxa"/>
              <w:left w:w="15" w:type="dxa"/>
              <w:bottom w:w="15" w:type="dxa"/>
              <w:right w:w="15" w:type="dxa"/>
            </w:tcMar>
            <w:vAlign w:val="center"/>
          </w:tcPr>
          <w:p w14:paraId="59B3FBB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Quantity</w:t>
            </w:r>
          </w:p>
        </w:tc>
        <w:tc>
          <w:tcPr>
            <w:tcW w:w="0" w:type="auto"/>
            <w:shd w:val="clear" w:color="auto" w:fill="auto"/>
            <w:tcMar>
              <w:top w:w="15" w:type="dxa"/>
              <w:left w:w="15" w:type="dxa"/>
              <w:bottom w:w="15" w:type="dxa"/>
              <w:right w:w="15" w:type="dxa"/>
            </w:tcMar>
            <w:vAlign w:val="center"/>
          </w:tcPr>
          <w:p w14:paraId="4072068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Total Power Calculation</w:t>
            </w:r>
          </w:p>
        </w:tc>
        <w:tc>
          <w:tcPr>
            <w:tcW w:w="0" w:type="auto"/>
            <w:shd w:val="clear" w:color="auto" w:fill="auto"/>
            <w:tcMar>
              <w:top w:w="15" w:type="dxa"/>
              <w:left w:w="15" w:type="dxa"/>
              <w:bottom w:w="15" w:type="dxa"/>
              <w:right w:w="15" w:type="dxa"/>
            </w:tcMar>
            <w:vAlign w:val="center"/>
          </w:tcPr>
          <w:p w14:paraId="46841E8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Power (W)</w:t>
            </w:r>
          </w:p>
        </w:tc>
      </w:tr>
      <w:tr w14:paraId="1DBFD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40AFF47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Wheel Motor (DC Gear)</w:t>
            </w:r>
          </w:p>
        </w:tc>
        <w:tc>
          <w:tcPr>
            <w:tcW w:w="0" w:type="auto"/>
            <w:shd w:val="clear" w:color="auto" w:fill="auto"/>
            <w:tcMar>
              <w:top w:w="15" w:type="dxa"/>
              <w:left w:w="15" w:type="dxa"/>
              <w:bottom w:w="15" w:type="dxa"/>
              <w:right w:w="15" w:type="dxa"/>
            </w:tcMar>
            <w:vAlign w:val="center"/>
          </w:tcPr>
          <w:p w14:paraId="3644685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w:t>
            </w:r>
          </w:p>
        </w:tc>
        <w:tc>
          <w:tcPr>
            <w:tcW w:w="0" w:type="auto"/>
            <w:shd w:val="clear" w:color="auto" w:fill="auto"/>
            <w:tcMar>
              <w:top w:w="15" w:type="dxa"/>
              <w:left w:w="15" w:type="dxa"/>
              <w:bottom w:w="15" w:type="dxa"/>
              <w:right w:w="15" w:type="dxa"/>
            </w:tcMar>
            <w:vAlign w:val="center"/>
          </w:tcPr>
          <w:p w14:paraId="2AA0AFF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0.3 A</w:t>
            </w:r>
          </w:p>
        </w:tc>
        <w:tc>
          <w:tcPr>
            <w:tcW w:w="0" w:type="auto"/>
            <w:shd w:val="clear" w:color="auto" w:fill="auto"/>
            <w:tcMar>
              <w:top w:w="15" w:type="dxa"/>
              <w:left w:w="15" w:type="dxa"/>
              <w:bottom w:w="15" w:type="dxa"/>
              <w:right w:w="15" w:type="dxa"/>
            </w:tcMar>
            <w:vAlign w:val="center"/>
          </w:tcPr>
          <w:p w14:paraId="7C7F703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4</w:t>
            </w:r>
          </w:p>
        </w:tc>
        <w:tc>
          <w:tcPr>
            <w:tcW w:w="0" w:type="auto"/>
            <w:shd w:val="clear" w:color="auto" w:fill="auto"/>
            <w:tcMar>
              <w:top w:w="15" w:type="dxa"/>
              <w:left w:w="15" w:type="dxa"/>
              <w:bottom w:w="15" w:type="dxa"/>
              <w:right w:w="15" w:type="dxa"/>
            </w:tcMar>
            <w:vAlign w:val="center"/>
          </w:tcPr>
          <w:p w14:paraId="339535B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 × 1.2A</w:t>
            </w:r>
          </w:p>
        </w:tc>
        <w:tc>
          <w:tcPr>
            <w:tcW w:w="0" w:type="auto"/>
            <w:shd w:val="clear" w:color="auto" w:fill="auto"/>
            <w:tcMar>
              <w:top w:w="15" w:type="dxa"/>
              <w:left w:w="15" w:type="dxa"/>
              <w:bottom w:w="15" w:type="dxa"/>
              <w:right w:w="15" w:type="dxa"/>
            </w:tcMar>
            <w:vAlign w:val="center"/>
          </w:tcPr>
          <w:p w14:paraId="4218150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14.4 W</w:t>
            </w:r>
          </w:p>
        </w:tc>
      </w:tr>
      <w:tr w14:paraId="415A4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73E3DF2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Suction Motor (775)</w:t>
            </w:r>
          </w:p>
        </w:tc>
        <w:tc>
          <w:tcPr>
            <w:tcW w:w="0" w:type="auto"/>
            <w:shd w:val="clear" w:color="auto" w:fill="auto"/>
            <w:tcMar>
              <w:top w:w="15" w:type="dxa"/>
              <w:left w:w="15" w:type="dxa"/>
              <w:bottom w:w="15" w:type="dxa"/>
              <w:right w:w="15" w:type="dxa"/>
            </w:tcMar>
            <w:vAlign w:val="center"/>
          </w:tcPr>
          <w:p w14:paraId="0D6EEA9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w:t>
            </w:r>
          </w:p>
        </w:tc>
        <w:tc>
          <w:tcPr>
            <w:tcW w:w="0" w:type="auto"/>
            <w:shd w:val="clear" w:color="auto" w:fill="auto"/>
            <w:tcMar>
              <w:top w:w="15" w:type="dxa"/>
              <w:left w:w="15" w:type="dxa"/>
              <w:bottom w:w="15" w:type="dxa"/>
              <w:right w:w="15" w:type="dxa"/>
            </w:tcMar>
            <w:vAlign w:val="center"/>
          </w:tcPr>
          <w:p w14:paraId="75EEC68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4 A</w:t>
            </w:r>
          </w:p>
        </w:tc>
        <w:tc>
          <w:tcPr>
            <w:tcW w:w="0" w:type="auto"/>
            <w:shd w:val="clear" w:color="auto" w:fill="auto"/>
            <w:tcMar>
              <w:top w:w="15" w:type="dxa"/>
              <w:left w:w="15" w:type="dxa"/>
              <w:bottom w:w="15" w:type="dxa"/>
              <w:right w:w="15" w:type="dxa"/>
            </w:tcMar>
            <w:vAlign w:val="center"/>
          </w:tcPr>
          <w:p w14:paraId="0E782E0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w:t>
            </w:r>
          </w:p>
        </w:tc>
        <w:tc>
          <w:tcPr>
            <w:tcW w:w="0" w:type="auto"/>
            <w:shd w:val="clear" w:color="auto" w:fill="auto"/>
            <w:tcMar>
              <w:top w:w="15" w:type="dxa"/>
              <w:left w:w="15" w:type="dxa"/>
              <w:bottom w:w="15" w:type="dxa"/>
              <w:right w:w="15" w:type="dxa"/>
            </w:tcMar>
            <w:vAlign w:val="center"/>
          </w:tcPr>
          <w:p w14:paraId="041DACE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 × 4A</w:t>
            </w:r>
          </w:p>
        </w:tc>
        <w:tc>
          <w:tcPr>
            <w:tcW w:w="0" w:type="auto"/>
            <w:shd w:val="clear" w:color="auto" w:fill="auto"/>
            <w:tcMar>
              <w:top w:w="15" w:type="dxa"/>
              <w:left w:w="15" w:type="dxa"/>
              <w:bottom w:w="15" w:type="dxa"/>
              <w:right w:w="15" w:type="dxa"/>
            </w:tcMar>
            <w:vAlign w:val="center"/>
          </w:tcPr>
          <w:p w14:paraId="685EC66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48 W</w:t>
            </w:r>
          </w:p>
        </w:tc>
      </w:tr>
      <w:tr w14:paraId="6456C6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6578BB6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Brush Motor (555)</w:t>
            </w:r>
          </w:p>
        </w:tc>
        <w:tc>
          <w:tcPr>
            <w:tcW w:w="0" w:type="auto"/>
            <w:shd w:val="clear" w:color="auto" w:fill="auto"/>
            <w:tcMar>
              <w:top w:w="15" w:type="dxa"/>
              <w:left w:w="15" w:type="dxa"/>
              <w:bottom w:w="15" w:type="dxa"/>
              <w:right w:w="15" w:type="dxa"/>
            </w:tcMar>
            <w:vAlign w:val="center"/>
          </w:tcPr>
          <w:p w14:paraId="427CA40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w:t>
            </w:r>
          </w:p>
        </w:tc>
        <w:tc>
          <w:tcPr>
            <w:tcW w:w="0" w:type="auto"/>
            <w:shd w:val="clear" w:color="auto" w:fill="auto"/>
            <w:tcMar>
              <w:top w:w="15" w:type="dxa"/>
              <w:left w:w="15" w:type="dxa"/>
              <w:bottom w:w="15" w:type="dxa"/>
              <w:right w:w="15" w:type="dxa"/>
            </w:tcMar>
            <w:vAlign w:val="center"/>
          </w:tcPr>
          <w:p w14:paraId="1985CAE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0.7 A</w:t>
            </w:r>
          </w:p>
        </w:tc>
        <w:tc>
          <w:tcPr>
            <w:tcW w:w="0" w:type="auto"/>
            <w:shd w:val="clear" w:color="auto" w:fill="auto"/>
            <w:tcMar>
              <w:top w:w="15" w:type="dxa"/>
              <w:left w:w="15" w:type="dxa"/>
              <w:bottom w:w="15" w:type="dxa"/>
              <w:right w:w="15" w:type="dxa"/>
            </w:tcMar>
            <w:vAlign w:val="center"/>
          </w:tcPr>
          <w:p w14:paraId="3DF53E7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w:t>
            </w:r>
          </w:p>
        </w:tc>
        <w:tc>
          <w:tcPr>
            <w:tcW w:w="0" w:type="auto"/>
            <w:shd w:val="clear" w:color="auto" w:fill="auto"/>
            <w:tcMar>
              <w:top w:w="15" w:type="dxa"/>
              <w:left w:w="15" w:type="dxa"/>
              <w:bottom w:w="15" w:type="dxa"/>
              <w:right w:w="15" w:type="dxa"/>
            </w:tcMar>
            <w:vAlign w:val="center"/>
          </w:tcPr>
          <w:p w14:paraId="259F019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 × 0.7A</w:t>
            </w:r>
          </w:p>
        </w:tc>
        <w:tc>
          <w:tcPr>
            <w:tcW w:w="0" w:type="auto"/>
            <w:shd w:val="clear" w:color="auto" w:fill="auto"/>
            <w:tcMar>
              <w:top w:w="15" w:type="dxa"/>
              <w:left w:w="15" w:type="dxa"/>
              <w:bottom w:w="15" w:type="dxa"/>
              <w:right w:w="15" w:type="dxa"/>
            </w:tcMar>
            <w:vAlign w:val="center"/>
          </w:tcPr>
          <w:p w14:paraId="529D21F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8.4 W</w:t>
            </w:r>
          </w:p>
        </w:tc>
      </w:tr>
      <w:tr w14:paraId="369F3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1DBAA55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Conveyor Motors</w:t>
            </w:r>
          </w:p>
        </w:tc>
        <w:tc>
          <w:tcPr>
            <w:tcW w:w="0" w:type="auto"/>
            <w:shd w:val="clear" w:color="auto" w:fill="auto"/>
            <w:tcMar>
              <w:top w:w="15" w:type="dxa"/>
              <w:left w:w="15" w:type="dxa"/>
              <w:bottom w:w="15" w:type="dxa"/>
              <w:right w:w="15" w:type="dxa"/>
            </w:tcMar>
            <w:vAlign w:val="center"/>
          </w:tcPr>
          <w:p w14:paraId="005AD6D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w:t>
            </w:r>
          </w:p>
        </w:tc>
        <w:tc>
          <w:tcPr>
            <w:tcW w:w="0" w:type="auto"/>
            <w:shd w:val="clear" w:color="auto" w:fill="auto"/>
            <w:tcMar>
              <w:top w:w="15" w:type="dxa"/>
              <w:left w:w="15" w:type="dxa"/>
              <w:bottom w:w="15" w:type="dxa"/>
              <w:right w:w="15" w:type="dxa"/>
            </w:tcMar>
            <w:vAlign w:val="center"/>
          </w:tcPr>
          <w:p w14:paraId="4547F19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0.3 A</w:t>
            </w:r>
          </w:p>
        </w:tc>
        <w:tc>
          <w:tcPr>
            <w:tcW w:w="0" w:type="auto"/>
            <w:shd w:val="clear" w:color="auto" w:fill="auto"/>
            <w:tcMar>
              <w:top w:w="15" w:type="dxa"/>
              <w:left w:w="15" w:type="dxa"/>
              <w:bottom w:w="15" w:type="dxa"/>
              <w:right w:w="15" w:type="dxa"/>
            </w:tcMar>
            <w:vAlign w:val="center"/>
          </w:tcPr>
          <w:p w14:paraId="5DA583F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4</w:t>
            </w:r>
          </w:p>
        </w:tc>
        <w:tc>
          <w:tcPr>
            <w:tcW w:w="0" w:type="auto"/>
            <w:shd w:val="clear" w:color="auto" w:fill="auto"/>
            <w:tcMar>
              <w:top w:w="15" w:type="dxa"/>
              <w:left w:w="15" w:type="dxa"/>
              <w:bottom w:w="15" w:type="dxa"/>
              <w:right w:w="15" w:type="dxa"/>
            </w:tcMar>
            <w:vAlign w:val="center"/>
          </w:tcPr>
          <w:p w14:paraId="5AF88F4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 × 1.2A</w:t>
            </w:r>
          </w:p>
        </w:tc>
        <w:tc>
          <w:tcPr>
            <w:tcW w:w="0" w:type="auto"/>
            <w:shd w:val="clear" w:color="auto" w:fill="auto"/>
            <w:tcMar>
              <w:top w:w="15" w:type="dxa"/>
              <w:left w:w="15" w:type="dxa"/>
              <w:bottom w:w="15" w:type="dxa"/>
              <w:right w:w="15" w:type="dxa"/>
            </w:tcMar>
            <w:vAlign w:val="center"/>
          </w:tcPr>
          <w:p w14:paraId="6C8899E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14.4 W</w:t>
            </w:r>
          </w:p>
        </w:tc>
      </w:tr>
      <w:tr w14:paraId="6E245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7221959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Total Power</w:t>
            </w:r>
          </w:p>
        </w:tc>
        <w:tc>
          <w:tcPr>
            <w:tcW w:w="0" w:type="auto"/>
            <w:shd w:val="clear" w:color="auto" w:fill="auto"/>
            <w:tcMar>
              <w:top w:w="15" w:type="dxa"/>
              <w:left w:w="15" w:type="dxa"/>
              <w:bottom w:w="15" w:type="dxa"/>
              <w:right w:w="15" w:type="dxa"/>
            </w:tcMar>
            <w:vAlign w:val="center"/>
          </w:tcPr>
          <w:p w14:paraId="7963956F">
            <w:pPr>
              <w:keepNext w:val="0"/>
              <w:keepLines w:val="0"/>
              <w:widowControl/>
              <w:suppressLineNumbers w:val="0"/>
              <w:spacing w:before="0" w:beforeAutospacing="0" w:afterAutospacing="0"/>
              <w:ind w:left="0" w:right="0"/>
              <w:rPr>
                <w:rFonts w:hint="default" w:ascii="Times New Roman" w:hAnsi="Times New Roman" w:eastAsia="Aptos" w:cs="Times New Roman"/>
                <w:b w:val="0"/>
                <w:bCs w:val="0"/>
                <w:kern w:val="2"/>
                <w:sz w:val="22"/>
                <w:szCs w:val="22"/>
                <w:lang w:eastAsia="en-US" w:bidi="ar"/>
              </w:rPr>
            </w:pPr>
          </w:p>
        </w:tc>
        <w:tc>
          <w:tcPr>
            <w:tcW w:w="0" w:type="auto"/>
            <w:shd w:val="clear" w:color="auto" w:fill="auto"/>
            <w:tcMar>
              <w:top w:w="15" w:type="dxa"/>
              <w:left w:w="15" w:type="dxa"/>
              <w:bottom w:w="15" w:type="dxa"/>
              <w:right w:w="15" w:type="dxa"/>
            </w:tcMar>
            <w:vAlign w:val="center"/>
          </w:tcPr>
          <w:p w14:paraId="78AA33E4">
            <w:pPr>
              <w:keepNext w:val="0"/>
              <w:keepLines w:val="0"/>
              <w:widowControl/>
              <w:suppressLineNumbers w:val="0"/>
              <w:spacing w:before="0" w:beforeAutospacing="0" w:afterAutospacing="0"/>
              <w:ind w:left="0" w:right="0"/>
              <w:rPr>
                <w:rFonts w:hint="default" w:ascii="Times New Roman" w:hAnsi="Times New Roman" w:eastAsia="Aptos" w:cs="Times New Roman"/>
                <w:b w:val="0"/>
                <w:bCs w:val="0"/>
                <w:kern w:val="2"/>
                <w:sz w:val="22"/>
                <w:szCs w:val="22"/>
                <w:lang w:eastAsia="en-US" w:bidi="ar"/>
              </w:rPr>
            </w:pPr>
          </w:p>
        </w:tc>
        <w:tc>
          <w:tcPr>
            <w:tcW w:w="0" w:type="auto"/>
            <w:shd w:val="clear" w:color="auto" w:fill="auto"/>
            <w:tcMar>
              <w:top w:w="15" w:type="dxa"/>
              <w:left w:w="15" w:type="dxa"/>
              <w:bottom w:w="15" w:type="dxa"/>
              <w:right w:w="15" w:type="dxa"/>
            </w:tcMar>
            <w:vAlign w:val="center"/>
          </w:tcPr>
          <w:p w14:paraId="4911710C">
            <w:pPr>
              <w:keepNext w:val="0"/>
              <w:keepLines w:val="0"/>
              <w:widowControl/>
              <w:suppressLineNumbers w:val="0"/>
              <w:spacing w:before="0" w:beforeAutospacing="0" w:afterAutospacing="0"/>
              <w:ind w:left="0" w:right="0"/>
              <w:rPr>
                <w:rFonts w:hint="default" w:ascii="Times New Roman" w:hAnsi="Times New Roman" w:eastAsia="Aptos" w:cs="Times New Roman"/>
                <w:b w:val="0"/>
                <w:bCs w:val="0"/>
                <w:kern w:val="2"/>
                <w:sz w:val="22"/>
                <w:szCs w:val="22"/>
                <w:lang w:eastAsia="en-US" w:bidi="ar"/>
              </w:rPr>
            </w:pPr>
          </w:p>
        </w:tc>
        <w:tc>
          <w:tcPr>
            <w:tcW w:w="0" w:type="auto"/>
            <w:shd w:val="clear" w:color="auto" w:fill="auto"/>
            <w:tcMar>
              <w:top w:w="15" w:type="dxa"/>
              <w:left w:w="15" w:type="dxa"/>
              <w:bottom w:w="15" w:type="dxa"/>
              <w:right w:w="15" w:type="dxa"/>
            </w:tcMar>
            <w:vAlign w:val="center"/>
          </w:tcPr>
          <w:p w14:paraId="30381242">
            <w:pPr>
              <w:keepNext w:val="0"/>
              <w:keepLines w:val="0"/>
              <w:widowControl/>
              <w:suppressLineNumbers w:val="0"/>
              <w:spacing w:before="0" w:beforeAutospacing="0" w:afterAutospacing="0"/>
              <w:ind w:left="0" w:right="0"/>
              <w:rPr>
                <w:rFonts w:hint="default" w:ascii="Times New Roman" w:hAnsi="Times New Roman" w:eastAsia="Aptos" w:cs="Times New Roman"/>
                <w:b w:val="0"/>
                <w:bCs w:val="0"/>
                <w:kern w:val="2"/>
                <w:sz w:val="22"/>
                <w:szCs w:val="22"/>
                <w:lang w:eastAsia="en-US" w:bidi="ar"/>
              </w:rPr>
            </w:pPr>
          </w:p>
        </w:tc>
        <w:tc>
          <w:tcPr>
            <w:tcW w:w="0" w:type="auto"/>
            <w:shd w:val="clear" w:color="auto" w:fill="auto"/>
            <w:tcMar>
              <w:top w:w="15" w:type="dxa"/>
              <w:left w:w="15" w:type="dxa"/>
              <w:bottom w:w="15" w:type="dxa"/>
              <w:right w:w="15" w:type="dxa"/>
            </w:tcMar>
            <w:vAlign w:val="center"/>
          </w:tcPr>
          <w:p w14:paraId="4A2AA0D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85.2 W</w:t>
            </w:r>
          </w:p>
        </w:tc>
      </w:tr>
    </w:tbl>
    <w:p w14:paraId="48A8CDCB">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Table 3.4: Motor Ratings and Power Consumption Summary</w:t>
      </w:r>
    </w:p>
    <w:p w14:paraId="4839F5D8">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p w14:paraId="0DCE2E9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3.9 Summary</w:t>
      </w:r>
    </w:p>
    <w:p w14:paraId="156D209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The system design integrates mechanical, electrical, and software subsystems into a robust and efficient autonomous cleaning platform. Each subsystem has been carefully designed and optimized to achieve maximum cleaning coverage, effective obstacle avoidance, and efficient power utilization.</w:t>
      </w:r>
    </w:p>
    <w:p w14:paraId="0B32563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The mechanical design ensures durability and ease of maintenance, while the electronic system provides reliable sensing and control. The software architecture enables intelligent decision-making through real-time processing of sensor data.</w:t>
      </w:r>
    </w:p>
    <w:p w14:paraId="74B9740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Overall, the modular design approach enhances system reliability, simplifies troubleshooting, and allows future scalability such as advanced navigation, improved suction efficiency, and smart control integration.</w:t>
      </w:r>
    </w:p>
    <w:p w14:paraId="60978134">
      <w:pPr>
        <w:rPr>
          <w:rFonts w:hint="default" w:ascii="Times New Roman" w:hAnsi="Times New Roman" w:cs="Times New Roman"/>
          <w:lang w:val="en-US" w:eastAsia="zh-CN"/>
        </w:rPr>
      </w:pPr>
    </w:p>
    <w:p w14:paraId="03E41DD2">
      <w:pPr>
        <w:rPr>
          <w:rFonts w:hint="default" w:ascii="Times New Roman" w:hAnsi="Times New Roman" w:cs="Times New Roman"/>
          <w:lang w:val="en-US" w:eastAsia="zh-CN"/>
        </w:rPr>
      </w:pPr>
    </w:p>
    <w:p w14:paraId="6158BBF5">
      <w:pPr>
        <w:rPr>
          <w:rFonts w:hint="default" w:ascii="Times New Roman" w:hAnsi="Times New Roman" w:cs="Times New Roman"/>
          <w:lang w:val="en-US" w:eastAsia="zh-CN"/>
        </w:rPr>
      </w:pPr>
    </w:p>
    <w:p w14:paraId="242F8876">
      <w:pPr>
        <w:rPr>
          <w:rFonts w:hint="default" w:ascii="Times New Roman" w:hAnsi="Times New Roman" w:cs="Times New Roman"/>
          <w:lang w:val="en-US" w:eastAsia="zh-CN"/>
        </w:rPr>
      </w:pPr>
    </w:p>
    <w:p w14:paraId="4E92E444">
      <w:pPr>
        <w:rPr>
          <w:rFonts w:hint="default" w:ascii="Times New Roman" w:hAnsi="Times New Roman" w:cs="Times New Roman"/>
          <w:lang w:val="en-US" w:eastAsia="zh-CN"/>
        </w:rPr>
      </w:pPr>
    </w:p>
    <w:p w14:paraId="744BF6E4">
      <w:pPr>
        <w:rPr>
          <w:rFonts w:hint="default" w:ascii="Times New Roman" w:hAnsi="Times New Roman" w:cs="Times New Roman"/>
          <w:lang w:val="en-US" w:eastAsia="zh-CN"/>
        </w:rPr>
      </w:pPr>
    </w:p>
    <w:p w14:paraId="214B8224">
      <w:pPr>
        <w:rPr>
          <w:rFonts w:hint="default" w:ascii="Times New Roman" w:hAnsi="Times New Roman" w:cs="Times New Roman"/>
          <w:lang w:val="en-US" w:eastAsia="zh-CN"/>
        </w:rPr>
      </w:pPr>
    </w:p>
    <w:p w14:paraId="68CC558D">
      <w:pPr>
        <w:pStyle w:val="2"/>
        <w:numPr>
          <w:ilvl w:val="0"/>
          <w:numId w:val="4"/>
        </w:numPr>
        <w:rPr>
          <w:rFonts w:hint="default" w:ascii="Times New Roman" w:hAnsi="Times New Roman" w:cs="Times New Roman"/>
          <w:sz w:val="32"/>
          <w:szCs w:val="32"/>
        </w:rPr>
      </w:pPr>
      <w:r>
        <w:rPr>
          <w:rFonts w:hint="default" w:ascii="Times New Roman" w:hAnsi="Times New Roman" w:cs="Times New Roman"/>
          <w:sz w:val="32"/>
          <w:szCs w:val="32"/>
        </w:rPr>
        <w:t>IMPLEMENTATION DETAILS</w:t>
      </w:r>
    </w:p>
    <w:p w14:paraId="3483C8A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This chapter presents the practical implementation of the Autonomous Cleaning Bot, including hardware setup, software execution, algorithm design, and performance evaluation. The system was tested under controlled indoor conditions to verify its cleaning efficiency, navigation capability, and power performance.</w:t>
      </w:r>
    </w:p>
    <w:p w14:paraId="49D8C443">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332A091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4.1 Algorithm and Flowcharts</w:t>
      </w:r>
    </w:p>
    <w:p w14:paraId="395C07E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system follows a structured control algorithm based on real-time sensor feedback and decision-making logic.</w:t>
      </w:r>
    </w:p>
    <w:p w14:paraId="605A2B5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Algorithm Steps:</w:t>
      </w:r>
    </w:p>
    <w:p w14:paraId="05A5E166">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Initialize all sensors (Ultrasonic, IR, IMU, Dust Sensor)</w:t>
      </w:r>
    </w:p>
    <w:p w14:paraId="244A638B">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Initialize motor drivers and cleaning mechanisms</w:t>
      </w:r>
    </w:p>
    <w:p w14:paraId="1A6AD9B1">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Start cleaning operation</w:t>
      </w:r>
    </w:p>
    <w:p w14:paraId="71EE0D2D">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Continuously read sensor data</w:t>
      </w:r>
    </w:p>
    <w:p w14:paraId="4F8C4B03">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If obstacle detected → stop, reverse, and change direction</w:t>
      </w:r>
    </w:p>
    <w:p w14:paraId="346E5A01">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If edge detected → stop and move in safe direction</w:t>
      </w:r>
    </w:p>
    <w:p w14:paraId="308D6FBA">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Activate brush, suction, and mop systems</w:t>
      </w:r>
    </w:p>
    <w:p w14:paraId="7A5D3D17">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Adjust movement based on navigation logic</w:t>
      </w:r>
    </w:p>
    <w:p w14:paraId="0F573CC7">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Monitor battery level</w:t>
      </w:r>
    </w:p>
    <w:p w14:paraId="14C4E21C">
      <w:pPr>
        <w:keepNext w:val="0"/>
        <w:keepLines w:val="0"/>
        <w:widowControl/>
        <w:numPr>
          <w:ilvl w:val="0"/>
          <w:numId w:val="2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Stop system when cleaning is complete or battery is low</w:t>
      </w:r>
    </w:p>
    <w:p w14:paraId="46CED3A2">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3F0CA9D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4.2 Procedure and Set-up</w:t>
      </w:r>
    </w:p>
    <w:p w14:paraId="66871C3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implementation was carried out in the following steps:</w:t>
      </w:r>
    </w:p>
    <w:p w14:paraId="3381E195">
      <w:pPr>
        <w:keepNext w:val="0"/>
        <w:keepLines w:val="0"/>
        <w:widowControl/>
        <w:numPr>
          <w:ilvl w:val="0"/>
          <w:numId w:val="2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All electronic components were mounted on a custom PCB and connected to the ESP32 controller.</w:t>
      </w:r>
    </w:p>
    <w:p w14:paraId="183E02DA">
      <w:pPr>
        <w:keepNext w:val="0"/>
        <w:keepLines w:val="0"/>
        <w:widowControl/>
        <w:numPr>
          <w:ilvl w:val="0"/>
          <w:numId w:val="2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Sensors were strategically placed to ensure maximum coverage:</w:t>
      </w:r>
    </w:p>
    <w:p w14:paraId="07EB666E">
      <w:pPr>
        <w:keepNext w:val="0"/>
        <w:keepLines w:val="0"/>
        <w:widowControl/>
        <w:numPr>
          <w:ilvl w:val="1"/>
          <w:numId w:val="24"/>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Ultrasonic sensors at the front</w:t>
      </w:r>
    </w:p>
    <w:p w14:paraId="2A2978D4">
      <w:pPr>
        <w:keepNext w:val="0"/>
        <w:keepLines w:val="0"/>
        <w:widowControl/>
        <w:numPr>
          <w:ilvl w:val="1"/>
          <w:numId w:val="24"/>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IR sensors at edges and sides</w:t>
      </w:r>
    </w:p>
    <w:p w14:paraId="5C8764B1">
      <w:pPr>
        <w:keepNext w:val="0"/>
        <w:keepLines w:val="0"/>
        <w:widowControl/>
        <w:numPr>
          <w:ilvl w:val="1"/>
          <w:numId w:val="24"/>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IMU at the center</w:t>
      </w:r>
    </w:p>
    <w:p w14:paraId="4E81D103">
      <w:pPr>
        <w:keepNext w:val="0"/>
        <w:keepLines w:val="0"/>
        <w:widowControl/>
        <w:numPr>
          <w:ilvl w:val="0"/>
          <w:numId w:val="2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Motors were connected using L298N motor drivers and MOSFET circuits.</w:t>
      </w:r>
    </w:p>
    <w:p w14:paraId="1B79B4BA">
      <w:pPr>
        <w:keepNext w:val="0"/>
        <w:keepLines w:val="0"/>
        <w:widowControl/>
        <w:numPr>
          <w:ilvl w:val="0"/>
          <w:numId w:val="2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battery pack (11.1V Li-ion) was connected through a BMS and voltage regulators.</w:t>
      </w:r>
    </w:p>
    <w:p w14:paraId="44A08E5D">
      <w:pPr>
        <w:keepNext w:val="0"/>
        <w:keepLines w:val="0"/>
        <w:widowControl/>
        <w:numPr>
          <w:ilvl w:val="0"/>
          <w:numId w:val="2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cleaning mechanisms (brush, suction, mop) were assembled on the chassis.</w:t>
      </w:r>
    </w:p>
    <w:p w14:paraId="1FBB3495">
      <w:pPr>
        <w:keepNext w:val="0"/>
        <w:keepLines w:val="0"/>
        <w:widowControl/>
        <w:numPr>
          <w:ilvl w:val="0"/>
          <w:numId w:val="2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system was tested on flat indoor surfaces with obstacles placed randomly.</w:t>
      </w:r>
    </w:p>
    <w:p w14:paraId="478ED0C6">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797691C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4.3 Results</w:t>
      </w:r>
    </w:p>
    <w:p w14:paraId="6C44D4D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implemented system demonstrated effective cleaning and navigation performance.</w:t>
      </w:r>
    </w:p>
    <w:p w14:paraId="175D239A">
      <w:pPr>
        <w:keepNext w:val="0"/>
        <w:keepLines w:val="0"/>
        <w:widowControl/>
        <w:numPr>
          <w:ilvl w:val="0"/>
          <w:numId w:val="2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robot successfully avoided obstacles using ultrasonic sensors.</w:t>
      </w:r>
    </w:p>
    <w:p w14:paraId="119E2824">
      <w:pPr>
        <w:keepNext w:val="0"/>
        <w:keepLines w:val="0"/>
        <w:widowControl/>
        <w:numPr>
          <w:ilvl w:val="0"/>
          <w:numId w:val="2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Edge detection using IR sensors prevented falls from elevated surfaces.</w:t>
      </w:r>
    </w:p>
    <w:p w14:paraId="7DB787A5">
      <w:pPr>
        <w:keepNext w:val="0"/>
        <w:keepLines w:val="0"/>
        <w:widowControl/>
        <w:numPr>
          <w:ilvl w:val="0"/>
          <w:numId w:val="2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suction system effectively collected dust and small debris.</w:t>
      </w:r>
    </w:p>
    <w:p w14:paraId="6A3628C2">
      <w:pPr>
        <w:keepNext w:val="0"/>
        <w:keepLines w:val="0"/>
        <w:widowControl/>
        <w:numPr>
          <w:ilvl w:val="0"/>
          <w:numId w:val="2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brush and mop mechanisms improved cleaning efficiency.</w:t>
      </w:r>
    </w:p>
    <w:p w14:paraId="48DE30CA">
      <w:pPr>
        <w:keepNext w:val="0"/>
        <w:keepLines w:val="0"/>
        <w:widowControl/>
        <w:numPr>
          <w:ilvl w:val="0"/>
          <w:numId w:val="2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robot achieved stable motion using differential drive control.</w:t>
      </w:r>
    </w:p>
    <w:p w14:paraId="7715DD4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Performance Summary:</w:t>
      </w:r>
    </w:p>
    <w:p w14:paraId="64F54BCB">
      <w:pPr>
        <w:keepNext w:val="0"/>
        <w:keepLines w:val="0"/>
        <w:widowControl/>
        <w:numPr>
          <w:ilvl w:val="0"/>
          <w:numId w:val="2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Cleaning Efficiency: ~85%</w:t>
      </w:r>
    </w:p>
    <w:p w14:paraId="36F4B7FC">
      <w:pPr>
        <w:keepNext w:val="0"/>
        <w:keepLines w:val="0"/>
        <w:widowControl/>
        <w:numPr>
          <w:ilvl w:val="0"/>
          <w:numId w:val="2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Runtime: 15–18 minutes</w:t>
      </w:r>
    </w:p>
    <w:p w14:paraId="2C346613">
      <w:pPr>
        <w:keepNext w:val="0"/>
        <w:keepLines w:val="0"/>
        <w:widowControl/>
        <w:numPr>
          <w:ilvl w:val="0"/>
          <w:numId w:val="2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Navigation Stability: Good</w:t>
      </w:r>
    </w:p>
    <w:p w14:paraId="337AD49E">
      <w:pPr>
        <w:keepNext w:val="0"/>
        <w:keepLines w:val="0"/>
        <w:widowControl/>
        <w:numPr>
          <w:ilvl w:val="0"/>
          <w:numId w:val="2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Obstacle Avoidance: Reliable</w:t>
      </w:r>
    </w:p>
    <w:p w14:paraId="6BC5E280">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459E1BC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4.4 Calculations</w:t>
      </w:r>
    </w:p>
    <w:p w14:paraId="480FC7C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Total Power Consumption:</w:t>
      </w:r>
    </w:p>
    <w:p w14:paraId="67B5D8A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Total Power = 14.4W (wheel motors) + 48W (suction motor) + 8.4W (brush motor) + 14.4W (conveyor motors)</w:t>
      </w:r>
      <w:r>
        <w:rPr>
          <w:rFonts w:hint="default" w:ascii="Times New Roman" w:hAnsi="Times New Roman" w:eastAsia="Aptos" w:cs="Times New Roman"/>
          <w:b w:val="0"/>
          <w:bCs w:val="0"/>
          <w:kern w:val="2"/>
          <w:sz w:val="22"/>
          <w:szCs w:val="22"/>
          <w:lang w:val="en-US" w:eastAsia="zh-CN" w:bidi="ar"/>
        </w:rPr>
        <w:br w:type="textWrapping"/>
      </w:r>
      <w:r>
        <w:rPr>
          <w:rFonts w:hint="default" w:ascii="Times New Roman" w:hAnsi="Times New Roman" w:eastAsia="Aptos" w:cs="Times New Roman"/>
          <w:b w:val="0"/>
          <w:bCs w:val="0"/>
          <w:kern w:val="2"/>
          <w:sz w:val="22"/>
          <w:szCs w:val="22"/>
          <w:lang w:val="en-US" w:eastAsia="zh-CN" w:bidi="ar"/>
        </w:rPr>
        <w:t>Total Power ≈ 85.2 W</w:t>
      </w:r>
    </w:p>
    <w:p w14:paraId="2C75DDD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Battery Runtime Calculation:</w:t>
      </w:r>
    </w:p>
    <w:p w14:paraId="07BC673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Battery Capacity = 2200 mAh = 2.2 Ah</w:t>
      </w:r>
      <w:r>
        <w:rPr>
          <w:rFonts w:hint="default" w:ascii="Times New Roman" w:hAnsi="Times New Roman" w:eastAsia="Aptos" w:cs="Times New Roman"/>
          <w:b w:val="0"/>
          <w:bCs w:val="0"/>
          <w:kern w:val="2"/>
          <w:sz w:val="22"/>
          <w:szCs w:val="22"/>
          <w:lang w:val="en-US" w:eastAsia="zh-CN" w:bidi="ar"/>
        </w:rPr>
        <w:br w:type="textWrapping"/>
      </w:r>
      <w:r>
        <w:rPr>
          <w:rFonts w:hint="default" w:ascii="Times New Roman" w:hAnsi="Times New Roman" w:eastAsia="Aptos" w:cs="Times New Roman"/>
          <w:b w:val="0"/>
          <w:bCs w:val="0"/>
          <w:kern w:val="2"/>
          <w:sz w:val="22"/>
          <w:szCs w:val="22"/>
          <w:lang w:val="en-US" w:eastAsia="zh-CN" w:bidi="ar"/>
        </w:rPr>
        <w:t>Current Required = Power / Voltage = 85.2 / 12 ≈ 7.1 A</w:t>
      </w:r>
    </w:p>
    <w:p w14:paraId="62AAA3D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Runtime = 2.2 / 7.1 ≈ 0.31 hours ≈ 18 minutes</w:t>
      </w:r>
    </w:p>
    <w:p w14:paraId="5D5C1C9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Practical Runtime: 15–18 minutes (considering losses)</w:t>
      </w:r>
    </w:p>
    <w:p w14:paraId="1BE77585">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7F0F5F6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4.5 Graphs and Analysis</w:t>
      </w:r>
    </w:p>
    <w:p w14:paraId="20BA078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system performance was analyzed based on different parameters:</w:t>
      </w:r>
    </w:p>
    <w:p w14:paraId="1E39E3CB">
      <w:pPr>
        <w:keepNext w:val="0"/>
        <w:keepLines w:val="0"/>
        <w:widowControl/>
        <w:numPr>
          <w:ilvl w:val="0"/>
          <w:numId w:val="2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Battery Discharge vs Time: Shows steady discharge with slight drop during motor startup</w:t>
      </w:r>
    </w:p>
    <w:p w14:paraId="3006AA6A">
      <w:pPr>
        <w:keepNext w:val="0"/>
        <w:keepLines w:val="0"/>
        <w:widowControl/>
        <w:numPr>
          <w:ilvl w:val="0"/>
          <w:numId w:val="2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Cleaning Efficiency vs Speed: Efficiency decreases as speed increases</w:t>
      </w:r>
    </w:p>
    <w:p w14:paraId="3B3ECFC6">
      <w:pPr>
        <w:keepNext w:val="0"/>
        <w:keepLines w:val="0"/>
        <w:widowControl/>
        <w:numPr>
          <w:ilvl w:val="0"/>
          <w:numId w:val="2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Obstacle Detection Response Time: Real-time response with minimal delay</w:t>
      </w:r>
    </w:p>
    <w:p w14:paraId="66FC002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Observations:</w:t>
      </w:r>
    </w:p>
    <w:p w14:paraId="3154243A">
      <w:pPr>
        <w:keepNext w:val="0"/>
        <w:keepLines w:val="0"/>
        <w:widowControl/>
        <w:numPr>
          <w:ilvl w:val="0"/>
          <w:numId w:val="2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Lower speeds (0.2–0.25 m/s) provide better cleaning efficiency (~85–90%)</w:t>
      </w:r>
    </w:p>
    <w:p w14:paraId="76D94395">
      <w:pPr>
        <w:keepNext w:val="0"/>
        <w:keepLines w:val="0"/>
        <w:widowControl/>
        <w:numPr>
          <w:ilvl w:val="0"/>
          <w:numId w:val="2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Higher speeds reduce cleaning quality but improve coverage time</w:t>
      </w:r>
    </w:p>
    <w:p w14:paraId="51DF2CB1">
      <w:pPr>
        <w:keepNext w:val="0"/>
        <w:keepLines w:val="0"/>
        <w:widowControl/>
        <w:numPr>
          <w:ilvl w:val="0"/>
          <w:numId w:val="28"/>
        </w:numPr>
        <w:suppressLineNumbers w:val="0"/>
        <w:spacing w:before="0" w:beforeAutospacing="0" w:after="160" w:afterAutospacing="0" w:line="256" w:lineRule="auto"/>
        <w:ind w:left="720" w:right="0" w:hanging="360"/>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en-US" w:bidi="ar"/>
        </w:rPr>
        <w:t>Soft-start improves battery stability and reduces voltage drop</w:t>
      </w:r>
    </w:p>
    <w:p w14:paraId="212022AA">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0C51618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4.6 Discussion</w:t>
      </w:r>
    </w:p>
    <w:p w14:paraId="7CADBE6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implementation of the HexaBot system demonstrates the feasibility of an autonomous cleaning solution using embedded systems. The integration of multiple sensors and cleaning mechanisms resulted in effective navigation and cleaning performance.</w:t>
      </w:r>
    </w:p>
    <w:p w14:paraId="7DF11CB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However, some limitations were observed:</w:t>
      </w:r>
    </w:p>
    <w:p w14:paraId="0A8456A5">
      <w:pPr>
        <w:keepNext w:val="0"/>
        <w:keepLines w:val="0"/>
        <w:widowControl/>
        <w:numPr>
          <w:ilvl w:val="0"/>
          <w:numId w:val="2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Slight vibration due to suction motor</w:t>
      </w:r>
    </w:p>
    <w:p w14:paraId="67F3286E">
      <w:pPr>
        <w:keepNext w:val="0"/>
        <w:keepLines w:val="0"/>
        <w:widowControl/>
        <w:numPr>
          <w:ilvl w:val="0"/>
          <w:numId w:val="2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Reduced efficiency at higher speeds</w:t>
      </w:r>
    </w:p>
    <w:p w14:paraId="3AB04434">
      <w:pPr>
        <w:keepNext w:val="0"/>
        <w:keepLines w:val="0"/>
        <w:widowControl/>
        <w:numPr>
          <w:ilvl w:val="0"/>
          <w:numId w:val="2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Limited runtime due to battery constraints</w:t>
      </w:r>
    </w:p>
    <w:p w14:paraId="795567F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Future improvements may include:</w:t>
      </w:r>
    </w:p>
    <w:p w14:paraId="1B883ECC">
      <w:pPr>
        <w:keepNext w:val="0"/>
        <w:keepLines w:val="0"/>
        <w:widowControl/>
        <w:numPr>
          <w:ilvl w:val="0"/>
          <w:numId w:val="30"/>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SLAM-based navigation</w:t>
      </w:r>
    </w:p>
    <w:p w14:paraId="7BD65AD5">
      <w:pPr>
        <w:keepNext w:val="0"/>
        <w:keepLines w:val="0"/>
        <w:widowControl/>
        <w:numPr>
          <w:ilvl w:val="0"/>
          <w:numId w:val="30"/>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Higher capacity battery</w:t>
      </w:r>
    </w:p>
    <w:p w14:paraId="4AC55CC9">
      <w:pPr>
        <w:keepNext w:val="0"/>
        <w:keepLines w:val="0"/>
        <w:widowControl/>
        <w:numPr>
          <w:ilvl w:val="0"/>
          <w:numId w:val="30"/>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Improved suction airflow design</w:t>
      </w:r>
    </w:p>
    <w:p w14:paraId="44EFD9CF">
      <w:pPr>
        <w:keepNext w:val="0"/>
        <w:keepLines w:val="0"/>
        <w:widowControl/>
        <w:numPr>
          <w:ilvl w:val="0"/>
          <w:numId w:val="30"/>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Mobile app control integration</w:t>
      </w:r>
    </w:p>
    <w:p w14:paraId="7910D27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Overall, the system successfully meets the project objectives and provides a reliable, efficient, and scalable cleaning solution.</w:t>
      </w:r>
    </w:p>
    <w:p w14:paraId="4778F0D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eastAsia" w:ascii="Aptos" w:hAnsi="Aptos" w:eastAsia="Aptos" w:cs="Mangal"/>
          <w:b w:val="0"/>
          <w:bCs w:val="0"/>
          <w:kern w:val="2"/>
          <w:sz w:val="22"/>
          <w:szCs w:val="22"/>
          <w:lang w:val="en-US" w:eastAsia="zh-CN" w:bidi="ar"/>
        </w:rPr>
        <w:br w:type="textWrapping"/>
      </w:r>
      <w:r>
        <w:rPr>
          <w:rFonts w:hint="default" w:ascii="Times New Roman" w:hAnsi="Times New Roman" w:eastAsia="Aptos" w:cs="Times New Roman"/>
          <w:b/>
          <w:bCs/>
          <w:kern w:val="2"/>
          <w:sz w:val="22"/>
          <w:szCs w:val="22"/>
          <w:lang w:val="en-US" w:eastAsia="zh-CN" w:bidi="ar"/>
        </w:rPr>
        <w:t>DESIGN VERIFICATION WITH SIMULATION</w:t>
      </w:r>
    </w:p>
    <w:p w14:paraId="7BEB8AF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This chapter presents the verification of the proposed HexaBot system through simulation and circuit-level analysis. The final design integrates power management, control logic, sensing, and actuation subsystems to ensure reliable and efficient operation under real-world conditions.</w:t>
      </w:r>
    </w:p>
    <w:p w14:paraId="72353239">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0F42F02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4.1 Final Circuit Diagram / Layout (Description)</w:t>
      </w:r>
    </w:p>
    <w:p w14:paraId="044763E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final electrical layout integrates four major subsystems: power, control, sensing, and actuation. Each subsystem is designed to ensure stability, efficiency, and protection against faults.</w:t>
      </w:r>
    </w:p>
    <w:p w14:paraId="6F9456F2">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2430B90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1. Power Subsystem</w:t>
      </w:r>
    </w:p>
    <w:p w14:paraId="2CF8D17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power system consists of three to four 3S Li-ion battery packs connected in parallel, providing a nominal voltage of 11.1 V and a capacity range of 5.4–7.2 Ah depending on configuration.</w:t>
      </w:r>
    </w:p>
    <w:p w14:paraId="1D3D65FB">
      <w:pPr>
        <w:keepNext w:val="0"/>
        <w:keepLines w:val="0"/>
        <w:widowControl/>
        <w:numPr>
          <w:ilvl w:val="0"/>
          <w:numId w:val="31"/>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battery output is connected to a Battery Management System (BMS) for protection against over-voltage, under-voltage, and short circuits.</w:t>
      </w:r>
    </w:p>
    <w:p w14:paraId="34DBA4C4">
      <w:pPr>
        <w:keepNext w:val="0"/>
        <w:keepLines w:val="0"/>
        <w:widowControl/>
        <w:numPr>
          <w:ilvl w:val="0"/>
          <w:numId w:val="31"/>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A main fuse is included for safety.</w:t>
      </w:r>
    </w:p>
    <w:p w14:paraId="3B68D749">
      <w:pPr>
        <w:keepNext w:val="0"/>
        <w:keepLines w:val="0"/>
        <w:widowControl/>
        <w:numPr>
          <w:ilvl w:val="0"/>
          <w:numId w:val="31"/>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regulated power is distributed through a main power bus.</w:t>
      </w:r>
    </w:p>
    <w:p w14:paraId="01371C2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To ensure stable operation:</w:t>
      </w:r>
    </w:p>
    <w:p w14:paraId="4C0E4EF0">
      <w:pPr>
        <w:keepNext w:val="0"/>
        <w:keepLines w:val="0"/>
        <w:widowControl/>
        <w:numPr>
          <w:ilvl w:val="0"/>
          <w:numId w:val="3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Bulk decoupling capacitors (470 μF – 1000 μF) are placed at motor driver inputs.</w:t>
      </w:r>
    </w:p>
    <w:p w14:paraId="077957B4">
      <w:pPr>
        <w:keepNext w:val="0"/>
        <w:keepLines w:val="0"/>
        <w:widowControl/>
        <w:numPr>
          <w:ilvl w:val="0"/>
          <w:numId w:val="3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Local 0.1 μF ceramic capacitors are used for EMI suppression.</w:t>
      </w:r>
    </w:p>
    <w:p w14:paraId="7E096A9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Voltage regulation is achieved using:</w:t>
      </w:r>
    </w:p>
    <w:p w14:paraId="1CC4E180">
      <w:pPr>
        <w:keepNext w:val="0"/>
        <w:keepLines w:val="0"/>
        <w:widowControl/>
        <w:numPr>
          <w:ilvl w:val="0"/>
          <w:numId w:val="3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Buck converter (12V → 5V, 3A) for ESP32 and peripherals</w:t>
      </w:r>
    </w:p>
    <w:p w14:paraId="1BF10CEA">
      <w:pPr>
        <w:keepNext w:val="0"/>
        <w:keepLines w:val="0"/>
        <w:widowControl/>
        <w:numPr>
          <w:ilvl w:val="0"/>
          <w:numId w:val="3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5V → 3.3V regulator for low-voltage sensors</w:t>
      </w:r>
    </w:p>
    <w:p w14:paraId="23252A6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5A51D6B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2. Control and Logic Subsystem</w:t>
      </w:r>
    </w:p>
    <w:p w14:paraId="2739583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ESP32 WROOM module acts as the central controller of the system.</w:t>
      </w:r>
    </w:p>
    <w:p w14:paraId="11B9B8DD">
      <w:pPr>
        <w:keepNext w:val="0"/>
        <w:keepLines w:val="0"/>
        <w:widowControl/>
        <w:numPr>
          <w:ilvl w:val="0"/>
          <w:numId w:val="3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Communication with the MPU6050 IMU is established using I²C (SDA, SCL).</w:t>
      </w:r>
    </w:p>
    <w:p w14:paraId="0E7AC1C8">
      <w:pPr>
        <w:keepNext w:val="0"/>
        <w:keepLines w:val="0"/>
        <w:widowControl/>
        <w:numPr>
          <w:ilvl w:val="0"/>
          <w:numId w:val="3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Ultrasonic sensors are interfaced through digital GPIO pins (TRIG/ECHO).</w:t>
      </w:r>
    </w:p>
    <w:p w14:paraId="0F502E54">
      <w:pPr>
        <w:keepNext w:val="0"/>
        <w:keepLines w:val="0"/>
        <w:widowControl/>
        <w:numPr>
          <w:ilvl w:val="0"/>
          <w:numId w:val="3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IR sensors are connected to analog/digital input pins.</w:t>
      </w:r>
    </w:p>
    <w:p w14:paraId="497B1F05">
      <w:pPr>
        <w:keepNext w:val="0"/>
        <w:keepLines w:val="0"/>
        <w:widowControl/>
        <w:numPr>
          <w:ilvl w:val="0"/>
          <w:numId w:val="3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optical dust sensor is connected to an ADC pin for real-time monitoring.</w:t>
      </w:r>
    </w:p>
    <w:p w14:paraId="6DFCA49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Additional components:</w:t>
      </w:r>
    </w:p>
    <w:p w14:paraId="72676919">
      <w:pPr>
        <w:keepNext w:val="0"/>
        <w:keepLines w:val="0"/>
        <w:widowControl/>
        <w:numPr>
          <w:ilvl w:val="0"/>
          <w:numId w:val="3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Status LEDs for visual indication</w:t>
      </w:r>
    </w:p>
    <w:p w14:paraId="11A143B9">
      <w:pPr>
        <w:keepNext w:val="0"/>
        <w:keepLines w:val="0"/>
        <w:widowControl/>
        <w:numPr>
          <w:ilvl w:val="0"/>
          <w:numId w:val="3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Buzzer for alerts</w:t>
      </w:r>
    </w:p>
    <w:p w14:paraId="487A18E8">
      <w:pPr>
        <w:keepNext w:val="0"/>
        <w:keepLines w:val="0"/>
        <w:widowControl/>
        <w:numPr>
          <w:ilvl w:val="0"/>
          <w:numId w:val="3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Emergency stop switch for safety</w:t>
      </w:r>
    </w:p>
    <w:p w14:paraId="7927E5D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4ACEC14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3. Motor Drivers and Protection</w:t>
      </w:r>
    </w:p>
    <w:p w14:paraId="6F93E03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Motor control is implemented using a combination of H-bridge drivers and MOSFET switching circuits.</w:t>
      </w:r>
    </w:p>
    <w:p w14:paraId="5027E9A6">
      <w:pPr>
        <w:keepNext w:val="0"/>
        <w:keepLines w:val="0"/>
        <w:widowControl/>
        <w:numPr>
          <w:ilvl w:val="0"/>
          <w:numId w:val="3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Drive motors are controlled using H-bridge modules (e.g., BTS7960) with PWM signals from the ESP32.</w:t>
      </w:r>
    </w:p>
    <w:p w14:paraId="33923C69">
      <w:pPr>
        <w:keepNext w:val="0"/>
        <w:keepLines w:val="0"/>
        <w:widowControl/>
        <w:numPr>
          <w:ilvl w:val="0"/>
          <w:numId w:val="3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High-current devices such as suction and brush motors are controlled using logic-level N-MOSFETs.</w:t>
      </w:r>
    </w:p>
    <w:p w14:paraId="2CB5A20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Protection mechanisms include:</w:t>
      </w:r>
    </w:p>
    <w:p w14:paraId="51C81EFC">
      <w:pPr>
        <w:keepNext w:val="0"/>
        <w:keepLines w:val="0"/>
        <w:widowControl/>
        <w:numPr>
          <w:ilvl w:val="0"/>
          <w:numId w:val="3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Gate resistors and pull-down resistors for stable MOSFET operation</w:t>
      </w:r>
    </w:p>
    <w:p w14:paraId="67DF95FE">
      <w:pPr>
        <w:keepNext w:val="0"/>
        <w:keepLines w:val="0"/>
        <w:widowControl/>
        <w:numPr>
          <w:ilvl w:val="0"/>
          <w:numId w:val="3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Flyback diodes to protect against inductive voltage spikes</w:t>
      </w:r>
    </w:p>
    <w:p w14:paraId="35EECDE4">
      <w:pPr>
        <w:keepNext w:val="0"/>
        <w:keepLines w:val="0"/>
        <w:widowControl/>
        <w:numPr>
          <w:ilvl w:val="0"/>
          <w:numId w:val="3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Individual quick-blow fuses for each motor branch</w:t>
      </w:r>
    </w:p>
    <w:p w14:paraId="0A6D139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Additionally:</w:t>
      </w:r>
    </w:p>
    <w:p w14:paraId="5E8E8389">
      <w:pPr>
        <w:keepNext w:val="0"/>
        <w:keepLines w:val="0"/>
        <w:widowControl/>
        <w:numPr>
          <w:ilvl w:val="0"/>
          <w:numId w:val="3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Current-sensing resistors or Hall-effect sensors are used to monitor motor current and enable adaptive cleaning control.</w:t>
      </w:r>
    </w:p>
    <w:p w14:paraId="51933720">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11EEADD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4. Sensor Subsystem</w:t>
      </w:r>
    </w:p>
    <w:p w14:paraId="0616978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sensing system ensures safe navigation and efficient cleaning:</w:t>
      </w:r>
    </w:p>
    <w:p w14:paraId="46857372">
      <w:pPr>
        <w:keepNext w:val="0"/>
        <w:keepLines w:val="0"/>
        <w:widowControl/>
        <w:numPr>
          <w:ilvl w:val="0"/>
          <w:numId w:val="3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Ultrasonic Sensors (3–5 units): Positioned at front and sides for obstacle detection</w:t>
      </w:r>
    </w:p>
    <w:p w14:paraId="17464CEA">
      <w:pPr>
        <w:keepNext w:val="0"/>
        <w:keepLines w:val="0"/>
        <w:widowControl/>
        <w:numPr>
          <w:ilvl w:val="0"/>
          <w:numId w:val="3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IR Sensors (5 units): Used for cliff detection and proximity sensing</w:t>
      </w:r>
    </w:p>
    <w:p w14:paraId="36226819">
      <w:pPr>
        <w:keepNext w:val="0"/>
        <w:keepLines w:val="0"/>
        <w:widowControl/>
        <w:numPr>
          <w:ilvl w:val="0"/>
          <w:numId w:val="3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MPU6050 IMU: Measures orientation (yaw, pitch, roll) and detects tilt or collisions</w:t>
      </w:r>
    </w:p>
    <w:p w14:paraId="3500BB7F">
      <w:pPr>
        <w:keepNext w:val="0"/>
        <w:keepLines w:val="0"/>
        <w:widowControl/>
        <w:numPr>
          <w:ilvl w:val="0"/>
          <w:numId w:val="3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Optical Dust Sensor: Measures dust density at the suction inlet</w:t>
      </w:r>
    </w:p>
    <w:p w14:paraId="401B1F91">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667379C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5. Dust Bin Interlock Mechanism</w:t>
      </w:r>
    </w:p>
    <w:p w14:paraId="51DC609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A safety mechanism is implemented using a mechanical switch attached to the dust container.</w:t>
      </w:r>
    </w:p>
    <w:p w14:paraId="5775CBD0">
      <w:pPr>
        <w:keepNext w:val="0"/>
        <w:keepLines w:val="0"/>
        <w:widowControl/>
        <w:numPr>
          <w:ilvl w:val="0"/>
          <w:numId w:val="40"/>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The ESP32 continuously monitors the state of the dust bin.</w:t>
      </w:r>
    </w:p>
    <w:p w14:paraId="4F35BE18">
      <w:pPr>
        <w:keepNext w:val="0"/>
        <w:keepLines w:val="0"/>
        <w:widowControl/>
        <w:numPr>
          <w:ilvl w:val="0"/>
          <w:numId w:val="40"/>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If the bin is not properly placed, the system prevents motor operation.</w:t>
      </w:r>
    </w:p>
    <w:p w14:paraId="63996400">
      <w:pPr>
        <w:keepNext w:val="0"/>
        <w:keepLines w:val="0"/>
        <w:widowControl/>
        <w:numPr>
          <w:ilvl w:val="0"/>
          <w:numId w:val="40"/>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This ensures safe and hygienic operation while preventing damage to internal components.</w:t>
      </w:r>
    </w:p>
    <w:p w14:paraId="58271C95">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2CD5A26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Summary of Circuit Design</w:t>
      </w:r>
    </w:p>
    <w:p w14:paraId="33CD1CD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The final circuit integrates efficient power distribution, robust control logic, reliable sensing, and protected motor driving mechanisms. The design ensures stable performance, safety, and scalability for future improvements.</w:t>
      </w:r>
    </w:p>
    <w:p w14:paraId="1C468DF5">
      <w:pPr>
        <w:keepNext w:val="0"/>
        <w:keepLines w:val="0"/>
        <w:widowControl/>
        <w:suppressLineNumbers w:val="0"/>
        <w:spacing w:before="0" w:beforeAutospacing="0" w:after="160" w:afterAutospacing="0" w:line="256" w:lineRule="auto"/>
        <w:ind w:left="0" w:right="0"/>
        <w:jc w:val="left"/>
        <w:rPr>
          <w:lang w:val="en-US"/>
        </w:rPr>
      </w:pPr>
    </w:p>
    <w:p w14:paraId="66C9687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4.2 Algorithm and Flowcharts</w:t>
      </w:r>
    </w:p>
    <w:p w14:paraId="3AF89AC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4.2.1 High-Level Algorithm (Pseudocode)</w:t>
      </w:r>
    </w:p>
    <w:p w14:paraId="63B1392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Initialize sensors</w:t>
      </w:r>
    </w:p>
    <w:p w14:paraId="0ECE4BC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Calibrate IMU</w:t>
      </w:r>
    </w:p>
    <w:p w14:paraId="7DF5F50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Start brush and suction motors</w:t>
      </w:r>
    </w:p>
    <w:p w14:paraId="09BE8E9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Set yaw_target = read IMU yaw</w:t>
      </w:r>
    </w:p>
    <w:p w14:paraId="6E28237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p>
    <w:p w14:paraId="771A021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Loop:</w:t>
      </w:r>
    </w:p>
    <w:p w14:paraId="2E51364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Read ultrasonic sensors</w:t>
      </w:r>
    </w:p>
    <w:p w14:paraId="4CC1E6C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Read IR sensors</w:t>
      </w:r>
    </w:p>
    <w:p w14:paraId="102D7A3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Read IMU</w:t>
      </w:r>
    </w:p>
    <w:p w14:paraId="2979364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Read dust sensor</w:t>
      </w:r>
    </w:p>
    <w:p w14:paraId="087D518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Read motor currents</w:t>
      </w:r>
    </w:p>
    <w:p w14:paraId="3370D33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p>
    <w:p w14:paraId="2BE4372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If cliff detected:</w:t>
      </w:r>
    </w:p>
    <w:p w14:paraId="69076A7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Execute EDGE_AVOID</w:t>
      </w:r>
    </w:p>
    <w:p w14:paraId="7FBF05F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Continue</w:t>
      </w:r>
    </w:p>
    <w:p w14:paraId="4A8FE7F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p>
    <w:p w14:paraId="40F4CE3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If stuck or bump detected:</w:t>
      </w:r>
    </w:p>
    <w:p w14:paraId="430223A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Execute RECOVERY</w:t>
      </w:r>
    </w:p>
    <w:p w14:paraId="049CACE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Continue</w:t>
      </w:r>
    </w:p>
    <w:p w14:paraId="6452CB2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p>
    <w:p w14:paraId="1A78B7C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If front obstacle detected:</w:t>
      </w:r>
    </w:p>
    <w:p w14:paraId="324CD3E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Execute OBSTACLE_AVOID</w:t>
      </w:r>
    </w:p>
    <w:p w14:paraId="507DEAD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Continue</w:t>
      </w:r>
    </w:p>
    <w:p w14:paraId="23FCBE6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p>
    <w:p w14:paraId="332DC9B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If high dust zone detected:</w:t>
      </w:r>
    </w:p>
    <w:p w14:paraId="7617FBC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Enter SPOT_MODE</w:t>
      </w:r>
    </w:p>
    <w:p w14:paraId="37B501E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Else:</w:t>
      </w:r>
    </w:p>
    <w:p w14:paraId="2B69E43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Execute FORWARD_SWEEP_WITH_YAW_HOLD</w:t>
      </w:r>
    </w:p>
    <w:p w14:paraId="19316E2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p>
    <w:p w14:paraId="04D2532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 xml:space="preserve">    Log telemetry data</w:t>
      </w:r>
    </w:p>
    <w:p w14:paraId="126F1DB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p>
    <w:p w14:paraId="28999EC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End Loop</w:t>
      </w:r>
    </w:p>
    <w:p w14:paraId="44193B8D">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2FF87E7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4.2.2 Finite State Machine (FSM)</w:t>
      </w:r>
    </w:p>
    <w:p w14:paraId="7EA06BDD">
      <w:pPr>
        <w:keepNext w:val="0"/>
        <w:keepLines w:val="0"/>
        <w:widowControl/>
        <w:numPr>
          <w:ilvl w:val="0"/>
          <w:numId w:val="41"/>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START → Initialization → Activate cleaning system → PERIMETER_PASS → LANE_SWEEP</w:t>
      </w:r>
    </w:p>
    <w:p w14:paraId="01CBF677">
      <w:pPr>
        <w:keepNext w:val="0"/>
        <w:keepLines w:val="0"/>
        <w:widowControl/>
        <w:numPr>
          <w:ilvl w:val="0"/>
          <w:numId w:val="41"/>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State Transitions:</w:t>
      </w:r>
    </w:p>
    <w:p w14:paraId="416395FB">
      <w:pPr>
        <w:keepNext w:val="0"/>
        <w:keepLines w:val="0"/>
        <w:widowControl/>
        <w:numPr>
          <w:ilvl w:val="1"/>
          <w:numId w:val="41"/>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PERIMETER_PASS → LANE_SWEEP</w:t>
      </w:r>
    </w:p>
    <w:p w14:paraId="49641D7A">
      <w:pPr>
        <w:keepNext w:val="0"/>
        <w:keepLines w:val="0"/>
        <w:widowControl/>
        <w:numPr>
          <w:ilvl w:val="1"/>
          <w:numId w:val="41"/>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From LANE_SWEEP →</w:t>
      </w:r>
    </w:p>
    <w:p w14:paraId="44158AB6">
      <w:pPr>
        <w:keepNext w:val="0"/>
        <w:keepLines w:val="0"/>
        <w:widowControl/>
        <w:numPr>
          <w:ilvl w:val="2"/>
          <w:numId w:val="41"/>
        </w:numPr>
        <w:suppressLineNumbers w:val="0"/>
        <w:spacing w:before="0" w:beforeAutospacing="0" w:after="160" w:afterAutospacing="0" w:line="256" w:lineRule="auto"/>
        <w:ind w:left="216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OBSTACLE_AVOID</w:t>
      </w:r>
    </w:p>
    <w:p w14:paraId="6F2AB507">
      <w:pPr>
        <w:keepNext w:val="0"/>
        <w:keepLines w:val="0"/>
        <w:widowControl/>
        <w:numPr>
          <w:ilvl w:val="2"/>
          <w:numId w:val="41"/>
        </w:numPr>
        <w:suppressLineNumbers w:val="0"/>
        <w:spacing w:before="0" w:beforeAutospacing="0" w:after="160" w:afterAutospacing="0" w:line="256" w:lineRule="auto"/>
        <w:ind w:left="216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EDGE_AVOID</w:t>
      </w:r>
    </w:p>
    <w:p w14:paraId="4B3479C3">
      <w:pPr>
        <w:keepNext w:val="0"/>
        <w:keepLines w:val="0"/>
        <w:widowControl/>
        <w:numPr>
          <w:ilvl w:val="2"/>
          <w:numId w:val="41"/>
        </w:numPr>
        <w:suppressLineNumbers w:val="0"/>
        <w:spacing w:before="0" w:beforeAutospacing="0" w:after="160" w:afterAutospacing="0" w:line="256" w:lineRule="auto"/>
        <w:ind w:left="216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SPOT_MODE</w:t>
      </w:r>
    </w:p>
    <w:p w14:paraId="0DBD1E50">
      <w:pPr>
        <w:keepNext w:val="0"/>
        <w:keepLines w:val="0"/>
        <w:widowControl/>
        <w:numPr>
          <w:ilvl w:val="2"/>
          <w:numId w:val="41"/>
        </w:numPr>
        <w:suppressLineNumbers w:val="0"/>
        <w:spacing w:before="0" w:beforeAutospacing="0" w:after="160" w:afterAutospacing="0" w:line="256" w:lineRule="auto"/>
        <w:ind w:left="216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RECOVERY</w:t>
      </w:r>
    </w:p>
    <w:p w14:paraId="7F2AAC74">
      <w:pPr>
        <w:keepNext w:val="0"/>
        <w:keepLines w:val="0"/>
        <w:widowControl/>
        <w:numPr>
          <w:ilvl w:val="0"/>
          <w:numId w:val="41"/>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SPOT_MODE:</w:t>
      </w:r>
      <w:r>
        <w:rPr>
          <w:rFonts w:hint="default" w:ascii="Times New Roman" w:hAnsi="Times New Roman" w:eastAsia="Aptos" w:cs="Times New Roman"/>
          <w:b w:val="0"/>
          <w:bCs w:val="0"/>
          <w:kern w:val="2"/>
          <w:sz w:val="22"/>
          <w:szCs w:val="22"/>
          <w:lang w:val="en-US" w:eastAsia="en-US" w:bidi="ar"/>
        </w:rPr>
        <w:br w:type="textWrapping"/>
      </w:r>
      <w:r>
        <w:rPr>
          <w:rFonts w:hint="default" w:ascii="Times New Roman" w:hAnsi="Times New Roman" w:eastAsia="Aptos" w:cs="Times New Roman"/>
          <w:b w:val="0"/>
          <w:bCs w:val="0"/>
          <w:kern w:val="2"/>
          <w:sz w:val="22"/>
          <w:szCs w:val="22"/>
          <w:lang w:val="en-US" w:eastAsia="en-US" w:bidi="ar"/>
        </w:rPr>
        <w:t>Executes spiral or repeated cleaning passes in high-dust regions, then returns to LANE_SWEEP.</w:t>
      </w:r>
    </w:p>
    <w:p w14:paraId="100EB298">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4F00712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4.2.3 Control Loops</w:t>
      </w:r>
    </w:p>
    <w:p w14:paraId="51DAC4A7">
      <w:pPr>
        <w:keepNext w:val="0"/>
        <w:keepLines w:val="0"/>
        <w:widowControl/>
        <w:numPr>
          <w:ilvl w:val="0"/>
          <w:numId w:val="4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Yaw-Hold PID Control:</w:t>
      </w:r>
      <w:r>
        <w:rPr>
          <w:rFonts w:hint="default" w:ascii="Times New Roman" w:hAnsi="Times New Roman" w:eastAsia="Aptos" w:cs="Times New Roman"/>
          <w:b w:val="0"/>
          <w:bCs w:val="0"/>
          <w:kern w:val="2"/>
          <w:sz w:val="22"/>
          <w:szCs w:val="22"/>
          <w:lang w:val="en-US" w:eastAsia="en-US" w:bidi="ar"/>
        </w:rPr>
        <w:br w:type="textWrapping"/>
      </w:r>
      <w:r>
        <w:rPr>
          <w:rFonts w:hint="default" w:ascii="Times New Roman" w:hAnsi="Times New Roman" w:eastAsia="Aptos" w:cs="Times New Roman"/>
          <w:b w:val="0"/>
          <w:bCs w:val="0"/>
          <w:kern w:val="2"/>
          <w:sz w:val="22"/>
          <w:szCs w:val="22"/>
          <w:lang w:val="en-US" w:eastAsia="en-US" w:bidi="ar"/>
        </w:rPr>
        <w:t>Uses IMU yaw data to maintain straight movement paths.</w:t>
      </w:r>
    </w:p>
    <w:p w14:paraId="3406AE6F">
      <w:pPr>
        <w:keepNext w:val="0"/>
        <w:keepLines w:val="0"/>
        <w:widowControl/>
        <w:numPr>
          <w:ilvl w:val="0"/>
          <w:numId w:val="4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Adaptive Speed Control:</w:t>
      </w:r>
      <w:r>
        <w:rPr>
          <w:rFonts w:hint="default" w:ascii="Times New Roman" w:hAnsi="Times New Roman" w:eastAsia="Aptos" w:cs="Times New Roman"/>
          <w:b w:val="0"/>
          <w:bCs w:val="0"/>
          <w:kern w:val="2"/>
          <w:sz w:val="22"/>
          <w:szCs w:val="22"/>
          <w:lang w:val="en-US" w:eastAsia="en-US" w:bidi="ar"/>
        </w:rPr>
        <w:br w:type="textWrapping"/>
      </w:r>
      <w:r>
        <w:rPr>
          <w:rFonts w:hint="default" w:ascii="Times New Roman" w:hAnsi="Times New Roman" w:eastAsia="Aptos" w:cs="Times New Roman"/>
          <w:b w:val="0"/>
          <w:bCs w:val="0"/>
          <w:kern w:val="2"/>
          <w:sz w:val="22"/>
          <w:szCs w:val="22"/>
          <w:lang w:val="en-US" w:eastAsia="en-US" w:bidi="ar"/>
        </w:rPr>
        <w:t>Reduces speed when:</w:t>
      </w:r>
    </w:p>
    <w:p w14:paraId="0806AA4F">
      <w:pPr>
        <w:keepNext w:val="0"/>
        <w:keepLines w:val="0"/>
        <w:widowControl/>
        <w:numPr>
          <w:ilvl w:val="1"/>
          <w:numId w:val="42"/>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Motor current exceeds threshold</w:t>
      </w:r>
    </w:p>
    <w:p w14:paraId="462C1E08">
      <w:pPr>
        <w:keepNext w:val="0"/>
        <w:keepLines w:val="0"/>
        <w:widowControl/>
        <w:numPr>
          <w:ilvl w:val="1"/>
          <w:numId w:val="42"/>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Dust density is high</w:t>
      </w:r>
    </w:p>
    <w:p w14:paraId="300FDE82">
      <w:pPr>
        <w:keepNext w:val="0"/>
        <w:keepLines w:val="0"/>
        <w:widowControl/>
        <w:numPr>
          <w:ilvl w:val="0"/>
          <w:numId w:val="4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Soft-Start PWM:</w:t>
      </w:r>
      <w:r>
        <w:rPr>
          <w:rFonts w:hint="default" w:ascii="Times New Roman" w:hAnsi="Times New Roman" w:eastAsia="Aptos" w:cs="Times New Roman"/>
          <w:b w:val="0"/>
          <w:bCs w:val="0"/>
          <w:kern w:val="2"/>
          <w:sz w:val="22"/>
          <w:szCs w:val="22"/>
          <w:lang w:val="en-US" w:eastAsia="en-US" w:bidi="ar"/>
        </w:rPr>
        <w:br w:type="textWrapping"/>
      </w:r>
      <w:r>
        <w:rPr>
          <w:rFonts w:hint="default" w:ascii="Times New Roman" w:hAnsi="Times New Roman" w:eastAsia="Aptos" w:cs="Times New Roman"/>
          <w:b w:val="0"/>
          <w:bCs w:val="0"/>
          <w:kern w:val="2"/>
          <w:sz w:val="22"/>
          <w:szCs w:val="22"/>
          <w:lang w:val="en-US" w:eastAsia="en-US" w:bidi="ar"/>
        </w:rPr>
        <w:t>Gradually ramps motor speed over 300–700 ms to reduce inrush current.</w:t>
      </w:r>
    </w:p>
    <w:p w14:paraId="45A1463E">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6B934AF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sz w:val="24"/>
          <w:szCs w:val="24"/>
          <w:lang w:val="en-US"/>
        </w:rPr>
      </w:pPr>
      <w:r>
        <w:rPr>
          <w:rFonts w:hint="default" w:ascii="Times New Roman" w:hAnsi="Times New Roman" w:eastAsia="Aptos" w:cs="Times New Roman"/>
          <w:b/>
          <w:bCs/>
          <w:kern w:val="2"/>
          <w:sz w:val="24"/>
          <w:szCs w:val="24"/>
          <w:lang w:val="en-US" w:eastAsia="zh-CN" w:bidi="ar"/>
        </w:rPr>
        <w:t>4.3 Simulation Setup and Results</w:t>
      </w:r>
    </w:p>
    <w:p w14:paraId="3D9DA73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Tools Used</w:t>
      </w:r>
    </w:p>
    <w:p w14:paraId="4EFCFC76">
      <w:pPr>
        <w:keepNext w:val="0"/>
        <w:keepLines w:val="0"/>
        <w:widowControl/>
        <w:numPr>
          <w:ilvl w:val="0"/>
          <w:numId w:val="4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Proteus (circuit and driver simulation)</w:t>
      </w:r>
    </w:p>
    <w:p w14:paraId="72953EDD">
      <w:pPr>
        <w:keepNext w:val="0"/>
        <w:keepLines w:val="0"/>
        <w:widowControl/>
        <w:numPr>
          <w:ilvl w:val="0"/>
          <w:numId w:val="4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MATLAB/Simulink (control and coverage analysis)</w:t>
      </w:r>
    </w:p>
    <w:p w14:paraId="1FAF8C1C">
      <w:pPr>
        <w:keepNext w:val="0"/>
        <w:keepLines w:val="0"/>
        <w:widowControl/>
        <w:numPr>
          <w:ilvl w:val="0"/>
          <w:numId w:val="4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Python (runtime and energy estimation)</w:t>
      </w:r>
    </w:p>
    <w:p w14:paraId="16419A15">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6F67F14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4.3.1 Simulation Scenarios</w:t>
      </w:r>
    </w:p>
    <w:p w14:paraId="782DACB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1. Power and Startup Surge</w:t>
      </w:r>
    </w:p>
    <w:p w14:paraId="34FC9700">
      <w:pPr>
        <w:keepNext w:val="0"/>
        <w:keepLines w:val="0"/>
        <w:widowControl/>
        <w:numPr>
          <w:ilvl w:val="0"/>
          <w:numId w:val="4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Objective: Analyze voltage drop during motor startup</w:t>
      </w:r>
    </w:p>
    <w:p w14:paraId="523763F8">
      <w:pPr>
        <w:keepNext w:val="0"/>
        <w:keepLines w:val="0"/>
        <w:widowControl/>
        <w:numPr>
          <w:ilvl w:val="0"/>
          <w:numId w:val="4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Result:</w:t>
      </w:r>
    </w:p>
    <w:p w14:paraId="3D2D3BDD">
      <w:pPr>
        <w:keepNext w:val="0"/>
        <w:keepLines w:val="0"/>
        <w:widowControl/>
        <w:numPr>
          <w:ilvl w:val="1"/>
          <w:numId w:val="44"/>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Peak current: 28–32 A</w:t>
      </w:r>
    </w:p>
    <w:p w14:paraId="174D5CE9">
      <w:pPr>
        <w:keepNext w:val="0"/>
        <w:keepLines w:val="0"/>
        <w:widowControl/>
        <w:numPr>
          <w:ilvl w:val="1"/>
          <w:numId w:val="44"/>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Voltage drop: 0.8–1.2 V (without soft-start)</w:t>
      </w:r>
    </w:p>
    <w:p w14:paraId="4BEB6B69">
      <w:pPr>
        <w:keepNext w:val="0"/>
        <w:keepLines w:val="0"/>
        <w:widowControl/>
        <w:numPr>
          <w:ilvl w:val="1"/>
          <w:numId w:val="44"/>
        </w:numPr>
        <w:suppressLineNumbers w:val="0"/>
        <w:spacing w:before="0" w:beforeAutospacing="0" w:after="160" w:afterAutospacing="0" w:line="256" w:lineRule="auto"/>
        <w:ind w:left="144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Reduced to &lt;0.3 V (with soft-start)</w:t>
      </w:r>
    </w:p>
    <w:p w14:paraId="48B05960">
      <w:pPr>
        <w:keepNext w:val="0"/>
        <w:keepLines w:val="0"/>
        <w:widowControl/>
        <w:numPr>
          <w:ilvl w:val="0"/>
          <w:numId w:val="4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Conclusion: Soft-start significantly improves system stability</w:t>
      </w:r>
    </w:p>
    <w:p w14:paraId="5FE235A8">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4E05479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2. Runtime Estimation</w:t>
      </w:r>
    </w:p>
    <w:p w14:paraId="47CAC825">
      <w:pPr>
        <w:keepNext w:val="0"/>
        <w:keepLines w:val="0"/>
        <w:widowControl/>
        <w:numPr>
          <w:ilvl w:val="0"/>
          <w:numId w:val="4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Average current ≈ 15 A</w:t>
      </w:r>
    </w:p>
    <w:p w14:paraId="67697965">
      <w:pPr>
        <w:keepNext w:val="0"/>
        <w:keepLines w:val="0"/>
        <w:widowControl/>
        <w:numPr>
          <w:ilvl w:val="0"/>
          <w:numId w:val="45"/>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Usable capacity ≈ 5.76 Ah</w:t>
      </w:r>
    </w:p>
    <w:p w14:paraId="0C644A1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Runtime ≈ 5.76 / 15 ≈ 0.384 h ≈ 23 minutes</w:t>
      </w:r>
    </w:p>
    <w:p w14:paraId="273E9621">
      <w:pPr>
        <w:keepNext w:val="0"/>
        <w:keepLines w:val="0"/>
        <w:widowControl/>
        <w:numPr>
          <w:ilvl w:val="0"/>
          <w:numId w:val="46"/>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Conclusion: Meets 20–30 min operation requirement</w:t>
      </w:r>
    </w:p>
    <w:p w14:paraId="1E0D13F6">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5FCAA99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3. Obstacle Avoidance and Coverage</w:t>
      </w:r>
    </w:p>
    <w:p w14:paraId="17CE795F">
      <w:pPr>
        <w:keepNext w:val="0"/>
        <w:keepLines w:val="0"/>
        <w:widowControl/>
        <w:numPr>
          <w:ilvl w:val="0"/>
          <w:numId w:val="4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Coverage achieved: 85–92%</w:t>
      </w:r>
    </w:p>
    <w:p w14:paraId="43523943">
      <w:pPr>
        <w:keepNext w:val="0"/>
        <w:keepLines w:val="0"/>
        <w:widowControl/>
        <w:numPr>
          <w:ilvl w:val="0"/>
          <w:numId w:val="4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Spot cleaning improved efficiency by 12–18%</w:t>
      </w:r>
    </w:p>
    <w:p w14:paraId="40984632">
      <w:pPr>
        <w:keepNext w:val="0"/>
        <w:keepLines w:val="0"/>
        <w:widowControl/>
        <w:numPr>
          <w:ilvl w:val="0"/>
          <w:numId w:val="47"/>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Sensor fusion reduced collision rate</w:t>
      </w:r>
    </w:p>
    <w:p w14:paraId="7279E8E4">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0357DD6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4. Cleaning Efficiency</w:t>
      </w:r>
    </w:p>
    <w:p w14:paraId="6F30F4B6">
      <w:pPr>
        <w:keepNext w:val="0"/>
        <w:keepLines w:val="0"/>
        <w:widowControl/>
        <w:numPr>
          <w:ilvl w:val="0"/>
          <w:numId w:val="4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0.2 m/s → 88–92% efficiency</w:t>
      </w:r>
    </w:p>
    <w:p w14:paraId="3B548BFD">
      <w:pPr>
        <w:keepNext w:val="0"/>
        <w:keepLines w:val="0"/>
        <w:widowControl/>
        <w:numPr>
          <w:ilvl w:val="0"/>
          <w:numId w:val="4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0.3 m/s → 78–85% efficiency</w:t>
      </w:r>
    </w:p>
    <w:p w14:paraId="189C154D">
      <w:pPr>
        <w:keepNext w:val="0"/>
        <w:keepLines w:val="0"/>
        <w:widowControl/>
        <w:numPr>
          <w:ilvl w:val="0"/>
          <w:numId w:val="4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0.4 m/s → 60–70% efficiency</w:t>
      </w:r>
    </w:p>
    <w:p w14:paraId="0445D911">
      <w:pPr>
        <w:keepNext w:val="0"/>
        <w:keepLines w:val="0"/>
        <w:widowControl/>
        <w:numPr>
          <w:ilvl w:val="0"/>
          <w:numId w:val="48"/>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Conclusion: Optimal speed = 0.22–0.28 m/s</w:t>
      </w:r>
    </w:p>
    <w:p w14:paraId="0384142E">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14A29C3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4.3.2 Recommended Plots / Tables</w:t>
      </w:r>
    </w:p>
    <w:p w14:paraId="6931A3A9">
      <w:pPr>
        <w:keepNext w:val="0"/>
        <w:keepLines w:val="0"/>
        <w:widowControl/>
        <w:numPr>
          <w:ilvl w:val="0"/>
          <w:numId w:val="4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Battery SOC vs Time</w:t>
      </w:r>
    </w:p>
    <w:p w14:paraId="636D8759">
      <w:pPr>
        <w:keepNext w:val="0"/>
        <w:keepLines w:val="0"/>
        <w:widowControl/>
        <w:numPr>
          <w:ilvl w:val="0"/>
          <w:numId w:val="4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Voltage Drop vs Startup Current</w:t>
      </w:r>
    </w:p>
    <w:p w14:paraId="6EE46C73">
      <w:pPr>
        <w:keepNext w:val="0"/>
        <w:keepLines w:val="0"/>
        <w:widowControl/>
        <w:numPr>
          <w:ilvl w:val="0"/>
          <w:numId w:val="4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Coverage % vs Time</w:t>
      </w:r>
    </w:p>
    <w:p w14:paraId="67E84D35">
      <w:pPr>
        <w:keepNext w:val="0"/>
        <w:keepLines w:val="0"/>
        <w:widowControl/>
        <w:numPr>
          <w:ilvl w:val="0"/>
          <w:numId w:val="49"/>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Cleaning Efficiency vs Speed</w:t>
      </w:r>
    </w:p>
    <w:p w14:paraId="049815BF">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74FC581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4.4 Discussion on Design Improvements</w:t>
      </w:r>
    </w:p>
    <w:p w14:paraId="53F494E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Power Management</w:t>
      </w:r>
    </w:p>
    <w:p w14:paraId="192A0851">
      <w:pPr>
        <w:keepNext w:val="0"/>
        <w:keepLines w:val="0"/>
        <w:widowControl/>
        <w:numPr>
          <w:ilvl w:val="0"/>
          <w:numId w:val="50"/>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Soft-start reduces peak current by 30–50%</w:t>
      </w:r>
    </w:p>
    <w:p w14:paraId="6A6B0400">
      <w:pPr>
        <w:keepNext w:val="0"/>
        <w:keepLines w:val="0"/>
        <w:widowControl/>
        <w:numPr>
          <w:ilvl w:val="0"/>
          <w:numId w:val="50"/>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Higher capacity batteries can increase runtime</w:t>
      </w:r>
    </w:p>
    <w:p w14:paraId="3856F95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Sensor Optimization</w:t>
      </w:r>
    </w:p>
    <w:p w14:paraId="2648CC36">
      <w:pPr>
        <w:keepNext w:val="0"/>
        <w:keepLines w:val="0"/>
        <w:widowControl/>
        <w:numPr>
          <w:ilvl w:val="0"/>
          <w:numId w:val="51"/>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Combine ultrasonic + IR + IMU for reliability</w:t>
      </w:r>
    </w:p>
    <w:p w14:paraId="4D992DD0">
      <w:pPr>
        <w:keepNext w:val="0"/>
        <w:keepLines w:val="0"/>
        <w:widowControl/>
        <w:numPr>
          <w:ilvl w:val="0"/>
          <w:numId w:val="51"/>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Apply filtering (moving average, median filter)</w:t>
      </w:r>
    </w:p>
    <w:p w14:paraId="17B1CD1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Mechanical Improvements</w:t>
      </w:r>
    </w:p>
    <w:p w14:paraId="2DE94863">
      <w:pPr>
        <w:keepNext w:val="0"/>
        <w:keepLines w:val="0"/>
        <w:widowControl/>
        <w:numPr>
          <w:ilvl w:val="0"/>
          <w:numId w:val="5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Optimize suction duct geometry</w:t>
      </w:r>
    </w:p>
    <w:p w14:paraId="13FEB5DE">
      <w:pPr>
        <w:keepNext w:val="0"/>
        <w:keepLines w:val="0"/>
        <w:widowControl/>
        <w:numPr>
          <w:ilvl w:val="0"/>
          <w:numId w:val="52"/>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Adjust brush height (±2 mm affects efficiency significantly)</w:t>
      </w:r>
    </w:p>
    <w:p w14:paraId="689FC31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Control Enhancements</w:t>
      </w:r>
    </w:p>
    <w:p w14:paraId="474C32E9">
      <w:pPr>
        <w:keepNext w:val="0"/>
        <w:keepLines w:val="0"/>
        <w:widowControl/>
        <w:numPr>
          <w:ilvl w:val="0"/>
          <w:numId w:val="5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Use wheel encoders for better path accuracy</w:t>
      </w:r>
    </w:p>
    <w:p w14:paraId="610B75AE">
      <w:pPr>
        <w:keepNext w:val="0"/>
        <w:keepLines w:val="0"/>
        <w:widowControl/>
        <w:numPr>
          <w:ilvl w:val="0"/>
          <w:numId w:val="53"/>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Add intelligent revisit logic for dirty areas</w:t>
      </w:r>
    </w:p>
    <w:p w14:paraId="1FEABF2F">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p w14:paraId="49882FE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4.5 Verification Summary and Next Steps</w:t>
      </w:r>
    </w:p>
    <w:p w14:paraId="3309B98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lang w:val="en-US"/>
        </w:rPr>
      </w:pPr>
      <w:r>
        <w:rPr>
          <w:rFonts w:hint="default" w:ascii="Times New Roman" w:hAnsi="Times New Roman" w:eastAsia="Aptos" w:cs="Times New Roman"/>
          <w:b w:val="0"/>
          <w:bCs w:val="0"/>
          <w:kern w:val="2"/>
          <w:sz w:val="22"/>
          <w:szCs w:val="22"/>
          <w:lang w:val="en-US" w:eastAsia="zh-CN" w:bidi="ar"/>
        </w:rPr>
        <w:t>Verification Outcomes:</w:t>
      </w:r>
    </w:p>
    <w:p w14:paraId="6ED99D96">
      <w:pPr>
        <w:keepNext w:val="0"/>
        <w:keepLines w:val="0"/>
        <w:widowControl/>
        <w:numPr>
          <w:ilvl w:val="0"/>
          <w:numId w:val="5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Electrical system supports high motor loads safely</w:t>
      </w:r>
    </w:p>
    <w:p w14:paraId="620DF417">
      <w:pPr>
        <w:keepNext w:val="0"/>
        <w:keepLines w:val="0"/>
        <w:widowControl/>
        <w:numPr>
          <w:ilvl w:val="0"/>
          <w:numId w:val="5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Navigation algorithm provides high coverage</w:t>
      </w:r>
    </w:p>
    <w:p w14:paraId="463FF868">
      <w:pPr>
        <w:keepNext w:val="0"/>
        <w:keepLines w:val="0"/>
        <w:widowControl/>
        <w:numPr>
          <w:ilvl w:val="0"/>
          <w:numId w:val="5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Cleaning efficiency meets expected performance</w:t>
      </w:r>
    </w:p>
    <w:p w14:paraId="2D67BFFD">
      <w:pPr>
        <w:keepNext w:val="0"/>
        <w:keepLines w:val="0"/>
        <w:widowControl/>
        <w:numPr>
          <w:ilvl w:val="0"/>
          <w:numId w:val="54"/>
        </w:numPr>
        <w:suppressLineNumbers w:val="0"/>
        <w:spacing w:before="0" w:beforeAutospacing="0" w:after="160" w:afterAutospacing="0" w:line="256" w:lineRule="auto"/>
        <w:ind w:left="720" w:right="0" w:hanging="360"/>
        <w:rPr>
          <w:rFonts w:hint="default" w:ascii="Times New Roman" w:hAnsi="Times New Roman" w:eastAsia="Aptos" w:cs="Times New Roman"/>
          <w:b w:val="0"/>
          <w:bCs w:val="0"/>
          <w:kern w:val="2"/>
          <w:sz w:val="22"/>
          <w:szCs w:val="22"/>
          <w:lang w:val="en-US" w:eastAsia="en-US" w:bidi="ar"/>
        </w:rPr>
      </w:pPr>
      <w:r>
        <w:rPr>
          <w:rFonts w:hint="default" w:ascii="Times New Roman" w:hAnsi="Times New Roman" w:eastAsia="Aptos" w:cs="Times New Roman"/>
          <w:b w:val="0"/>
          <w:bCs w:val="0"/>
          <w:kern w:val="2"/>
          <w:sz w:val="22"/>
          <w:szCs w:val="22"/>
          <w:lang w:val="en-US" w:eastAsia="en-US" w:bidi="ar"/>
        </w:rPr>
        <w:t>Runtime satisfies competition requirement</w:t>
      </w:r>
    </w:p>
    <w:p w14:paraId="7B0CDDB5">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07"/>
        <w:gridCol w:w="1377"/>
      </w:tblGrid>
      <w:tr w14:paraId="3DBC2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jc w:val="center"/>
        </w:trPr>
        <w:tc>
          <w:tcPr>
            <w:tcW w:w="0" w:type="auto"/>
            <w:shd w:val="clear" w:color="auto" w:fill="auto"/>
            <w:tcMar>
              <w:top w:w="15" w:type="dxa"/>
              <w:left w:w="15" w:type="dxa"/>
              <w:bottom w:w="15" w:type="dxa"/>
              <w:right w:w="15" w:type="dxa"/>
            </w:tcMar>
            <w:vAlign w:val="center"/>
          </w:tcPr>
          <w:p w14:paraId="05D74F6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Parameter</w:t>
            </w:r>
          </w:p>
        </w:tc>
        <w:tc>
          <w:tcPr>
            <w:tcW w:w="0" w:type="auto"/>
            <w:shd w:val="clear" w:color="auto" w:fill="auto"/>
            <w:tcMar>
              <w:top w:w="15" w:type="dxa"/>
              <w:left w:w="15" w:type="dxa"/>
              <w:bottom w:w="15" w:type="dxa"/>
              <w:right w:w="15" w:type="dxa"/>
            </w:tcMar>
            <w:vAlign w:val="center"/>
          </w:tcPr>
          <w:p w14:paraId="2ED0090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Value</w:t>
            </w:r>
          </w:p>
        </w:tc>
      </w:tr>
      <w:tr w14:paraId="4C330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2CE2FD6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Battery Type</w:t>
            </w:r>
          </w:p>
        </w:tc>
        <w:tc>
          <w:tcPr>
            <w:tcW w:w="0" w:type="auto"/>
            <w:shd w:val="clear" w:color="auto" w:fill="auto"/>
            <w:tcMar>
              <w:top w:w="15" w:type="dxa"/>
              <w:left w:w="15" w:type="dxa"/>
              <w:bottom w:w="15" w:type="dxa"/>
              <w:right w:w="15" w:type="dxa"/>
            </w:tcMar>
            <w:vAlign w:val="center"/>
          </w:tcPr>
          <w:p w14:paraId="04E024B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12V Li-ion</w:t>
            </w:r>
          </w:p>
        </w:tc>
      </w:tr>
      <w:tr w14:paraId="60377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536C2A6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Capacity</w:t>
            </w:r>
          </w:p>
        </w:tc>
        <w:tc>
          <w:tcPr>
            <w:tcW w:w="0" w:type="auto"/>
            <w:shd w:val="clear" w:color="auto" w:fill="auto"/>
            <w:tcMar>
              <w:top w:w="15" w:type="dxa"/>
              <w:left w:w="15" w:type="dxa"/>
              <w:bottom w:w="15" w:type="dxa"/>
              <w:right w:w="15" w:type="dxa"/>
            </w:tcMar>
            <w:vAlign w:val="center"/>
          </w:tcPr>
          <w:p w14:paraId="5B0B93F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2200 mAh</w:t>
            </w:r>
          </w:p>
        </w:tc>
      </w:tr>
      <w:tr w14:paraId="489FF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75734D9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Total Power</w:t>
            </w:r>
          </w:p>
        </w:tc>
        <w:tc>
          <w:tcPr>
            <w:tcW w:w="0" w:type="auto"/>
            <w:shd w:val="clear" w:color="auto" w:fill="auto"/>
            <w:tcMar>
              <w:top w:w="15" w:type="dxa"/>
              <w:left w:w="15" w:type="dxa"/>
              <w:bottom w:w="15" w:type="dxa"/>
              <w:right w:w="15" w:type="dxa"/>
            </w:tcMar>
            <w:vAlign w:val="center"/>
          </w:tcPr>
          <w:p w14:paraId="47B4475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85.2 W</w:t>
            </w:r>
          </w:p>
        </w:tc>
      </w:tr>
      <w:tr w14:paraId="2813FE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5A94F92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Current Required</w:t>
            </w:r>
          </w:p>
        </w:tc>
        <w:tc>
          <w:tcPr>
            <w:tcW w:w="0" w:type="auto"/>
            <w:shd w:val="clear" w:color="auto" w:fill="auto"/>
            <w:tcMar>
              <w:top w:w="15" w:type="dxa"/>
              <w:left w:w="15" w:type="dxa"/>
              <w:bottom w:w="15" w:type="dxa"/>
              <w:right w:w="15" w:type="dxa"/>
            </w:tcMar>
            <w:vAlign w:val="center"/>
          </w:tcPr>
          <w:p w14:paraId="5A2F515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7.1 A</w:t>
            </w:r>
          </w:p>
        </w:tc>
      </w:tr>
      <w:tr w14:paraId="3DB5D6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1B3C603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Expected Runtime</w:t>
            </w:r>
          </w:p>
        </w:tc>
        <w:tc>
          <w:tcPr>
            <w:tcW w:w="0" w:type="auto"/>
            <w:shd w:val="clear" w:color="auto" w:fill="auto"/>
            <w:tcMar>
              <w:top w:w="15" w:type="dxa"/>
              <w:left w:w="15" w:type="dxa"/>
              <w:bottom w:w="15" w:type="dxa"/>
              <w:right w:w="15" w:type="dxa"/>
            </w:tcMar>
            <w:vAlign w:val="center"/>
          </w:tcPr>
          <w:p w14:paraId="1DFC2A7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~18 minutes</w:t>
            </w:r>
          </w:p>
        </w:tc>
      </w:tr>
      <w:tr w14:paraId="4B96B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716447F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Practical Runtime</w:t>
            </w:r>
          </w:p>
        </w:tc>
        <w:tc>
          <w:tcPr>
            <w:tcW w:w="0" w:type="auto"/>
            <w:shd w:val="clear" w:color="auto" w:fill="auto"/>
            <w:tcMar>
              <w:top w:w="15" w:type="dxa"/>
              <w:left w:w="15" w:type="dxa"/>
              <w:bottom w:w="15" w:type="dxa"/>
              <w:right w:w="15" w:type="dxa"/>
            </w:tcMar>
            <w:vAlign w:val="center"/>
          </w:tcPr>
          <w:p w14:paraId="4F85C1B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15–18 minutes</w:t>
            </w:r>
          </w:p>
        </w:tc>
      </w:tr>
    </w:tbl>
    <w:p w14:paraId="4EF21B49">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Table 4.1: Battery Sizing and Runtime Calculation</w:t>
      </w:r>
    </w:p>
    <w:p w14:paraId="05039CB3">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rPr>
      </w:pP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19"/>
        <w:gridCol w:w="934"/>
        <w:gridCol w:w="952"/>
        <w:gridCol w:w="1853"/>
      </w:tblGrid>
      <w:tr w14:paraId="375BC7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jc w:val="center"/>
        </w:trPr>
        <w:tc>
          <w:tcPr>
            <w:tcW w:w="0" w:type="auto"/>
            <w:shd w:val="clear" w:color="auto" w:fill="auto"/>
            <w:tcMar>
              <w:top w:w="15" w:type="dxa"/>
              <w:left w:w="15" w:type="dxa"/>
              <w:bottom w:w="15" w:type="dxa"/>
              <w:right w:w="15" w:type="dxa"/>
            </w:tcMar>
            <w:vAlign w:val="center"/>
          </w:tcPr>
          <w:p w14:paraId="07F6E30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Sensor Type</w:t>
            </w:r>
          </w:p>
        </w:tc>
        <w:tc>
          <w:tcPr>
            <w:tcW w:w="0" w:type="auto"/>
            <w:shd w:val="clear" w:color="auto" w:fill="auto"/>
            <w:tcMar>
              <w:top w:w="15" w:type="dxa"/>
              <w:left w:w="15" w:type="dxa"/>
              <w:bottom w:w="15" w:type="dxa"/>
              <w:right w:w="15" w:type="dxa"/>
            </w:tcMar>
            <w:vAlign w:val="center"/>
          </w:tcPr>
          <w:p w14:paraId="7DEF394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Range</w:t>
            </w:r>
          </w:p>
        </w:tc>
        <w:tc>
          <w:tcPr>
            <w:tcW w:w="0" w:type="auto"/>
            <w:shd w:val="clear" w:color="auto" w:fill="auto"/>
            <w:tcMar>
              <w:top w:w="15" w:type="dxa"/>
              <w:left w:w="15" w:type="dxa"/>
              <w:bottom w:w="15" w:type="dxa"/>
              <w:right w:w="15" w:type="dxa"/>
            </w:tcMar>
            <w:vAlign w:val="center"/>
          </w:tcPr>
          <w:p w14:paraId="62C259D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Accuracy</w:t>
            </w:r>
          </w:p>
        </w:tc>
        <w:tc>
          <w:tcPr>
            <w:tcW w:w="0" w:type="auto"/>
            <w:shd w:val="clear" w:color="auto" w:fill="auto"/>
            <w:tcMar>
              <w:top w:w="15" w:type="dxa"/>
              <w:left w:w="15" w:type="dxa"/>
              <w:bottom w:w="15" w:type="dxa"/>
              <w:right w:w="15" w:type="dxa"/>
            </w:tcMar>
            <w:vAlign w:val="center"/>
          </w:tcPr>
          <w:p w14:paraId="338FF78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Purpose</w:t>
            </w:r>
          </w:p>
        </w:tc>
      </w:tr>
      <w:tr w14:paraId="6BC7B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616F487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Ultrasonic</w:t>
            </w:r>
          </w:p>
        </w:tc>
        <w:tc>
          <w:tcPr>
            <w:tcW w:w="0" w:type="auto"/>
            <w:shd w:val="clear" w:color="auto" w:fill="auto"/>
            <w:tcMar>
              <w:top w:w="15" w:type="dxa"/>
              <w:left w:w="15" w:type="dxa"/>
              <w:bottom w:w="15" w:type="dxa"/>
              <w:right w:w="15" w:type="dxa"/>
            </w:tcMar>
            <w:vAlign w:val="center"/>
          </w:tcPr>
          <w:p w14:paraId="6A4492F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2–400 cm</w:t>
            </w:r>
          </w:p>
        </w:tc>
        <w:tc>
          <w:tcPr>
            <w:tcW w:w="0" w:type="auto"/>
            <w:shd w:val="clear" w:color="auto" w:fill="auto"/>
            <w:tcMar>
              <w:top w:w="15" w:type="dxa"/>
              <w:left w:w="15" w:type="dxa"/>
              <w:bottom w:w="15" w:type="dxa"/>
              <w:right w:w="15" w:type="dxa"/>
            </w:tcMar>
            <w:vAlign w:val="center"/>
          </w:tcPr>
          <w:p w14:paraId="7C36138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±3 mm</w:t>
            </w:r>
          </w:p>
        </w:tc>
        <w:tc>
          <w:tcPr>
            <w:tcW w:w="0" w:type="auto"/>
            <w:shd w:val="clear" w:color="auto" w:fill="auto"/>
            <w:tcMar>
              <w:top w:w="15" w:type="dxa"/>
              <w:left w:w="15" w:type="dxa"/>
              <w:bottom w:w="15" w:type="dxa"/>
              <w:right w:w="15" w:type="dxa"/>
            </w:tcMar>
            <w:vAlign w:val="center"/>
          </w:tcPr>
          <w:p w14:paraId="64F855C3">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Obstacle detection</w:t>
            </w:r>
          </w:p>
        </w:tc>
      </w:tr>
      <w:tr w14:paraId="74DD1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2AB5DCEE">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IMU</w:t>
            </w:r>
          </w:p>
        </w:tc>
        <w:tc>
          <w:tcPr>
            <w:tcW w:w="0" w:type="auto"/>
            <w:shd w:val="clear" w:color="auto" w:fill="auto"/>
            <w:tcMar>
              <w:top w:w="15" w:type="dxa"/>
              <w:left w:w="15" w:type="dxa"/>
              <w:bottom w:w="15" w:type="dxa"/>
              <w:right w:w="15" w:type="dxa"/>
            </w:tcMar>
            <w:vAlign w:val="center"/>
          </w:tcPr>
          <w:p w14:paraId="73689E2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w:t>
            </w:r>
          </w:p>
        </w:tc>
        <w:tc>
          <w:tcPr>
            <w:tcW w:w="0" w:type="auto"/>
            <w:shd w:val="clear" w:color="auto" w:fill="auto"/>
            <w:tcMar>
              <w:top w:w="15" w:type="dxa"/>
              <w:left w:w="15" w:type="dxa"/>
              <w:bottom w:w="15" w:type="dxa"/>
              <w:right w:w="15" w:type="dxa"/>
            </w:tcMar>
            <w:vAlign w:val="center"/>
          </w:tcPr>
          <w:p w14:paraId="2E74C34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w:t>
            </w:r>
          </w:p>
        </w:tc>
        <w:tc>
          <w:tcPr>
            <w:tcW w:w="0" w:type="auto"/>
            <w:shd w:val="clear" w:color="auto" w:fill="auto"/>
            <w:tcMar>
              <w:top w:w="15" w:type="dxa"/>
              <w:left w:w="15" w:type="dxa"/>
              <w:bottom w:w="15" w:type="dxa"/>
              <w:right w:w="15" w:type="dxa"/>
            </w:tcMar>
            <w:vAlign w:val="center"/>
          </w:tcPr>
          <w:p w14:paraId="2C43322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Orientation tracking</w:t>
            </w:r>
          </w:p>
        </w:tc>
      </w:tr>
    </w:tbl>
    <w:p w14:paraId="36192393">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Table 4.2: Sensor Characteristics</w:t>
      </w:r>
    </w:p>
    <w:p w14:paraId="555ADC06">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val="0"/>
          <w:bCs w:val="0"/>
        </w:rPr>
      </w:pP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46"/>
        <w:gridCol w:w="1668"/>
        <w:gridCol w:w="1646"/>
      </w:tblGrid>
      <w:tr w14:paraId="47F9F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jc w:val="center"/>
        </w:trPr>
        <w:tc>
          <w:tcPr>
            <w:tcW w:w="0" w:type="auto"/>
            <w:shd w:val="clear" w:color="auto" w:fill="auto"/>
            <w:tcMar>
              <w:top w:w="15" w:type="dxa"/>
              <w:left w:w="15" w:type="dxa"/>
              <w:bottom w:w="15" w:type="dxa"/>
              <w:right w:w="15" w:type="dxa"/>
            </w:tcMar>
            <w:vAlign w:val="center"/>
          </w:tcPr>
          <w:p w14:paraId="49F83418">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Component</w:t>
            </w:r>
          </w:p>
        </w:tc>
        <w:tc>
          <w:tcPr>
            <w:tcW w:w="0" w:type="auto"/>
            <w:shd w:val="clear" w:color="auto" w:fill="auto"/>
            <w:tcMar>
              <w:top w:w="15" w:type="dxa"/>
              <w:left w:w="15" w:type="dxa"/>
              <w:bottom w:w="15" w:type="dxa"/>
              <w:right w:w="15" w:type="dxa"/>
            </w:tcMar>
            <w:vAlign w:val="center"/>
          </w:tcPr>
          <w:p w14:paraId="70704906">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Specification</w:t>
            </w:r>
          </w:p>
        </w:tc>
        <w:tc>
          <w:tcPr>
            <w:tcW w:w="0" w:type="auto"/>
            <w:shd w:val="clear" w:color="auto" w:fill="auto"/>
            <w:tcMar>
              <w:top w:w="15" w:type="dxa"/>
              <w:left w:w="15" w:type="dxa"/>
              <w:bottom w:w="15" w:type="dxa"/>
              <w:right w:w="15" w:type="dxa"/>
            </w:tcMar>
            <w:vAlign w:val="center"/>
          </w:tcPr>
          <w:p w14:paraId="587996A1">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bCs/>
                <w:kern w:val="2"/>
              </w:rPr>
            </w:pPr>
            <w:r>
              <w:rPr>
                <w:rFonts w:hint="default" w:ascii="Times New Roman" w:hAnsi="Times New Roman" w:eastAsia="Aptos" w:cs="Times New Roman"/>
                <w:b/>
                <w:bCs/>
                <w:kern w:val="2"/>
                <w:sz w:val="22"/>
                <w:szCs w:val="22"/>
                <w:lang w:val="en-US" w:eastAsia="zh-CN" w:bidi="ar"/>
              </w:rPr>
              <w:t>Function</w:t>
            </w:r>
          </w:p>
        </w:tc>
      </w:tr>
      <w:tr w14:paraId="7497FA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32AE4356">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Suction Motor</w:t>
            </w:r>
          </w:p>
        </w:tc>
        <w:tc>
          <w:tcPr>
            <w:tcW w:w="0" w:type="auto"/>
            <w:shd w:val="clear" w:color="auto" w:fill="auto"/>
            <w:tcMar>
              <w:top w:w="15" w:type="dxa"/>
              <w:left w:w="15" w:type="dxa"/>
              <w:bottom w:w="15" w:type="dxa"/>
              <w:right w:w="15" w:type="dxa"/>
            </w:tcMar>
            <w:vAlign w:val="center"/>
          </w:tcPr>
          <w:p w14:paraId="550E2085">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12000 RPM, 48W</w:t>
            </w:r>
          </w:p>
        </w:tc>
        <w:tc>
          <w:tcPr>
            <w:tcW w:w="0" w:type="auto"/>
            <w:shd w:val="clear" w:color="auto" w:fill="auto"/>
            <w:tcMar>
              <w:top w:w="15" w:type="dxa"/>
              <w:left w:w="15" w:type="dxa"/>
              <w:bottom w:w="15" w:type="dxa"/>
              <w:right w:w="15" w:type="dxa"/>
            </w:tcMar>
            <w:vAlign w:val="center"/>
          </w:tcPr>
          <w:p w14:paraId="6B758A5A">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Dust suction</w:t>
            </w:r>
          </w:p>
        </w:tc>
      </w:tr>
      <w:tr w14:paraId="2DA019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7155C3A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Suction Pipe</w:t>
            </w:r>
          </w:p>
        </w:tc>
        <w:tc>
          <w:tcPr>
            <w:tcW w:w="0" w:type="auto"/>
            <w:shd w:val="clear" w:color="auto" w:fill="auto"/>
            <w:tcMar>
              <w:top w:w="15" w:type="dxa"/>
              <w:left w:w="15" w:type="dxa"/>
              <w:bottom w:w="15" w:type="dxa"/>
              <w:right w:w="15" w:type="dxa"/>
            </w:tcMar>
            <w:vAlign w:val="center"/>
          </w:tcPr>
          <w:p w14:paraId="0CED28E4">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2–3 cm diameter</w:t>
            </w:r>
          </w:p>
        </w:tc>
        <w:tc>
          <w:tcPr>
            <w:tcW w:w="0" w:type="auto"/>
            <w:shd w:val="clear" w:color="auto" w:fill="auto"/>
            <w:tcMar>
              <w:top w:w="15" w:type="dxa"/>
              <w:left w:w="15" w:type="dxa"/>
              <w:bottom w:w="15" w:type="dxa"/>
              <w:right w:w="15" w:type="dxa"/>
            </w:tcMar>
            <w:vAlign w:val="center"/>
          </w:tcPr>
          <w:p w14:paraId="5B71846C">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Airflow channel</w:t>
            </w:r>
          </w:p>
        </w:tc>
      </w:tr>
      <w:tr w14:paraId="6F8BEB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748331F8">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Roller Brush</w:t>
            </w:r>
          </w:p>
        </w:tc>
        <w:tc>
          <w:tcPr>
            <w:tcW w:w="0" w:type="auto"/>
            <w:shd w:val="clear" w:color="auto" w:fill="auto"/>
            <w:tcMar>
              <w:top w:w="15" w:type="dxa"/>
              <w:left w:w="15" w:type="dxa"/>
              <w:bottom w:w="15" w:type="dxa"/>
              <w:right w:w="15" w:type="dxa"/>
            </w:tcMar>
            <w:vAlign w:val="center"/>
          </w:tcPr>
          <w:p w14:paraId="18B8CB88">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~8000 RPM</w:t>
            </w:r>
          </w:p>
        </w:tc>
        <w:tc>
          <w:tcPr>
            <w:tcW w:w="0" w:type="auto"/>
            <w:shd w:val="clear" w:color="auto" w:fill="auto"/>
            <w:tcMar>
              <w:top w:w="15" w:type="dxa"/>
              <w:left w:w="15" w:type="dxa"/>
              <w:bottom w:w="15" w:type="dxa"/>
              <w:right w:w="15" w:type="dxa"/>
            </w:tcMar>
            <w:vAlign w:val="center"/>
          </w:tcPr>
          <w:p w14:paraId="5596B556">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Dirt lifting</w:t>
            </w:r>
          </w:p>
        </w:tc>
      </w:tr>
      <w:tr w14:paraId="69B5F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630167AD">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Conveyor System</w:t>
            </w:r>
          </w:p>
        </w:tc>
        <w:tc>
          <w:tcPr>
            <w:tcW w:w="0" w:type="auto"/>
            <w:shd w:val="clear" w:color="auto" w:fill="auto"/>
            <w:tcMar>
              <w:top w:w="15" w:type="dxa"/>
              <w:left w:w="15" w:type="dxa"/>
              <w:bottom w:w="15" w:type="dxa"/>
              <w:right w:w="15" w:type="dxa"/>
            </w:tcMar>
            <w:vAlign w:val="center"/>
          </w:tcPr>
          <w:p w14:paraId="6D2D5458">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4 DC motors</w:t>
            </w:r>
          </w:p>
        </w:tc>
        <w:tc>
          <w:tcPr>
            <w:tcW w:w="0" w:type="auto"/>
            <w:shd w:val="clear" w:color="auto" w:fill="auto"/>
            <w:tcMar>
              <w:top w:w="15" w:type="dxa"/>
              <w:left w:w="15" w:type="dxa"/>
              <w:bottom w:w="15" w:type="dxa"/>
              <w:right w:w="15" w:type="dxa"/>
            </w:tcMar>
            <w:vAlign w:val="center"/>
          </w:tcPr>
          <w:p w14:paraId="68537372">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Debris movement</w:t>
            </w:r>
          </w:p>
        </w:tc>
      </w:tr>
      <w:tr w14:paraId="686AE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229DBBCA">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Dust Chamber</w:t>
            </w:r>
          </w:p>
        </w:tc>
        <w:tc>
          <w:tcPr>
            <w:tcW w:w="0" w:type="auto"/>
            <w:shd w:val="clear" w:color="auto" w:fill="auto"/>
            <w:tcMar>
              <w:top w:w="15" w:type="dxa"/>
              <w:left w:w="15" w:type="dxa"/>
              <w:bottom w:w="15" w:type="dxa"/>
              <w:right w:w="15" w:type="dxa"/>
            </w:tcMar>
            <w:vAlign w:val="center"/>
          </w:tcPr>
          <w:p w14:paraId="4F9D3D24">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~350 mL</w:t>
            </w:r>
          </w:p>
        </w:tc>
        <w:tc>
          <w:tcPr>
            <w:tcW w:w="0" w:type="auto"/>
            <w:shd w:val="clear" w:color="auto" w:fill="auto"/>
            <w:tcMar>
              <w:top w:w="15" w:type="dxa"/>
              <w:left w:w="15" w:type="dxa"/>
              <w:bottom w:w="15" w:type="dxa"/>
              <w:right w:w="15" w:type="dxa"/>
            </w:tcMar>
            <w:vAlign w:val="center"/>
          </w:tcPr>
          <w:p w14:paraId="10D0C305">
            <w:pPr>
              <w:keepNext w:val="0"/>
              <w:keepLines w:val="0"/>
              <w:widowControl/>
              <w:suppressLineNumbers w:val="0"/>
              <w:spacing w:before="0" w:beforeAutospacing="0" w:after="160" w:afterAutospacing="0" w:line="256" w:lineRule="auto"/>
              <w:ind w:left="0" w:right="0"/>
              <w:jc w:val="both"/>
              <w:rPr>
                <w:rFonts w:hint="default" w:ascii="Times New Roman" w:hAnsi="Times New Roman" w:cs="Times New Roman"/>
                <w:b w:val="0"/>
                <w:bCs w:val="0"/>
                <w:kern w:val="2"/>
              </w:rPr>
            </w:pPr>
            <w:r>
              <w:rPr>
                <w:rFonts w:hint="default" w:ascii="Times New Roman" w:hAnsi="Times New Roman" w:eastAsia="Aptos" w:cs="Times New Roman"/>
                <w:b w:val="0"/>
                <w:bCs w:val="0"/>
                <w:kern w:val="2"/>
                <w:sz w:val="22"/>
                <w:szCs w:val="22"/>
                <w:lang w:val="en-US" w:eastAsia="zh-CN" w:bidi="ar"/>
              </w:rPr>
              <w:t>Waste storage</w:t>
            </w:r>
          </w:p>
        </w:tc>
      </w:tr>
    </w:tbl>
    <w:p w14:paraId="228B31A5">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Table 4.3: Cleaning Mechanism Parameters</w:t>
      </w:r>
    </w:p>
    <w:p w14:paraId="5D5E98D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50B2E9F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584F75D4">
      <w:pPr>
        <w:rPr>
          <w:rFonts w:hint="default" w:ascii="Times New Roman" w:hAnsi="Times New Roman" w:cs="Times New Roman"/>
          <w:lang w:val="en-US" w:eastAsia="zh-CN"/>
        </w:rPr>
      </w:pPr>
    </w:p>
    <w:p w14:paraId="60B56A4D">
      <w:pPr>
        <w:rPr>
          <w:rFonts w:hint="default" w:ascii="Times New Roman" w:hAnsi="Times New Roman" w:cs="Times New Roman"/>
          <w:lang w:val="en-US" w:eastAsia="zh-CN"/>
        </w:rPr>
      </w:pPr>
    </w:p>
    <w:p w14:paraId="50011973">
      <w:pPr>
        <w:rPr>
          <w:rFonts w:hint="default" w:ascii="Times New Roman" w:hAnsi="Times New Roman" w:cs="Times New Roman"/>
          <w:lang w:val="en-US" w:eastAsia="zh-CN"/>
        </w:rPr>
      </w:pPr>
    </w:p>
    <w:p w14:paraId="5C3BD549">
      <w:pPr>
        <w:rPr>
          <w:rFonts w:hint="default" w:ascii="Times New Roman" w:hAnsi="Times New Roman" w:cs="Times New Roman"/>
          <w:lang w:val="en-US" w:eastAsia="zh-CN"/>
        </w:rPr>
      </w:pPr>
    </w:p>
    <w:p w14:paraId="47362268">
      <w:pPr>
        <w:rPr>
          <w:rFonts w:hint="default" w:ascii="Times New Roman" w:hAnsi="Times New Roman" w:cs="Times New Roman"/>
          <w:lang w:val="en-US" w:eastAsia="zh-CN"/>
        </w:rPr>
      </w:pPr>
    </w:p>
    <w:p w14:paraId="1BBF93CE">
      <w:pPr>
        <w:rPr>
          <w:rFonts w:hint="default" w:ascii="Times New Roman" w:hAnsi="Times New Roman" w:cs="Times New Roman"/>
          <w:lang w:val="en-US" w:eastAsia="zh-CN"/>
        </w:rPr>
      </w:pPr>
    </w:p>
    <w:p w14:paraId="649386B6">
      <w:pPr>
        <w:rPr>
          <w:rFonts w:hint="default" w:ascii="Times New Roman" w:hAnsi="Times New Roman" w:cs="Times New Roman"/>
          <w:lang w:val="en-US" w:eastAsia="zh-CN"/>
        </w:rPr>
      </w:pPr>
    </w:p>
    <w:p w14:paraId="4D04FD04">
      <w:pPr>
        <w:rPr>
          <w:rFonts w:hint="default" w:ascii="Times New Roman" w:hAnsi="Times New Roman" w:cs="Times New Roman"/>
          <w:lang w:val="en-US" w:eastAsia="zh-CN"/>
        </w:rPr>
      </w:pPr>
    </w:p>
    <w:p w14:paraId="2DBFD8EE">
      <w:pPr>
        <w:rPr>
          <w:rFonts w:hint="default" w:ascii="Times New Roman" w:hAnsi="Times New Roman" w:cs="Times New Roman"/>
          <w:lang w:val="en-US" w:eastAsia="zh-CN"/>
        </w:rPr>
      </w:pPr>
    </w:p>
    <w:p w14:paraId="2C6BE0C8">
      <w:pPr>
        <w:rPr>
          <w:rFonts w:hint="default" w:ascii="Times New Roman" w:hAnsi="Times New Roman" w:cs="Times New Roman"/>
          <w:lang w:val="en-US" w:eastAsia="zh-CN"/>
        </w:rPr>
      </w:pPr>
    </w:p>
    <w:p w14:paraId="1A150B36">
      <w:pPr>
        <w:rPr>
          <w:rFonts w:hint="default" w:ascii="Times New Roman" w:hAnsi="Times New Roman" w:cs="Times New Roman"/>
          <w:lang w:val="en-US" w:eastAsia="zh-CN"/>
        </w:rPr>
      </w:pPr>
    </w:p>
    <w:p w14:paraId="7147039C">
      <w:pPr>
        <w:rPr>
          <w:rFonts w:hint="default" w:ascii="Times New Roman" w:hAnsi="Times New Roman" w:cs="Times New Roman"/>
          <w:lang w:val="en-US" w:eastAsia="zh-CN"/>
        </w:rPr>
      </w:pPr>
    </w:p>
    <w:p w14:paraId="55364B27">
      <w:pPr>
        <w:rPr>
          <w:rFonts w:hint="default" w:ascii="Times New Roman" w:hAnsi="Times New Roman" w:cs="Times New Roman"/>
          <w:lang w:val="en-US" w:eastAsia="zh-CN"/>
        </w:rPr>
      </w:pPr>
      <w:bookmarkStart w:id="0" w:name="_GoBack"/>
      <w:bookmarkEnd w:id="0"/>
    </w:p>
    <w:p w14:paraId="44963F2C">
      <w:pPr>
        <w:rPr>
          <w:rFonts w:hint="default" w:ascii="Times New Roman" w:hAnsi="Times New Roman" w:cs="Times New Roman"/>
          <w:lang w:val="en-US" w:eastAsia="zh-CN"/>
        </w:rPr>
      </w:pPr>
    </w:p>
    <w:p w14:paraId="7B681AD5">
      <w:pPr>
        <w:pStyle w:val="2"/>
        <w:numPr>
          <w:ilvl w:val="0"/>
          <w:numId w:val="4"/>
        </w:numPr>
        <w:rPr>
          <w:rFonts w:hint="default" w:ascii="Times New Roman" w:hAnsi="Times New Roman" w:cs="Times New Roman"/>
          <w:sz w:val="32"/>
          <w:szCs w:val="32"/>
        </w:rPr>
      </w:pPr>
      <w:r>
        <w:rPr>
          <w:rFonts w:hint="default" w:ascii="Times New Roman" w:hAnsi="Times New Roman" w:cs="Times New Roman"/>
          <w:sz w:val="32"/>
          <w:szCs w:val="32"/>
        </w:rPr>
        <w:t>CONCLUSION &amp; FUTURE SCOPE</w:t>
      </w:r>
    </w:p>
    <w:p w14:paraId="1E6AD46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CONCLUSION</w:t>
      </w:r>
    </w:p>
    <w:p w14:paraId="2D5D208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 xml:space="preserve">The design and development of the Adaptive Autonomous Cleaning Bot – </w:t>
      </w:r>
      <w:r>
        <w:rPr>
          <w:rFonts w:hint="default" w:ascii="Times New Roman" w:hAnsi="Times New Roman" w:eastAsia="Aptos" w:cs="Times New Roman"/>
          <w:i/>
          <w:iCs/>
          <w:kern w:val="2"/>
          <w:sz w:val="22"/>
          <w:szCs w:val="22"/>
          <w:lang w:val="en-US" w:eastAsia="zh-CN" w:bidi="ar"/>
        </w:rPr>
        <w:t>HexaBot</w:t>
      </w:r>
      <w:r>
        <w:rPr>
          <w:rFonts w:hint="default" w:ascii="Times New Roman" w:hAnsi="Times New Roman" w:eastAsia="Aptos" w:cs="Times New Roman"/>
          <w:kern w:val="2"/>
          <w:sz w:val="22"/>
          <w:szCs w:val="22"/>
          <w:lang w:val="en-US" w:eastAsia="zh-CN" w:bidi="ar"/>
        </w:rPr>
        <w:t xml:space="preserve"> has provided valuable insights into robotic cleaning systems, sensor-based navigation, and integrated automation techniques. Throughout the project, various hardware components, control strategies, and power management methods were explored to develop a reliable and efficient cleaning platform suitable for indoor environments.</w:t>
      </w:r>
    </w:p>
    <w:p w14:paraId="5AF0120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implemented system successfully integrates key functionalities such as obstacle detection using ultrasonic and IR sensors, stability monitoring through an IMU, and a multi-stage cleaning mechanism consisting of roller brushes, suction blowers, and a mop unit. The ESP32 microcontroller enables real-time processing, efficient motor control, and coordinated execution of navigation and cleaning tasks. The use of parallel 3S Li-ion battery packs ensures adequate power delivery and operational runtime within the targeted 15–20 minute range.</w:t>
      </w:r>
    </w:p>
    <w:p w14:paraId="21B1502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Experimental testing and verification confirm that HexaBot achieves effective dust collection efficiency while maintaining stable and safe navigation. The modular design, lightweight chassis, and removable dust container enhance ease of maintenance and overall system usability.</w:t>
      </w:r>
    </w:p>
    <w:p w14:paraId="40695F2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In conclusion, HexaBot successfully meets the primary objectives of efficient cleaning, autonomous navigation, mechanical stability, and optimized power utilization. Furthermore, the project lays a strong foundation for future enhancements such as SLAM-based navigation, mobile application control, advanced battery monitoring, and improved suction system design. Overall, the system demonstrates a practical, innovative, and sustainable approach to autonomous cleaning using embedded systems and robotics.</w:t>
      </w:r>
    </w:p>
    <w:p w14:paraId="122C2F8C">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rPr>
      </w:pPr>
    </w:p>
    <w:tbl>
      <w:tblPr>
        <w:tblStyle w:val="12"/>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72"/>
        <w:gridCol w:w="903"/>
        <w:gridCol w:w="903"/>
        <w:gridCol w:w="3917"/>
      </w:tblGrid>
      <w:tr w14:paraId="3F7DB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blCellSpacing w:w="15" w:type="dxa"/>
          <w:jc w:val="center"/>
        </w:trPr>
        <w:tc>
          <w:tcPr>
            <w:tcW w:w="0" w:type="auto"/>
            <w:shd w:val="clear" w:color="auto" w:fill="auto"/>
            <w:tcMar>
              <w:top w:w="15" w:type="dxa"/>
              <w:left w:w="15" w:type="dxa"/>
              <w:bottom w:w="15" w:type="dxa"/>
              <w:right w:w="15" w:type="dxa"/>
            </w:tcMar>
            <w:vAlign w:val="center"/>
          </w:tcPr>
          <w:p w14:paraId="6D05733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Parameter</w:t>
            </w:r>
          </w:p>
        </w:tc>
        <w:tc>
          <w:tcPr>
            <w:tcW w:w="0" w:type="auto"/>
            <w:shd w:val="clear" w:color="auto" w:fill="auto"/>
            <w:tcMar>
              <w:top w:w="15" w:type="dxa"/>
              <w:left w:w="15" w:type="dxa"/>
              <w:bottom w:w="15" w:type="dxa"/>
              <w:right w:w="15" w:type="dxa"/>
            </w:tcMar>
            <w:vAlign w:val="center"/>
          </w:tcPr>
          <w:p w14:paraId="6B09E6C7">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Expected</w:t>
            </w:r>
          </w:p>
        </w:tc>
        <w:tc>
          <w:tcPr>
            <w:tcW w:w="0" w:type="auto"/>
            <w:shd w:val="clear" w:color="auto" w:fill="auto"/>
            <w:tcMar>
              <w:top w:w="15" w:type="dxa"/>
              <w:left w:w="15" w:type="dxa"/>
              <w:bottom w:w="15" w:type="dxa"/>
              <w:right w:w="15" w:type="dxa"/>
            </w:tcMar>
            <w:vAlign w:val="center"/>
          </w:tcPr>
          <w:p w14:paraId="7C521270">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Actual</w:t>
            </w:r>
          </w:p>
        </w:tc>
        <w:tc>
          <w:tcPr>
            <w:tcW w:w="0" w:type="auto"/>
            <w:shd w:val="clear" w:color="auto" w:fill="auto"/>
            <w:tcMar>
              <w:top w:w="15" w:type="dxa"/>
              <w:left w:w="15" w:type="dxa"/>
              <w:bottom w:w="15" w:type="dxa"/>
              <w:right w:w="15" w:type="dxa"/>
            </w:tcMar>
            <w:vAlign w:val="center"/>
          </w:tcPr>
          <w:p w14:paraId="7D437BE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Remarks</w:t>
            </w:r>
          </w:p>
        </w:tc>
      </w:tr>
      <w:tr w14:paraId="0138F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0BB0F35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Navigation Smoothness</w:t>
            </w:r>
          </w:p>
        </w:tc>
        <w:tc>
          <w:tcPr>
            <w:tcW w:w="0" w:type="auto"/>
            <w:shd w:val="clear" w:color="auto" w:fill="auto"/>
            <w:tcMar>
              <w:top w:w="15" w:type="dxa"/>
              <w:left w:w="15" w:type="dxa"/>
              <w:bottom w:w="15" w:type="dxa"/>
              <w:right w:w="15" w:type="dxa"/>
            </w:tcMar>
            <w:vAlign w:val="center"/>
          </w:tcPr>
          <w:p w14:paraId="2B104D6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Moderate</w:t>
            </w:r>
          </w:p>
        </w:tc>
        <w:tc>
          <w:tcPr>
            <w:tcW w:w="0" w:type="auto"/>
            <w:shd w:val="clear" w:color="auto" w:fill="auto"/>
            <w:tcMar>
              <w:top w:w="15" w:type="dxa"/>
              <w:left w:w="15" w:type="dxa"/>
              <w:bottom w:w="15" w:type="dxa"/>
              <w:right w:w="15" w:type="dxa"/>
            </w:tcMar>
            <w:vAlign w:val="center"/>
          </w:tcPr>
          <w:p w14:paraId="2E97D1A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Good</w:t>
            </w:r>
          </w:p>
        </w:tc>
        <w:tc>
          <w:tcPr>
            <w:tcW w:w="0" w:type="auto"/>
            <w:shd w:val="clear" w:color="auto" w:fill="auto"/>
            <w:tcMar>
              <w:top w:w="15" w:type="dxa"/>
              <w:left w:w="15" w:type="dxa"/>
              <w:bottom w:w="15" w:type="dxa"/>
              <w:right w:w="15" w:type="dxa"/>
            </w:tcMar>
            <w:vAlign w:val="center"/>
          </w:tcPr>
          <w:p w14:paraId="0D7AAFA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Sensors performed better than expected</w:t>
            </w:r>
          </w:p>
        </w:tc>
      </w:tr>
      <w:tr w14:paraId="53D9F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71793FD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Suction Power</w:t>
            </w:r>
          </w:p>
        </w:tc>
        <w:tc>
          <w:tcPr>
            <w:tcW w:w="0" w:type="auto"/>
            <w:shd w:val="clear" w:color="auto" w:fill="auto"/>
            <w:tcMar>
              <w:top w:w="15" w:type="dxa"/>
              <w:left w:w="15" w:type="dxa"/>
              <w:bottom w:w="15" w:type="dxa"/>
              <w:right w:w="15" w:type="dxa"/>
            </w:tcMar>
            <w:vAlign w:val="center"/>
          </w:tcPr>
          <w:p w14:paraId="32A1B9B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Medium</w:t>
            </w:r>
          </w:p>
        </w:tc>
        <w:tc>
          <w:tcPr>
            <w:tcW w:w="0" w:type="auto"/>
            <w:shd w:val="clear" w:color="auto" w:fill="auto"/>
            <w:tcMar>
              <w:top w:w="15" w:type="dxa"/>
              <w:left w:w="15" w:type="dxa"/>
              <w:bottom w:w="15" w:type="dxa"/>
              <w:right w:w="15" w:type="dxa"/>
            </w:tcMar>
            <w:vAlign w:val="center"/>
          </w:tcPr>
          <w:p w14:paraId="1D19C0D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High</w:t>
            </w:r>
          </w:p>
        </w:tc>
        <w:tc>
          <w:tcPr>
            <w:tcW w:w="0" w:type="auto"/>
            <w:shd w:val="clear" w:color="auto" w:fill="auto"/>
            <w:tcMar>
              <w:top w:w="15" w:type="dxa"/>
              <w:left w:w="15" w:type="dxa"/>
              <w:bottom w:w="15" w:type="dxa"/>
              <w:right w:w="15" w:type="dxa"/>
            </w:tcMar>
            <w:vAlign w:val="center"/>
          </w:tcPr>
          <w:p w14:paraId="4CAA6F7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775 motor delivered strong performance</w:t>
            </w:r>
          </w:p>
        </w:tc>
      </w:tr>
      <w:tr w14:paraId="11BECD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29CA690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Stability</w:t>
            </w:r>
          </w:p>
        </w:tc>
        <w:tc>
          <w:tcPr>
            <w:tcW w:w="0" w:type="auto"/>
            <w:shd w:val="clear" w:color="auto" w:fill="auto"/>
            <w:tcMar>
              <w:top w:w="15" w:type="dxa"/>
              <w:left w:w="15" w:type="dxa"/>
              <w:bottom w:w="15" w:type="dxa"/>
              <w:right w:w="15" w:type="dxa"/>
            </w:tcMar>
            <w:vAlign w:val="center"/>
          </w:tcPr>
          <w:p w14:paraId="6D9446A5">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Good</w:t>
            </w:r>
          </w:p>
        </w:tc>
        <w:tc>
          <w:tcPr>
            <w:tcW w:w="0" w:type="auto"/>
            <w:shd w:val="clear" w:color="auto" w:fill="auto"/>
            <w:tcMar>
              <w:top w:w="15" w:type="dxa"/>
              <w:left w:w="15" w:type="dxa"/>
              <w:bottom w:w="15" w:type="dxa"/>
              <w:right w:w="15" w:type="dxa"/>
            </w:tcMar>
            <w:vAlign w:val="center"/>
          </w:tcPr>
          <w:p w14:paraId="75D7C032">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Moderate</w:t>
            </w:r>
          </w:p>
        </w:tc>
        <w:tc>
          <w:tcPr>
            <w:tcW w:w="0" w:type="auto"/>
            <w:shd w:val="clear" w:color="auto" w:fill="auto"/>
            <w:tcMar>
              <w:top w:w="15" w:type="dxa"/>
              <w:left w:w="15" w:type="dxa"/>
              <w:bottom w:w="15" w:type="dxa"/>
              <w:right w:w="15" w:type="dxa"/>
            </w:tcMar>
            <w:vAlign w:val="center"/>
          </w:tcPr>
          <w:p w14:paraId="564A1851">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Minor vibration due to suction system</w:t>
            </w:r>
          </w:p>
        </w:tc>
      </w:tr>
      <w:tr w14:paraId="7CB19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6AE0063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Cleaning Efficiency</w:t>
            </w:r>
          </w:p>
        </w:tc>
        <w:tc>
          <w:tcPr>
            <w:tcW w:w="0" w:type="auto"/>
            <w:shd w:val="clear" w:color="auto" w:fill="auto"/>
            <w:tcMar>
              <w:top w:w="15" w:type="dxa"/>
              <w:left w:w="15" w:type="dxa"/>
              <w:bottom w:w="15" w:type="dxa"/>
              <w:right w:w="15" w:type="dxa"/>
            </w:tcMar>
            <w:vAlign w:val="center"/>
          </w:tcPr>
          <w:p w14:paraId="52D5BD2C">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90%</w:t>
            </w:r>
          </w:p>
        </w:tc>
        <w:tc>
          <w:tcPr>
            <w:tcW w:w="0" w:type="auto"/>
            <w:shd w:val="clear" w:color="auto" w:fill="auto"/>
            <w:tcMar>
              <w:top w:w="15" w:type="dxa"/>
              <w:left w:w="15" w:type="dxa"/>
              <w:bottom w:w="15" w:type="dxa"/>
              <w:right w:w="15" w:type="dxa"/>
            </w:tcMar>
            <w:vAlign w:val="center"/>
          </w:tcPr>
          <w:p w14:paraId="7D2AF848">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85%</w:t>
            </w:r>
          </w:p>
        </w:tc>
        <w:tc>
          <w:tcPr>
            <w:tcW w:w="0" w:type="auto"/>
            <w:shd w:val="clear" w:color="auto" w:fill="auto"/>
            <w:tcMar>
              <w:top w:w="15" w:type="dxa"/>
              <w:left w:w="15" w:type="dxa"/>
              <w:bottom w:w="15" w:type="dxa"/>
              <w:right w:w="15" w:type="dxa"/>
            </w:tcMar>
            <w:vAlign w:val="center"/>
          </w:tcPr>
          <w:p w14:paraId="1F132CD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Can improve with optimized roller design</w:t>
            </w:r>
          </w:p>
        </w:tc>
      </w:tr>
      <w:tr w14:paraId="06F48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CellSpacing w:w="15" w:type="dxa"/>
          <w:jc w:val="center"/>
        </w:trPr>
        <w:tc>
          <w:tcPr>
            <w:tcW w:w="0" w:type="auto"/>
            <w:shd w:val="clear" w:color="auto" w:fill="auto"/>
            <w:tcMar>
              <w:top w:w="15" w:type="dxa"/>
              <w:left w:w="15" w:type="dxa"/>
              <w:bottom w:w="15" w:type="dxa"/>
              <w:right w:w="15" w:type="dxa"/>
            </w:tcMar>
            <w:vAlign w:val="center"/>
          </w:tcPr>
          <w:p w14:paraId="085F2D0D">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Runtime</w:t>
            </w:r>
          </w:p>
        </w:tc>
        <w:tc>
          <w:tcPr>
            <w:tcW w:w="0" w:type="auto"/>
            <w:shd w:val="clear" w:color="auto" w:fill="auto"/>
            <w:tcMar>
              <w:top w:w="15" w:type="dxa"/>
              <w:left w:w="15" w:type="dxa"/>
              <w:bottom w:w="15" w:type="dxa"/>
              <w:right w:w="15" w:type="dxa"/>
            </w:tcMar>
            <w:vAlign w:val="center"/>
          </w:tcPr>
          <w:p w14:paraId="44856DC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15 min</w:t>
            </w:r>
          </w:p>
        </w:tc>
        <w:tc>
          <w:tcPr>
            <w:tcW w:w="0" w:type="auto"/>
            <w:shd w:val="clear" w:color="auto" w:fill="auto"/>
            <w:tcMar>
              <w:top w:w="15" w:type="dxa"/>
              <w:left w:w="15" w:type="dxa"/>
              <w:bottom w:w="15" w:type="dxa"/>
              <w:right w:w="15" w:type="dxa"/>
            </w:tcMar>
            <w:vAlign w:val="center"/>
          </w:tcPr>
          <w:p w14:paraId="26D0FD99">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18 min</w:t>
            </w:r>
          </w:p>
        </w:tc>
        <w:tc>
          <w:tcPr>
            <w:tcW w:w="0" w:type="auto"/>
            <w:shd w:val="clear" w:color="auto" w:fill="auto"/>
            <w:tcMar>
              <w:top w:w="15" w:type="dxa"/>
              <w:left w:w="15" w:type="dxa"/>
              <w:bottom w:w="15" w:type="dxa"/>
              <w:right w:w="15" w:type="dxa"/>
            </w:tcMar>
            <w:vAlign w:val="center"/>
          </w:tcPr>
          <w:p w14:paraId="5E2B7FA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kern w:val="2"/>
              </w:rPr>
            </w:pPr>
            <w:r>
              <w:rPr>
                <w:rFonts w:hint="default" w:ascii="Times New Roman" w:hAnsi="Times New Roman" w:eastAsia="Aptos" w:cs="Times New Roman"/>
                <w:kern w:val="2"/>
                <w:sz w:val="22"/>
                <w:szCs w:val="22"/>
                <w:lang w:val="en-US" w:eastAsia="zh-CN" w:bidi="ar"/>
              </w:rPr>
              <w:t>Battery performance exceeded expectations</w:t>
            </w:r>
          </w:p>
        </w:tc>
      </w:tr>
    </w:tbl>
    <w:p w14:paraId="23DA0650">
      <w:pPr>
        <w:keepNext w:val="0"/>
        <w:keepLines w:val="0"/>
        <w:widowControl/>
        <w:suppressLineNumbers w:val="0"/>
        <w:spacing w:before="0" w:beforeAutospacing="0" w:after="160" w:afterAutospacing="0" w:line="256" w:lineRule="auto"/>
        <w:ind w:left="0" w:right="0"/>
        <w:jc w:val="center"/>
        <w:rPr>
          <w:rFonts w:hint="default" w:ascii="Times New Roman" w:hAnsi="Times New Roman" w:cs="Times New Roman"/>
          <w:b/>
          <w:bCs/>
          <w:lang w:val="en-US"/>
        </w:rPr>
      </w:pPr>
      <w:r>
        <w:rPr>
          <w:rFonts w:hint="default" w:ascii="Times New Roman" w:hAnsi="Times New Roman" w:eastAsia="Aptos" w:cs="Times New Roman"/>
          <w:b/>
          <w:bCs/>
          <w:kern w:val="2"/>
          <w:sz w:val="22"/>
          <w:szCs w:val="22"/>
          <w:lang w:val="en-US" w:eastAsia="zh-CN" w:bidi="ar"/>
        </w:rPr>
        <w:t>Table 5.1: Comparison of Expected vs Actual Performance</w:t>
      </w:r>
    </w:p>
    <w:p w14:paraId="267F23CA">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683579A8">
      <w:pPr>
        <w:rPr>
          <w:rFonts w:hint="default" w:ascii="Times New Roman" w:hAnsi="Times New Roman" w:cs="Times New Roman"/>
          <w:lang w:val="en-US" w:eastAsia="zh-CN"/>
        </w:rPr>
      </w:pPr>
    </w:p>
    <w:p w14:paraId="66891438">
      <w:pPr>
        <w:rPr>
          <w:rFonts w:hint="default" w:ascii="Times New Roman" w:hAnsi="Times New Roman" w:cs="Times New Roman"/>
          <w:lang w:val="en-US" w:eastAsia="zh-CN"/>
        </w:rPr>
      </w:pPr>
    </w:p>
    <w:p w14:paraId="33D9A1A7">
      <w:pPr>
        <w:rPr>
          <w:rFonts w:hint="default" w:ascii="Times New Roman" w:hAnsi="Times New Roman" w:cs="Times New Roman"/>
          <w:lang w:val="en-US" w:eastAsia="zh-CN"/>
        </w:rPr>
      </w:pPr>
    </w:p>
    <w:p w14:paraId="3F1B606E">
      <w:pPr>
        <w:rPr>
          <w:rFonts w:hint="default" w:ascii="Times New Roman" w:hAnsi="Times New Roman" w:cs="Times New Roman"/>
          <w:lang w:val="en-US" w:eastAsia="zh-CN"/>
        </w:rPr>
      </w:pPr>
    </w:p>
    <w:p w14:paraId="184F30DC">
      <w:pPr>
        <w:rPr>
          <w:rFonts w:hint="default" w:ascii="Times New Roman" w:hAnsi="Times New Roman" w:cs="Times New Roman"/>
          <w:lang w:val="en-US" w:eastAsia="zh-CN"/>
        </w:rPr>
      </w:pPr>
    </w:p>
    <w:p w14:paraId="386937B4">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b/>
          <w:bCs/>
          <w:kern w:val="2"/>
          <w:sz w:val="22"/>
          <w:szCs w:val="22"/>
          <w:lang w:val="en-US" w:eastAsia="zh-CN" w:bidi="ar"/>
        </w:rPr>
        <w:t>FUTURE SCOPE</w:t>
      </w:r>
    </w:p>
    <w:p w14:paraId="1D8B2B7B">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The current implementation of HexaBot demonstrates an effective autonomous cleaning solution; however, several enhancements can be incorporated to improve its performance, intelligence, and usability.</w:t>
      </w:r>
    </w:p>
    <w:p w14:paraId="53BC4CFD">
      <w:pPr>
        <w:keepNext w:val="0"/>
        <w:keepLines w:val="0"/>
        <w:widowControl/>
        <w:numPr>
          <w:ilvl w:val="0"/>
          <w:numId w:val="5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SLAM-Based Navigation:</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Integration of Simultaneous Localization and Mapping (SLAM) algorithms can enable the robot to create real-time maps and perform intelligent path planning, improving coverage efficiency.</w:t>
      </w:r>
    </w:p>
    <w:p w14:paraId="528654BF">
      <w:pPr>
        <w:keepNext w:val="0"/>
        <w:keepLines w:val="0"/>
        <w:widowControl/>
        <w:numPr>
          <w:ilvl w:val="0"/>
          <w:numId w:val="5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Mobile Application Integration:</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Development of a smartphone application using Bluetooth or Wi-Fi can allow users to monitor, control, and schedule cleaning operations remotely.</w:t>
      </w:r>
    </w:p>
    <w:p w14:paraId="74EFFE1D">
      <w:pPr>
        <w:keepNext w:val="0"/>
        <w:keepLines w:val="0"/>
        <w:widowControl/>
        <w:numPr>
          <w:ilvl w:val="0"/>
          <w:numId w:val="5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Advanced Battery Management:</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Implementation of smart battery monitoring systems with State-of-Charge (SOC) estimation and charging optimization can improve runtime and battery life.</w:t>
      </w:r>
    </w:p>
    <w:p w14:paraId="22766655">
      <w:pPr>
        <w:keepNext w:val="0"/>
        <w:keepLines w:val="0"/>
        <w:widowControl/>
        <w:numPr>
          <w:ilvl w:val="0"/>
          <w:numId w:val="5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Improved Suction and Airflow Design:</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Optimization of airflow channels and suction mechanisms using computational analysis can significantly enhance dust collection efficiency.</w:t>
      </w:r>
    </w:p>
    <w:p w14:paraId="5B6AB1B2">
      <w:pPr>
        <w:keepNext w:val="0"/>
        <w:keepLines w:val="0"/>
        <w:widowControl/>
        <w:numPr>
          <w:ilvl w:val="0"/>
          <w:numId w:val="5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Vision-Based Navigation:</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Integration of camera modules and computer vision techniques can improve obstacle detection, object recognition, and navigation accuracy.</w:t>
      </w:r>
    </w:p>
    <w:p w14:paraId="54D71C11">
      <w:pPr>
        <w:keepNext w:val="0"/>
        <w:keepLines w:val="0"/>
        <w:widowControl/>
        <w:numPr>
          <w:ilvl w:val="0"/>
          <w:numId w:val="5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Automatic Docking and Charging:</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The system can be enhanced with auto-docking capability to return to a charging station when the battery level is low.</w:t>
      </w:r>
    </w:p>
    <w:p w14:paraId="644903DC">
      <w:pPr>
        <w:keepNext w:val="0"/>
        <w:keepLines w:val="0"/>
        <w:widowControl/>
        <w:numPr>
          <w:ilvl w:val="0"/>
          <w:numId w:val="5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IoT and Cloud Connectivity:</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Enabling IoT features can allow real-time data monitoring, analytics, and remote diagnostics through cloud platforms.</w:t>
      </w:r>
    </w:p>
    <w:p w14:paraId="7ACA6B0E">
      <w:pPr>
        <w:keepNext w:val="0"/>
        <w:keepLines w:val="0"/>
        <w:widowControl/>
        <w:numPr>
          <w:ilvl w:val="0"/>
          <w:numId w:val="55"/>
        </w:numPr>
        <w:suppressLineNumbers w:val="0"/>
        <w:spacing w:before="0" w:beforeAutospacing="0" w:after="160" w:afterAutospacing="0" w:line="256" w:lineRule="auto"/>
        <w:ind w:left="720" w:right="0" w:hanging="360"/>
        <w:rPr>
          <w:rFonts w:hint="default" w:ascii="Times New Roman" w:hAnsi="Times New Roman" w:eastAsia="Aptos" w:cs="Times New Roman"/>
          <w:kern w:val="2"/>
          <w:sz w:val="22"/>
          <w:szCs w:val="22"/>
          <w:lang w:val="en-US" w:eastAsia="en-US" w:bidi="ar"/>
        </w:rPr>
      </w:pPr>
      <w:r>
        <w:rPr>
          <w:rFonts w:hint="default" w:ascii="Times New Roman" w:hAnsi="Times New Roman" w:eastAsia="Aptos" w:cs="Times New Roman"/>
          <w:b/>
          <w:bCs/>
          <w:kern w:val="2"/>
          <w:sz w:val="22"/>
          <w:szCs w:val="22"/>
          <w:lang w:val="en-US" w:eastAsia="en-US" w:bidi="ar"/>
        </w:rPr>
        <w:t>Compact and Modular Design Improvements:</w:t>
      </w:r>
      <w:r>
        <w:rPr>
          <w:rFonts w:hint="default" w:ascii="Times New Roman" w:hAnsi="Times New Roman" w:eastAsia="Aptos" w:cs="Times New Roman"/>
          <w:kern w:val="2"/>
          <w:sz w:val="22"/>
          <w:szCs w:val="22"/>
          <w:lang w:val="en-US" w:eastAsia="en-US" w:bidi="ar"/>
        </w:rPr>
        <w:br w:type="textWrapping"/>
      </w:r>
      <w:r>
        <w:rPr>
          <w:rFonts w:hint="default" w:ascii="Times New Roman" w:hAnsi="Times New Roman" w:eastAsia="Aptos" w:cs="Times New Roman"/>
          <w:kern w:val="2"/>
          <w:sz w:val="22"/>
          <w:szCs w:val="22"/>
          <w:lang w:val="en-US" w:eastAsia="en-US" w:bidi="ar"/>
        </w:rPr>
        <w:t>Further miniaturization and modular upgrades can improve portability, maintenance, and scalability of the system.</w:t>
      </w:r>
    </w:p>
    <w:p w14:paraId="354F743F">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r>
        <w:rPr>
          <w:rFonts w:hint="default" w:ascii="Times New Roman" w:hAnsi="Times New Roman" w:eastAsia="Aptos" w:cs="Times New Roman"/>
          <w:kern w:val="2"/>
          <w:sz w:val="22"/>
          <w:szCs w:val="22"/>
          <w:lang w:val="en-US" w:eastAsia="zh-CN" w:bidi="ar"/>
        </w:rPr>
        <w:t>Overall, these improvements can transform HexaBot into a more intelligent, efficient, and commercially viable autonomous cleaning system.</w:t>
      </w:r>
    </w:p>
    <w:p w14:paraId="2ACC8296">
      <w:pPr>
        <w:keepNext w:val="0"/>
        <w:keepLines w:val="0"/>
        <w:widowControl/>
        <w:suppressLineNumbers w:val="0"/>
        <w:spacing w:before="0" w:beforeAutospacing="0" w:after="160" w:afterAutospacing="0" w:line="256" w:lineRule="auto"/>
        <w:ind w:left="0" w:right="0"/>
        <w:jc w:val="left"/>
        <w:rPr>
          <w:rFonts w:hint="default" w:ascii="Times New Roman" w:hAnsi="Times New Roman" w:cs="Times New Roman"/>
          <w:lang w:val="en-US"/>
        </w:rPr>
      </w:pPr>
    </w:p>
    <w:p w14:paraId="311213AE">
      <w:pPr>
        <w:rPr>
          <w:rFonts w:hint="default" w:ascii="Times New Roman" w:hAnsi="Times New Roman" w:cs="Times New Roman"/>
          <w:lang w:val="en-US" w:eastAsia="zh-CN"/>
        </w:rPr>
      </w:pPr>
    </w:p>
    <w:p w14:paraId="1D89D70D">
      <w:pPr>
        <w:rPr>
          <w:rFonts w:hint="default" w:ascii="Times New Roman" w:hAnsi="Times New Roman" w:cs="Times New Roman"/>
          <w:lang w:val="en-US" w:eastAsia="zh-CN"/>
        </w:rPr>
      </w:pPr>
    </w:p>
    <w:p w14:paraId="4C0BC339">
      <w:pPr>
        <w:rPr>
          <w:rFonts w:hint="default" w:ascii="Times New Roman" w:hAnsi="Times New Roman" w:cs="Times New Roman"/>
          <w:lang w:val="en-US" w:eastAsia="zh-CN"/>
        </w:rPr>
      </w:pPr>
    </w:p>
    <w:p w14:paraId="7A4D2FB4">
      <w:pPr>
        <w:rPr>
          <w:rFonts w:hint="default" w:ascii="Times New Roman" w:hAnsi="Times New Roman" w:cs="Times New Roman"/>
          <w:lang w:val="en-US" w:eastAsia="zh-CN"/>
        </w:rPr>
      </w:pPr>
    </w:p>
    <w:p w14:paraId="7E2C0FF6">
      <w:pPr>
        <w:rPr>
          <w:rFonts w:hint="default" w:ascii="Times New Roman" w:hAnsi="Times New Roman" w:cs="Times New Roman"/>
          <w:lang w:val="en-US" w:eastAsia="zh-CN"/>
        </w:rPr>
      </w:pPr>
    </w:p>
    <w:p w14:paraId="47B0DE48">
      <w:pPr>
        <w:tabs>
          <w:tab w:val="left" w:pos="0"/>
          <w:tab w:val="left" w:pos="3045"/>
        </w:tabs>
        <w:spacing w:before="120" w:after="120" w:line="360" w:lineRule="auto"/>
        <w:jc w:val="both"/>
        <w:rPr>
          <w:rFonts w:hint="default" w:ascii="Times New Roman" w:hAnsi="Times New Roman" w:cs="Times New Roman"/>
          <w:b/>
          <w:sz w:val="24"/>
          <w:szCs w:val="24"/>
          <w:u w:val="single"/>
        </w:rPr>
      </w:pPr>
    </w:p>
    <w:sectPr>
      <w:headerReference r:id="rId5" w:type="default"/>
      <w:footerReference r:id="rId6" w:type="default"/>
      <w:pgSz w:w="12240" w:h="15840"/>
      <w:pgMar w:top="1440" w:right="758" w:bottom="1440" w:left="1440" w:header="720" w:footer="720" w:gutter="0"/>
      <w:pgBorders w:offsetFrom="page">
        <w:top w:val="thickThinSmallGap" w:color="auto" w:sz="24" w:space="24"/>
        <w:left w:val="thickThinSmallGap" w:color="auto" w:sz="24" w:space="24"/>
        <w:bottom w:val="thinThickSmallGap" w:color="auto" w:sz="24" w:space="24"/>
        <w:right w:val="thinThickSmall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19F" w:csb1="00000000"/>
  </w:font>
  <w:font w:name="Calibri">
    <w:panose1 w:val="020F0502020204030204"/>
    <w:charset w:val="86"/>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CIDFont+F2">
    <w:altName w:val="Yu Gothic"/>
    <w:panose1 w:val="00000000000000000000"/>
    <w:charset w:val="80"/>
    <w:family w:val="auto"/>
    <w:pitch w:val="default"/>
    <w:sig w:usb0="00000000" w:usb1="00000000" w:usb2="00000000" w:usb3="00000000" w:csb0="00020000" w:csb1="00000000"/>
  </w:font>
  <w:font w:name="Yu Gothic">
    <w:panose1 w:val="020B0400000000000000"/>
    <w:charset w:val="80"/>
    <w:family w:val="auto"/>
    <w:pitch w:val="default"/>
    <w:sig w:usb0="E00002FF" w:usb1="2AC7FDFF" w:usb2="00000016" w:usb3="00000000" w:csb0="2002009F" w:csb1="00000000"/>
  </w:font>
  <w:font w:name="Bahnschrift">
    <w:panose1 w:val="020B0502040204020203"/>
    <w:charset w:val="00"/>
    <w:family w:val="swiss"/>
    <w:pitch w:val="default"/>
    <w:sig w:usb0="A00002C7" w:usb1="00000002" w:usb2="00000000" w:usb3="00000000" w:csb0="2000019F" w:csb1="00000000"/>
  </w:font>
  <w:font w:name="Trebuchet MS">
    <w:panose1 w:val="020B0603020202020204"/>
    <w:charset w:val="00"/>
    <w:family w:val="swiss"/>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F9CAE">
    <w:pPr>
      <w:pStyle w:val="19"/>
      <w:ind w:left="-567"/>
      <w:jc w:val="both"/>
      <w:rPr>
        <w:rFonts w:ascii="Arial" w:hAnsi="Arial" w:cs="Arial"/>
        <w:sz w:val="24"/>
        <w:szCs w:val="24"/>
      </w:rPr>
    </w:pPr>
    <w:r>
      <w:rPr>
        <w:rFonts w:ascii="Arial" w:hAnsi="Arial" w:cs="Arial"/>
        <w:b/>
        <w:bCs/>
        <w:i/>
        <w:iCs/>
        <w:sz w:val="24"/>
        <w:szCs w:val="24"/>
      </w:rPr>
      <w:t>Department of E&amp;TC Engineering</w:t>
    </w:r>
    <w:r>
      <w:rPr>
        <w:rFonts w:ascii="Arial" w:hAnsi="Arial" w:cs="Arial"/>
        <w:sz w:val="24"/>
        <w:szCs w:val="24"/>
      </w:rPr>
      <w:ptab w:relativeTo="margin" w:alignment="center" w:leader="none"/>
    </w:r>
    <w:r>
      <w:rPr>
        <w:rFonts w:ascii="Arial" w:hAnsi="Arial" w:cs="Arial"/>
        <w:sz w:val="24"/>
        <w:szCs w:val="24"/>
      </w:rPr>
      <w:t xml:space="preserve">      </w:t>
    </w:r>
    <w:r>
      <w:rPr>
        <w:rFonts w:ascii="Arial" w:hAnsi="Arial" w:cs="Arial"/>
        <w:b/>
        <w:bCs/>
        <w:sz w:val="24"/>
        <w:szCs w:val="24"/>
      </w:rPr>
      <w:t>MAY-2026</w:t>
    </w:r>
    <w:r>
      <w:rPr>
        <w:rFonts w:ascii="Arial" w:hAnsi="Arial" w:cs="Arial"/>
        <w:sz w:val="24"/>
        <w:szCs w:val="24"/>
      </w:rPr>
      <w:ptab w:relativeTo="margin" w:alignment="right" w:leader="none"/>
    </w:r>
    <w:r>
      <w:rPr>
        <w:rFonts w:ascii="Arial" w:hAnsi="Arial" w:cs="Arial"/>
        <w:b/>
        <w:bCs/>
        <w:sz w:val="24"/>
        <w:szCs w:val="24"/>
      </w:rPr>
      <w:t xml:space="preserve"> </w:t>
    </w:r>
    <w:r>
      <w:rPr>
        <w:rFonts w:ascii="Trebuchet MS" w:hAnsi="Trebuchet MS" w:cs="Arial"/>
        <w:i/>
        <w:iCs/>
        <w:color w:val="808080" w:themeColor="background1" w:themeShade="80"/>
        <w:spacing w:val="60"/>
        <w:sz w:val="24"/>
        <w:szCs w:val="24"/>
      </w:rPr>
      <w:t>Page</w:t>
    </w:r>
    <w:r>
      <w:rPr>
        <w:rFonts w:ascii="Arial" w:hAnsi="Arial" w:cs="Arial"/>
        <w:sz w:val="24"/>
        <w:szCs w:val="24"/>
      </w:rPr>
      <w:t xml:space="preserve">| </w:t>
    </w:r>
    <w:r>
      <w:rPr>
        <w:rFonts w:ascii="Arial" w:hAnsi="Arial" w:cs="Arial"/>
        <w:sz w:val="24"/>
        <w:szCs w:val="24"/>
      </w:rPr>
      <w:fldChar w:fldCharType="begin"/>
    </w:r>
    <w:r>
      <w:rPr>
        <w:rFonts w:ascii="Arial" w:hAnsi="Arial" w:cs="Arial"/>
        <w:sz w:val="24"/>
        <w:szCs w:val="24"/>
      </w:rPr>
      <w:instrText xml:space="preserve"> PAGE   \* MERGEFORMAT </w:instrText>
    </w:r>
    <w:r>
      <w:rPr>
        <w:rFonts w:ascii="Arial" w:hAnsi="Arial" w:cs="Arial"/>
        <w:sz w:val="24"/>
        <w:szCs w:val="24"/>
      </w:rPr>
      <w:fldChar w:fldCharType="separate"/>
    </w:r>
    <w:r>
      <w:rPr>
        <w:rFonts w:ascii="Arial" w:hAnsi="Arial" w:cs="Arial"/>
        <w:sz w:val="24"/>
        <w:szCs w:val="24"/>
      </w:rPr>
      <w:t>13</w:t>
    </w:r>
    <w:r>
      <w:rPr>
        <w:rFonts w:ascii="Arial" w:hAnsi="Arial" w:cs="Arial"/>
        <w:b/>
        <w:bCs/>
        <w:sz w:val="24"/>
        <w:szCs w:val="24"/>
      </w:rPr>
      <w:fldChar w:fldCharType="end"/>
    </w:r>
  </w:p>
  <w:p w14:paraId="11011A30">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BD33A">
    <w:pPr>
      <w:pStyle w:val="20"/>
      <w:jc w:val="right"/>
      <w:rPr>
        <w:b/>
        <w:bCs/>
      </w:rPr>
    </w:pPr>
    <w:r>
      <w:rPr>
        <w:rFonts w:ascii="Bahnschrift" w:hAnsi="Bahnschrift"/>
        <w:b/>
        <w:bCs/>
      </w:rPr>
      <w:t>SEE-SY Project Implementation Report Sem IV-2025-26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4F994"/>
    <w:multiLevelType w:val="multilevel"/>
    <w:tmpl w:val="84C4F9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64D330D"/>
    <w:multiLevelType w:val="multilevel"/>
    <w:tmpl w:val="864D33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8EA5400"/>
    <w:multiLevelType w:val="multilevel"/>
    <w:tmpl w:val="88EA54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8C212B17"/>
    <w:multiLevelType w:val="multilevel"/>
    <w:tmpl w:val="8C212B1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1E0B592"/>
    <w:multiLevelType w:val="multilevel"/>
    <w:tmpl w:val="91E0B5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92B34E9D"/>
    <w:multiLevelType w:val="multilevel"/>
    <w:tmpl w:val="92B34E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426721C"/>
    <w:multiLevelType w:val="multilevel"/>
    <w:tmpl w:val="A42672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AC96A3D"/>
    <w:multiLevelType w:val="multilevel"/>
    <w:tmpl w:val="AAC96A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B400AB3"/>
    <w:multiLevelType w:val="multilevel"/>
    <w:tmpl w:val="AB400A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AB495612"/>
    <w:multiLevelType w:val="multilevel"/>
    <w:tmpl w:val="AB4956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1A64010"/>
    <w:multiLevelType w:val="multilevel"/>
    <w:tmpl w:val="B1A640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6EBCFFE"/>
    <w:multiLevelType w:val="multilevel"/>
    <w:tmpl w:val="C6EBCF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AEB7EE0"/>
    <w:multiLevelType w:val="multilevel"/>
    <w:tmpl w:val="CAEB7E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DD01A31"/>
    <w:multiLevelType w:val="multilevel"/>
    <w:tmpl w:val="CDD01A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FA9907B"/>
    <w:multiLevelType w:val="multilevel"/>
    <w:tmpl w:val="CFA99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99A3A10"/>
    <w:multiLevelType w:val="multilevel"/>
    <w:tmpl w:val="D99A3A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BABE661"/>
    <w:multiLevelType w:val="multilevel"/>
    <w:tmpl w:val="DBABE6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02BC65B"/>
    <w:multiLevelType w:val="multilevel"/>
    <w:tmpl w:val="E02BC6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4C99F5E"/>
    <w:multiLevelType w:val="multilevel"/>
    <w:tmpl w:val="E4C99F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EBF61B3E"/>
    <w:multiLevelType w:val="multilevel"/>
    <w:tmpl w:val="EBF61B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06DB1A8"/>
    <w:multiLevelType w:val="multilevel"/>
    <w:tmpl w:val="F06DB1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877E903"/>
    <w:multiLevelType w:val="multilevel"/>
    <w:tmpl w:val="F877E9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F940BADF"/>
    <w:multiLevelType w:val="multilevel"/>
    <w:tmpl w:val="F940B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F947E150"/>
    <w:multiLevelType w:val="multilevel"/>
    <w:tmpl w:val="F947E1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FF1B6C4E"/>
    <w:multiLevelType w:val="multilevel"/>
    <w:tmpl w:val="FF1B6C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161CEE7"/>
    <w:multiLevelType w:val="multilevel"/>
    <w:tmpl w:val="0161CE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5AD8F12"/>
    <w:multiLevelType w:val="multilevel"/>
    <w:tmpl w:val="05AD8F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703B26E"/>
    <w:multiLevelType w:val="multilevel"/>
    <w:tmpl w:val="0703B2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0745FA28"/>
    <w:multiLevelType w:val="multilevel"/>
    <w:tmpl w:val="0745FA2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20D18887"/>
    <w:multiLevelType w:val="multilevel"/>
    <w:tmpl w:val="20D188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270DC267"/>
    <w:multiLevelType w:val="multilevel"/>
    <w:tmpl w:val="270DC2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382EC56B"/>
    <w:multiLevelType w:val="multilevel"/>
    <w:tmpl w:val="382EC5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99635CF"/>
    <w:multiLevelType w:val="multilevel"/>
    <w:tmpl w:val="399635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E62E851"/>
    <w:multiLevelType w:val="multilevel"/>
    <w:tmpl w:val="3E62E8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3F77D9FD"/>
    <w:multiLevelType w:val="multilevel"/>
    <w:tmpl w:val="3F77D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4370ECD6"/>
    <w:multiLevelType w:val="multilevel"/>
    <w:tmpl w:val="4370ECD6"/>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6">
    <w:nsid w:val="46E35AE3"/>
    <w:multiLevelType w:val="multilevel"/>
    <w:tmpl w:val="46E35A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4C134CEA"/>
    <w:multiLevelType w:val="multilevel"/>
    <w:tmpl w:val="4C134CEA"/>
    <w:lvl w:ilvl="0" w:tentative="0">
      <w:start w:val="1"/>
      <w:numFmt w:val="decimal"/>
      <w:pStyle w:val="2"/>
      <w:lvlText w:val="Chapter %1"/>
      <w:lvlJc w:val="left"/>
      <w:pPr>
        <w:tabs>
          <w:tab w:val="left" w:pos="1602"/>
        </w:tabs>
        <w:ind w:left="1602" w:hanging="432"/>
      </w:pPr>
      <w:rPr>
        <w:rFonts w:hint="eastAsia"/>
      </w:rPr>
    </w:lvl>
    <w:lvl w:ilvl="1" w:tentative="0">
      <w:start w:val="1"/>
      <w:numFmt w:val="decimal"/>
      <w:pStyle w:val="3"/>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pStyle w:val="5"/>
      <w:lvlText w:val="%1.%2.%3.%4"/>
      <w:lvlJc w:val="left"/>
      <w:pPr>
        <w:tabs>
          <w:tab w:val="left" w:pos="864"/>
        </w:tabs>
        <w:ind w:left="864" w:hanging="864"/>
      </w:pPr>
      <w:rPr>
        <w:rFonts w:hint="eastAsia"/>
      </w:rPr>
    </w:lvl>
    <w:lvl w:ilvl="4" w:tentative="0">
      <w:start w:val="1"/>
      <w:numFmt w:val="decimal"/>
      <w:pStyle w:val="6"/>
      <w:lvlText w:val="%1.%2.%3.%4.%5"/>
      <w:lvlJc w:val="left"/>
      <w:pPr>
        <w:tabs>
          <w:tab w:val="left" w:pos="1008"/>
        </w:tabs>
        <w:ind w:left="1008" w:hanging="1008"/>
      </w:pPr>
      <w:rPr>
        <w:rFonts w:hint="eastAsia"/>
      </w:rPr>
    </w:lvl>
    <w:lvl w:ilvl="5" w:tentative="0">
      <w:start w:val="1"/>
      <w:numFmt w:val="decimal"/>
      <w:pStyle w:val="7"/>
      <w:lvlText w:val="%1.%2.%3.%4.%5.%6"/>
      <w:lvlJc w:val="left"/>
      <w:pPr>
        <w:tabs>
          <w:tab w:val="left" w:pos="1152"/>
        </w:tabs>
        <w:ind w:left="1152" w:hanging="1152"/>
      </w:pPr>
      <w:rPr>
        <w:rFonts w:hint="eastAsia"/>
      </w:rPr>
    </w:lvl>
    <w:lvl w:ilvl="6" w:tentative="0">
      <w:start w:val="1"/>
      <w:numFmt w:val="decimal"/>
      <w:pStyle w:val="8"/>
      <w:lvlText w:val="%1.%2.%3.%4.%5.%6.%7"/>
      <w:lvlJc w:val="left"/>
      <w:pPr>
        <w:tabs>
          <w:tab w:val="left" w:pos="1296"/>
        </w:tabs>
        <w:ind w:left="1296" w:hanging="1296"/>
      </w:pPr>
      <w:rPr>
        <w:rFonts w:hint="eastAsia"/>
      </w:rPr>
    </w:lvl>
    <w:lvl w:ilvl="7" w:tentative="0">
      <w:start w:val="1"/>
      <w:numFmt w:val="decimal"/>
      <w:pStyle w:val="9"/>
      <w:lvlText w:val="%1.%2.%3.%4.%5.%6.%7.%8"/>
      <w:lvlJc w:val="left"/>
      <w:pPr>
        <w:tabs>
          <w:tab w:val="left" w:pos="1440"/>
        </w:tabs>
        <w:ind w:left="1440" w:hanging="1440"/>
      </w:pPr>
      <w:rPr>
        <w:rFonts w:hint="eastAsia"/>
      </w:rPr>
    </w:lvl>
    <w:lvl w:ilvl="8" w:tentative="0">
      <w:start w:val="1"/>
      <w:numFmt w:val="decimal"/>
      <w:pStyle w:val="10"/>
      <w:lvlText w:val="%1.%2.%3.%4.%5.%6.%7.%8.%9"/>
      <w:lvlJc w:val="left"/>
      <w:pPr>
        <w:tabs>
          <w:tab w:val="left" w:pos="1584"/>
        </w:tabs>
        <w:ind w:left="1584" w:hanging="1584"/>
      </w:pPr>
      <w:rPr>
        <w:rFonts w:hint="eastAsia"/>
      </w:rPr>
    </w:lvl>
  </w:abstractNum>
  <w:abstractNum w:abstractNumId="38">
    <w:nsid w:val="4F51F6F6"/>
    <w:multiLevelType w:val="multilevel"/>
    <w:tmpl w:val="4F51F6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52984773"/>
    <w:multiLevelType w:val="multilevel"/>
    <w:tmpl w:val="529847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52D58AAD"/>
    <w:multiLevelType w:val="multilevel"/>
    <w:tmpl w:val="52D58A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56EA0081"/>
    <w:multiLevelType w:val="multilevel"/>
    <w:tmpl w:val="56EA00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59A7449C"/>
    <w:multiLevelType w:val="multilevel"/>
    <w:tmpl w:val="59A744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5B09ACA6"/>
    <w:multiLevelType w:val="multilevel"/>
    <w:tmpl w:val="5B09AC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5B301239"/>
    <w:multiLevelType w:val="multilevel"/>
    <w:tmpl w:val="5B301239"/>
    <w:lvl w:ilvl="0" w:tentative="0">
      <w:start w:val="2"/>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5">
    <w:nsid w:val="5DCA10B7"/>
    <w:multiLevelType w:val="multilevel"/>
    <w:tmpl w:val="5DCA10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643446C7"/>
    <w:multiLevelType w:val="multilevel"/>
    <w:tmpl w:val="64344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66581135"/>
    <w:multiLevelType w:val="multilevel"/>
    <w:tmpl w:val="665811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6AB52866"/>
    <w:multiLevelType w:val="multilevel"/>
    <w:tmpl w:val="6AB528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6B858099"/>
    <w:multiLevelType w:val="multilevel"/>
    <w:tmpl w:val="6B8580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6FDBC08B"/>
    <w:multiLevelType w:val="multilevel"/>
    <w:tmpl w:val="6FDBC0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715833AF"/>
    <w:multiLevelType w:val="multilevel"/>
    <w:tmpl w:val="715833AF"/>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52">
    <w:nsid w:val="7AB287B0"/>
    <w:multiLevelType w:val="multilevel"/>
    <w:tmpl w:val="7AB287B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7B636F05"/>
    <w:multiLevelType w:val="multilevel"/>
    <w:tmpl w:val="7B636F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7E97045D"/>
    <w:multiLevelType w:val="multilevel"/>
    <w:tmpl w:val="7E97045D"/>
    <w:lvl w:ilvl="0" w:tentative="0">
      <w:start w:val="1"/>
      <w:numFmt w:val="decimal"/>
      <w:lvlText w:val="%1."/>
      <w:lvlJc w:val="left"/>
      <w:pPr>
        <w:tabs>
          <w:tab w:val="left" w:pos="720"/>
        </w:tabs>
        <w:ind w:left="720" w:firstLine="65176"/>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37"/>
  </w:num>
  <w:num w:numId="2">
    <w:abstractNumId w:val="48"/>
  </w:num>
  <w:num w:numId="3">
    <w:abstractNumId w:val="2"/>
  </w:num>
  <w:num w:numId="4">
    <w:abstractNumId w:val="44"/>
  </w:num>
  <w:num w:numId="5">
    <w:abstractNumId w:val="51"/>
  </w:num>
  <w:num w:numId="6">
    <w:abstractNumId w:val="41"/>
  </w:num>
  <w:num w:numId="7">
    <w:abstractNumId w:val="32"/>
  </w:num>
  <w:num w:numId="8">
    <w:abstractNumId w:val="15"/>
  </w:num>
  <w:num w:numId="9">
    <w:abstractNumId w:val="30"/>
  </w:num>
  <w:num w:numId="10">
    <w:abstractNumId w:val="3"/>
  </w:num>
  <w:num w:numId="11">
    <w:abstractNumId w:val="10"/>
  </w:num>
  <w:num w:numId="12">
    <w:abstractNumId w:val="49"/>
  </w:num>
  <w:num w:numId="13">
    <w:abstractNumId w:val="17"/>
  </w:num>
  <w:num w:numId="14">
    <w:abstractNumId w:val="21"/>
  </w:num>
  <w:num w:numId="15">
    <w:abstractNumId w:val="53"/>
  </w:num>
  <w:num w:numId="16">
    <w:abstractNumId w:val="38"/>
  </w:num>
  <w:num w:numId="17">
    <w:abstractNumId w:val="7"/>
  </w:num>
  <w:num w:numId="18">
    <w:abstractNumId w:val="14"/>
  </w:num>
  <w:num w:numId="19">
    <w:abstractNumId w:val="20"/>
  </w:num>
  <w:num w:numId="20">
    <w:abstractNumId w:val="5"/>
  </w:num>
  <w:num w:numId="21">
    <w:abstractNumId w:val="1"/>
  </w:num>
  <w:num w:numId="22">
    <w:abstractNumId w:val="35"/>
  </w:num>
  <w:num w:numId="23">
    <w:abstractNumId w:val="54"/>
  </w:num>
  <w:num w:numId="24">
    <w:abstractNumId w:val="43"/>
  </w:num>
  <w:num w:numId="25">
    <w:abstractNumId w:val="22"/>
  </w:num>
  <w:num w:numId="26">
    <w:abstractNumId w:val="11"/>
  </w:num>
  <w:num w:numId="27">
    <w:abstractNumId w:val="26"/>
  </w:num>
  <w:num w:numId="28">
    <w:abstractNumId w:val="4"/>
  </w:num>
  <w:num w:numId="29">
    <w:abstractNumId w:val="39"/>
  </w:num>
  <w:num w:numId="30">
    <w:abstractNumId w:val="34"/>
  </w:num>
  <w:num w:numId="31">
    <w:abstractNumId w:val="6"/>
  </w:num>
  <w:num w:numId="32">
    <w:abstractNumId w:val="29"/>
  </w:num>
  <w:num w:numId="33">
    <w:abstractNumId w:val="23"/>
  </w:num>
  <w:num w:numId="34">
    <w:abstractNumId w:val="9"/>
  </w:num>
  <w:num w:numId="35">
    <w:abstractNumId w:val="12"/>
  </w:num>
  <w:num w:numId="36">
    <w:abstractNumId w:val="40"/>
  </w:num>
  <w:num w:numId="37">
    <w:abstractNumId w:val="18"/>
  </w:num>
  <w:num w:numId="38">
    <w:abstractNumId w:val="13"/>
  </w:num>
  <w:num w:numId="39">
    <w:abstractNumId w:val="46"/>
  </w:num>
  <w:num w:numId="40">
    <w:abstractNumId w:val="42"/>
  </w:num>
  <w:num w:numId="41">
    <w:abstractNumId w:val="0"/>
  </w:num>
  <w:num w:numId="42">
    <w:abstractNumId w:val="52"/>
  </w:num>
  <w:num w:numId="43">
    <w:abstractNumId w:val="47"/>
  </w:num>
  <w:num w:numId="44">
    <w:abstractNumId w:val="16"/>
  </w:num>
  <w:num w:numId="45">
    <w:abstractNumId w:val="36"/>
  </w:num>
  <w:num w:numId="46">
    <w:abstractNumId w:val="28"/>
  </w:num>
  <w:num w:numId="47">
    <w:abstractNumId w:val="45"/>
  </w:num>
  <w:num w:numId="48">
    <w:abstractNumId w:val="33"/>
  </w:num>
  <w:num w:numId="49">
    <w:abstractNumId w:val="19"/>
  </w:num>
  <w:num w:numId="50">
    <w:abstractNumId w:val="8"/>
  </w:num>
  <w:num w:numId="51">
    <w:abstractNumId w:val="50"/>
  </w:num>
  <w:num w:numId="52">
    <w:abstractNumId w:val="27"/>
  </w:num>
  <w:num w:numId="53">
    <w:abstractNumId w:val="25"/>
  </w:num>
  <w:num w:numId="54">
    <w:abstractNumId w:val="31"/>
  </w:num>
  <w:num w:numId="5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s7SwNDUzMzGztDQwMDFQ0lEKTi0uzszPAykwqgUAog8eaSwAAAA="/>
  </w:docVars>
  <w:rsids>
    <w:rsidRoot w:val="00172A27"/>
    <w:rsid w:val="000021FA"/>
    <w:rsid w:val="00006BB1"/>
    <w:rsid w:val="00014614"/>
    <w:rsid w:val="0003611F"/>
    <w:rsid w:val="00041C06"/>
    <w:rsid w:val="00043D5C"/>
    <w:rsid w:val="00051307"/>
    <w:rsid w:val="000552D4"/>
    <w:rsid w:val="0006480C"/>
    <w:rsid w:val="00070787"/>
    <w:rsid w:val="00071765"/>
    <w:rsid w:val="0008669A"/>
    <w:rsid w:val="00092B3B"/>
    <w:rsid w:val="000A4A64"/>
    <w:rsid w:val="000B1127"/>
    <w:rsid w:val="000B5BF3"/>
    <w:rsid w:val="000B6F41"/>
    <w:rsid w:val="000D4BAF"/>
    <w:rsid w:val="000F2EB2"/>
    <w:rsid w:val="00133717"/>
    <w:rsid w:val="001473B1"/>
    <w:rsid w:val="001554AF"/>
    <w:rsid w:val="00156ADC"/>
    <w:rsid w:val="001608B2"/>
    <w:rsid w:val="00171199"/>
    <w:rsid w:val="00171E0D"/>
    <w:rsid w:val="00175823"/>
    <w:rsid w:val="00185F95"/>
    <w:rsid w:val="0018667E"/>
    <w:rsid w:val="00186D20"/>
    <w:rsid w:val="00190503"/>
    <w:rsid w:val="001940A3"/>
    <w:rsid w:val="001D34EF"/>
    <w:rsid w:val="001D5C7B"/>
    <w:rsid w:val="001D767C"/>
    <w:rsid w:val="001E3711"/>
    <w:rsid w:val="00234332"/>
    <w:rsid w:val="002508FA"/>
    <w:rsid w:val="00253951"/>
    <w:rsid w:val="002671E2"/>
    <w:rsid w:val="00275F89"/>
    <w:rsid w:val="002925A0"/>
    <w:rsid w:val="002B5B7A"/>
    <w:rsid w:val="002B7C11"/>
    <w:rsid w:val="002C0E9B"/>
    <w:rsid w:val="002E33E6"/>
    <w:rsid w:val="002F3E0B"/>
    <w:rsid w:val="002F451D"/>
    <w:rsid w:val="00302868"/>
    <w:rsid w:val="00303302"/>
    <w:rsid w:val="0031697B"/>
    <w:rsid w:val="00336DD3"/>
    <w:rsid w:val="00347677"/>
    <w:rsid w:val="003635CB"/>
    <w:rsid w:val="00363F93"/>
    <w:rsid w:val="0037711E"/>
    <w:rsid w:val="00381269"/>
    <w:rsid w:val="00391CA3"/>
    <w:rsid w:val="00392426"/>
    <w:rsid w:val="00393D17"/>
    <w:rsid w:val="00397F4E"/>
    <w:rsid w:val="003B3EC6"/>
    <w:rsid w:val="003B5D6C"/>
    <w:rsid w:val="003C4661"/>
    <w:rsid w:val="003E1459"/>
    <w:rsid w:val="003E63F8"/>
    <w:rsid w:val="003F096A"/>
    <w:rsid w:val="00416F44"/>
    <w:rsid w:val="00420358"/>
    <w:rsid w:val="00437A70"/>
    <w:rsid w:val="00440088"/>
    <w:rsid w:val="00442B56"/>
    <w:rsid w:val="00454CDF"/>
    <w:rsid w:val="00487732"/>
    <w:rsid w:val="004C1F3C"/>
    <w:rsid w:val="004C771E"/>
    <w:rsid w:val="00526828"/>
    <w:rsid w:val="00542CA3"/>
    <w:rsid w:val="00544B39"/>
    <w:rsid w:val="005741D5"/>
    <w:rsid w:val="00577B63"/>
    <w:rsid w:val="00594701"/>
    <w:rsid w:val="00596C9F"/>
    <w:rsid w:val="005A0007"/>
    <w:rsid w:val="005A355C"/>
    <w:rsid w:val="005A60C9"/>
    <w:rsid w:val="005B795D"/>
    <w:rsid w:val="005D3308"/>
    <w:rsid w:val="005D4BE1"/>
    <w:rsid w:val="005D6AF6"/>
    <w:rsid w:val="00610DD5"/>
    <w:rsid w:val="00631976"/>
    <w:rsid w:val="00645621"/>
    <w:rsid w:val="00655F92"/>
    <w:rsid w:val="006B22F9"/>
    <w:rsid w:val="006E0A11"/>
    <w:rsid w:val="006E2DC0"/>
    <w:rsid w:val="006F1E5E"/>
    <w:rsid w:val="00700497"/>
    <w:rsid w:val="00704023"/>
    <w:rsid w:val="007407CC"/>
    <w:rsid w:val="00746607"/>
    <w:rsid w:val="00764D9C"/>
    <w:rsid w:val="007654A4"/>
    <w:rsid w:val="00771844"/>
    <w:rsid w:val="007A3F66"/>
    <w:rsid w:val="007C44E0"/>
    <w:rsid w:val="007E5F9C"/>
    <w:rsid w:val="007F1923"/>
    <w:rsid w:val="007F6DCF"/>
    <w:rsid w:val="00810573"/>
    <w:rsid w:val="008121F2"/>
    <w:rsid w:val="0082662A"/>
    <w:rsid w:val="00827E40"/>
    <w:rsid w:val="00833C00"/>
    <w:rsid w:val="00883BCD"/>
    <w:rsid w:val="0088570A"/>
    <w:rsid w:val="00895B5D"/>
    <w:rsid w:val="008A10B9"/>
    <w:rsid w:val="008E1D9F"/>
    <w:rsid w:val="008E20D5"/>
    <w:rsid w:val="00902A80"/>
    <w:rsid w:val="009060C4"/>
    <w:rsid w:val="009113D7"/>
    <w:rsid w:val="009207EE"/>
    <w:rsid w:val="00935002"/>
    <w:rsid w:val="009454DA"/>
    <w:rsid w:val="009511A7"/>
    <w:rsid w:val="00952D21"/>
    <w:rsid w:val="0095757D"/>
    <w:rsid w:val="00961A99"/>
    <w:rsid w:val="0097354E"/>
    <w:rsid w:val="00976AB7"/>
    <w:rsid w:val="00987025"/>
    <w:rsid w:val="009A34DA"/>
    <w:rsid w:val="009B1E43"/>
    <w:rsid w:val="009B61FC"/>
    <w:rsid w:val="009E0D94"/>
    <w:rsid w:val="009E4B13"/>
    <w:rsid w:val="009E55FD"/>
    <w:rsid w:val="009F43E7"/>
    <w:rsid w:val="009F5F21"/>
    <w:rsid w:val="00A1172E"/>
    <w:rsid w:val="00A234E9"/>
    <w:rsid w:val="00A23E21"/>
    <w:rsid w:val="00A36B7B"/>
    <w:rsid w:val="00A46B84"/>
    <w:rsid w:val="00AA488B"/>
    <w:rsid w:val="00AA4A29"/>
    <w:rsid w:val="00AA4DB0"/>
    <w:rsid w:val="00AC2980"/>
    <w:rsid w:val="00AC44E0"/>
    <w:rsid w:val="00AD302D"/>
    <w:rsid w:val="00AD3475"/>
    <w:rsid w:val="00AF4663"/>
    <w:rsid w:val="00AF728A"/>
    <w:rsid w:val="00B355FA"/>
    <w:rsid w:val="00B4060A"/>
    <w:rsid w:val="00B41875"/>
    <w:rsid w:val="00B4264B"/>
    <w:rsid w:val="00B53A0E"/>
    <w:rsid w:val="00B54484"/>
    <w:rsid w:val="00B769CA"/>
    <w:rsid w:val="00BC4B76"/>
    <w:rsid w:val="00BD16D9"/>
    <w:rsid w:val="00BE52CB"/>
    <w:rsid w:val="00BE6653"/>
    <w:rsid w:val="00BE7016"/>
    <w:rsid w:val="00BF339A"/>
    <w:rsid w:val="00BF7232"/>
    <w:rsid w:val="00C06020"/>
    <w:rsid w:val="00C06F89"/>
    <w:rsid w:val="00C166AB"/>
    <w:rsid w:val="00C35178"/>
    <w:rsid w:val="00C37CEA"/>
    <w:rsid w:val="00C41E61"/>
    <w:rsid w:val="00C83F8D"/>
    <w:rsid w:val="00C909CE"/>
    <w:rsid w:val="00CA2B10"/>
    <w:rsid w:val="00CA3935"/>
    <w:rsid w:val="00CA55F8"/>
    <w:rsid w:val="00CC5707"/>
    <w:rsid w:val="00CE4274"/>
    <w:rsid w:val="00D04341"/>
    <w:rsid w:val="00D051D0"/>
    <w:rsid w:val="00D155C3"/>
    <w:rsid w:val="00D228BD"/>
    <w:rsid w:val="00D32F9C"/>
    <w:rsid w:val="00D33AF3"/>
    <w:rsid w:val="00D40AA4"/>
    <w:rsid w:val="00D4674C"/>
    <w:rsid w:val="00D6269A"/>
    <w:rsid w:val="00D67ABD"/>
    <w:rsid w:val="00D67D5B"/>
    <w:rsid w:val="00D74F70"/>
    <w:rsid w:val="00D8324A"/>
    <w:rsid w:val="00DC3DDD"/>
    <w:rsid w:val="00DC5704"/>
    <w:rsid w:val="00DC6FA1"/>
    <w:rsid w:val="00DD1000"/>
    <w:rsid w:val="00DD3FA2"/>
    <w:rsid w:val="00DD7B22"/>
    <w:rsid w:val="00DE3DB9"/>
    <w:rsid w:val="00E010B0"/>
    <w:rsid w:val="00E04C29"/>
    <w:rsid w:val="00E05039"/>
    <w:rsid w:val="00E177B9"/>
    <w:rsid w:val="00E25388"/>
    <w:rsid w:val="00E3647E"/>
    <w:rsid w:val="00E4123A"/>
    <w:rsid w:val="00E6141E"/>
    <w:rsid w:val="00E665AC"/>
    <w:rsid w:val="00E706F9"/>
    <w:rsid w:val="00E81C22"/>
    <w:rsid w:val="00E9401E"/>
    <w:rsid w:val="00EA1083"/>
    <w:rsid w:val="00EB14ED"/>
    <w:rsid w:val="00ED06C4"/>
    <w:rsid w:val="00ED1655"/>
    <w:rsid w:val="00EE26E0"/>
    <w:rsid w:val="00F071DB"/>
    <w:rsid w:val="00F225CC"/>
    <w:rsid w:val="00F24C25"/>
    <w:rsid w:val="00F261FD"/>
    <w:rsid w:val="00F3020D"/>
    <w:rsid w:val="00F349E4"/>
    <w:rsid w:val="00F41F22"/>
    <w:rsid w:val="00F65BBA"/>
    <w:rsid w:val="00F7434F"/>
    <w:rsid w:val="00F91A61"/>
    <w:rsid w:val="00FB022F"/>
    <w:rsid w:val="00FC11DC"/>
    <w:rsid w:val="00FC6A12"/>
    <w:rsid w:val="00FF33E6"/>
    <w:rsid w:val="00FF564E"/>
    <w:rsid w:val="16147D59"/>
    <w:rsid w:val="29D1470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nhideWhenUsed="0"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30"/>
    <w:qFormat/>
    <w:uiPriority w:val="0"/>
    <w:pPr>
      <w:keepNext/>
      <w:widowControl w:val="0"/>
      <w:numPr>
        <w:ilvl w:val="0"/>
        <w:numId w:val="1"/>
      </w:numPr>
      <w:spacing w:before="240" w:after="60" w:line="480" w:lineRule="auto"/>
      <w:outlineLvl w:val="0"/>
    </w:pPr>
    <w:rPr>
      <w:rFonts w:ascii="Times New Roman" w:hAnsi="Times New Roman" w:eastAsia="SimSun" w:cs="Times New Roman"/>
      <w:b/>
      <w:bCs/>
      <w:kern w:val="32"/>
      <w:sz w:val="56"/>
      <w:szCs w:val="56"/>
      <w:lang w:val="en-US" w:eastAsia="zh-CN"/>
    </w:rPr>
  </w:style>
  <w:style w:type="paragraph" w:styleId="3">
    <w:name w:val="heading 2"/>
    <w:basedOn w:val="1"/>
    <w:next w:val="1"/>
    <w:link w:val="31"/>
    <w:qFormat/>
    <w:uiPriority w:val="0"/>
    <w:pPr>
      <w:keepNext/>
      <w:widowControl w:val="0"/>
      <w:numPr>
        <w:ilvl w:val="1"/>
        <w:numId w:val="1"/>
      </w:numPr>
      <w:spacing w:before="240" w:after="60" w:line="480" w:lineRule="auto"/>
      <w:jc w:val="both"/>
      <w:outlineLvl w:val="1"/>
    </w:pPr>
    <w:rPr>
      <w:rFonts w:ascii="Times New Roman" w:hAnsi="Times New Roman" w:eastAsia="SimSun" w:cs="Arial"/>
      <w:b/>
      <w:bCs/>
      <w:iCs/>
      <w:kern w:val="2"/>
      <w:sz w:val="36"/>
      <w:szCs w:val="28"/>
      <w:lang w:val="en-US" w:eastAsia="zh-CN"/>
    </w:rPr>
  </w:style>
  <w:style w:type="paragraph" w:styleId="4">
    <w:name w:val="heading 3"/>
    <w:basedOn w:val="1"/>
    <w:next w:val="1"/>
    <w:link w:val="32"/>
    <w:qFormat/>
    <w:uiPriority w:val="0"/>
    <w:pPr>
      <w:keepNext/>
      <w:widowControl w:val="0"/>
      <w:numPr>
        <w:ilvl w:val="2"/>
        <w:numId w:val="1"/>
      </w:numPr>
      <w:spacing w:before="240" w:after="60" w:line="480" w:lineRule="auto"/>
      <w:jc w:val="both"/>
      <w:outlineLvl w:val="2"/>
    </w:pPr>
    <w:rPr>
      <w:rFonts w:ascii="Times New Roman" w:hAnsi="Times New Roman" w:eastAsia="SimSun" w:cs="Arial"/>
      <w:b/>
      <w:bCs/>
      <w:kern w:val="2"/>
      <w:sz w:val="32"/>
      <w:szCs w:val="26"/>
      <w:lang w:val="en-US" w:eastAsia="zh-CN"/>
    </w:rPr>
  </w:style>
  <w:style w:type="paragraph" w:styleId="5">
    <w:name w:val="heading 4"/>
    <w:basedOn w:val="1"/>
    <w:next w:val="1"/>
    <w:link w:val="33"/>
    <w:qFormat/>
    <w:uiPriority w:val="0"/>
    <w:pPr>
      <w:keepNext/>
      <w:numPr>
        <w:ilvl w:val="3"/>
        <w:numId w:val="1"/>
      </w:numPr>
      <w:autoSpaceDE w:val="0"/>
      <w:autoSpaceDN w:val="0"/>
      <w:spacing w:before="240" w:after="60" w:line="480" w:lineRule="auto"/>
      <w:outlineLvl w:val="3"/>
    </w:pPr>
    <w:rPr>
      <w:rFonts w:ascii="Times New Roman" w:hAnsi="Times New Roman" w:eastAsia="SimSun" w:cs="Times New Roman"/>
      <w:b/>
      <w:iCs/>
      <w:sz w:val="28"/>
      <w:szCs w:val="18"/>
      <w:lang w:val="en-US"/>
    </w:rPr>
  </w:style>
  <w:style w:type="paragraph" w:styleId="6">
    <w:name w:val="heading 5"/>
    <w:basedOn w:val="1"/>
    <w:next w:val="1"/>
    <w:link w:val="34"/>
    <w:qFormat/>
    <w:uiPriority w:val="0"/>
    <w:pPr>
      <w:numPr>
        <w:ilvl w:val="4"/>
        <w:numId w:val="1"/>
      </w:numPr>
      <w:autoSpaceDE w:val="0"/>
      <w:autoSpaceDN w:val="0"/>
      <w:spacing w:before="240" w:after="60" w:line="480" w:lineRule="auto"/>
      <w:outlineLvl w:val="4"/>
    </w:pPr>
    <w:rPr>
      <w:rFonts w:ascii="Times New Roman" w:hAnsi="Times New Roman" w:eastAsia="SimSun" w:cs="Times New Roman"/>
      <w:b/>
      <w:sz w:val="24"/>
      <w:szCs w:val="18"/>
      <w:lang w:val="en-US"/>
    </w:rPr>
  </w:style>
  <w:style w:type="paragraph" w:styleId="7">
    <w:name w:val="heading 6"/>
    <w:basedOn w:val="1"/>
    <w:next w:val="1"/>
    <w:link w:val="35"/>
    <w:qFormat/>
    <w:uiPriority w:val="0"/>
    <w:pPr>
      <w:numPr>
        <w:ilvl w:val="5"/>
        <w:numId w:val="1"/>
      </w:numPr>
      <w:autoSpaceDE w:val="0"/>
      <w:autoSpaceDN w:val="0"/>
      <w:spacing w:before="240" w:after="60" w:line="240" w:lineRule="auto"/>
      <w:outlineLvl w:val="5"/>
    </w:pPr>
    <w:rPr>
      <w:rFonts w:ascii="Times New Roman" w:hAnsi="Times New Roman" w:eastAsia="SimSun" w:cs="Times New Roman"/>
      <w:i/>
      <w:iCs/>
      <w:sz w:val="16"/>
      <w:szCs w:val="16"/>
      <w:lang w:val="en-US"/>
    </w:rPr>
  </w:style>
  <w:style w:type="paragraph" w:styleId="8">
    <w:name w:val="heading 7"/>
    <w:basedOn w:val="1"/>
    <w:next w:val="1"/>
    <w:link w:val="36"/>
    <w:qFormat/>
    <w:uiPriority w:val="0"/>
    <w:pPr>
      <w:numPr>
        <w:ilvl w:val="6"/>
        <w:numId w:val="1"/>
      </w:numPr>
      <w:autoSpaceDE w:val="0"/>
      <w:autoSpaceDN w:val="0"/>
      <w:spacing w:before="240" w:after="60" w:line="240" w:lineRule="auto"/>
      <w:outlineLvl w:val="6"/>
    </w:pPr>
    <w:rPr>
      <w:rFonts w:ascii="Times New Roman" w:hAnsi="Times New Roman" w:eastAsia="SimSun" w:cs="Times New Roman"/>
      <w:sz w:val="16"/>
      <w:szCs w:val="16"/>
      <w:lang w:val="en-US"/>
    </w:rPr>
  </w:style>
  <w:style w:type="paragraph" w:styleId="9">
    <w:name w:val="heading 8"/>
    <w:basedOn w:val="1"/>
    <w:next w:val="1"/>
    <w:link w:val="37"/>
    <w:qFormat/>
    <w:uiPriority w:val="0"/>
    <w:pPr>
      <w:numPr>
        <w:ilvl w:val="7"/>
        <w:numId w:val="1"/>
      </w:numPr>
      <w:autoSpaceDE w:val="0"/>
      <w:autoSpaceDN w:val="0"/>
      <w:spacing w:before="240" w:after="60" w:line="240" w:lineRule="auto"/>
      <w:outlineLvl w:val="7"/>
    </w:pPr>
    <w:rPr>
      <w:rFonts w:ascii="Times New Roman" w:hAnsi="Times New Roman" w:eastAsia="SimSun" w:cs="Times New Roman"/>
      <w:i/>
      <w:iCs/>
      <w:sz w:val="16"/>
      <w:szCs w:val="16"/>
      <w:lang w:val="en-US"/>
    </w:rPr>
  </w:style>
  <w:style w:type="paragraph" w:styleId="10">
    <w:name w:val="heading 9"/>
    <w:basedOn w:val="1"/>
    <w:next w:val="1"/>
    <w:link w:val="38"/>
    <w:qFormat/>
    <w:uiPriority w:val="0"/>
    <w:pPr>
      <w:numPr>
        <w:ilvl w:val="8"/>
        <w:numId w:val="1"/>
      </w:numPr>
      <w:autoSpaceDE w:val="0"/>
      <w:autoSpaceDN w:val="0"/>
      <w:spacing w:before="240" w:after="60" w:line="240" w:lineRule="auto"/>
      <w:outlineLvl w:val="8"/>
    </w:pPr>
    <w:rPr>
      <w:rFonts w:ascii="Times New Roman" w:hAnsi="Times New Roman" w:eastAsia="SimSun" w:cs="Times New Roman"/>
      <w:sz w:val="16"/>
      <w:szCs w:val="16"/>
      <w:lang w:val="en-US"/>
    </w:rPr>
  </w:style>
  <w:style w:type="character" w:default="1" w:styleId="11">
    <w:name w:val="Default Paragraph Font"/>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Aptos" w:hAnsi="Aptos" w:eastAsia="Aptos" w:cs="Aptos"/>
      <w:kern w:val="2"/>
      <w:sz w:val="22"/>
      <w:szCs w:val="22"/>
      <w:lang w:eastAsia="en-US" w:bidi="ar"/>
    </w:rPr>
    <w:tblPr>
      <w:tblCellMar>
        <w:top w:w="0" w:type="dxa"/>
        <w:left w:w="108" w:type="dxa"/>
        <w:bottom w:w="0" w:type="dxa"/>
        <w:right w:w="108" w:type="dxa"/>
      </w:tblCellMar>
    </w:tblPr>
  </w:style>
  <w:style w:type="paragraph" w:styleId="13">
    <w:name w:val="Balloon Text"/>
    <w:basedOn w:val="1"/>
    <w:link w:val="26"/>
    <w:semiHidden/>
    <w:unhideWhenUsed/>
    <w:qFormat/>
    <w:uiPriority w:val="99"/>
    <w:pPr>
      <w:spacing w:after="0" w:line="240" w:lineRule="auto"/>
    </w:pPr>
    <w:rPr>
      <w:rFonts w:ascii="Tahoma" w:hAnsi="Tahoma" w:cs="Tahoma"/>
      <w:sz w:val="16"/>
      <w:szCs w:val="16"/>
    </w:rPr>
  </w:style>
  <w:style w:type="paragraph" w:styleId="14">
    <w:name w:val="Body Text"/>
    <w:basedOn w:val="1"/>
    <w:link w:val="49"/>
    <w:qFormat/>
    <w:uiPriority w:val="0"/>
    <w:pPr>
      <w:suppressAutoHyphens/>
      <w:spacing w:after="6" w:line="240" w:lineRule="auto"/>
      <w:ind w:firstLine="288"/>
      <w:jc w:val="both"/>
    </w:pPr>
    <w:rPr>
      <w:rFonts w:ascii="Times New Roman" w:hAnsi="Times New Roman" w:eastAsia="SimSun" w:cs="Times New Roman"/>
      <w:spacing w:val="-1"/>
      <w:sz w:val="20"/>
      <w:szCs w:val="20"/>
      <w:lang w:val="en-US" w:eastAsia="zh-CN"/>
    </w:rPr>
  </w:style>
  <w:style w:type="character" w:styleId="15">
    <w:name w:val="annotation reference"/>
    <w:basedOn w:val="11"/>
    <w:semiHidden/>
    <w:unhideWhenUsed/>
    <w:qFormat/>
    <w:uiPriority w:val="99"/>
    <w:rPr>
      <w:sz w:val="16"/>
      <w:szCs w:val="16"/>
    </w:rPr>
  </w:style>
  <w:style w:type="paragraph" w:styleId="16">
    <w:name w:val="annotation text"/>
    <w:basedOn w:val="1"/>
    <w:link w:val="40"/>
    <w:semiHidden/>
    <w:unhideWhenUsed/>
    <w:qFormat/>
    <w:uiPriority w:val="99"/>
    <w:pPr>
      <w:spacing w:line="240" w:lineRule="auto"/>
    </w:pPr>
    <w:rPr>
      <w:sz w:val="20"/>
      <w:szCs w:val="20"/>
    </w:rPr>
  </w:style>
  <w:style w:type="paragraph" w:styleId="17">
    <w:name w:val="annotation subject"/>
    <w:basedOn w:val="16"/>
    <w:next w:val="16"/>
    <w:link w:val="41"/>
    <w:semiHidden/>
    <w:unhideWhenUsed/>
    <w:qFormat/>
    <w:uiPriority w:val="99"/>
    <w:rPr>
      <w:b/>
      <w:bCs/>
    </w:rPr>
  </w:style>
  <w:style w:type="character" w:styleId="18">
    <w:name w:val="Emphasis"/>
    <w:basedOn w:val="11"/>
    <w:qFormat/>
    <w:uiPriority w:val="20"/>
    <w:rPr>
      <w:i/>
      <w:iCs/>
    </w:rPr>
  </w:style>
  <w:style w:type="paragraph" w:styleId="19">
    <w:name w:val="footer"/>
    <w:basedOn w:val="1"/>
    <w:link w:val="28"/>
    <w:unhideWhenUsed/>
    <w:qFormat/>
    <w:uiPriority w:val="99"/>
    <w:pPr>
      <w:tabs>
        <w:tab w:val="center" w:pos="4680"/>
        <w:tab w:val="right" w:pos="9360"/>
      </w:tabs>
      <w:spacing w:after="0" w:line="240" w:lineRule="auto"/>
    </w:pPr>
  </w:style>
  <w:style w:type="paragraph" w:styleId="20">
    <w:name w:val="header"/>
    <w:basedOn w:val="1"/>
    <w:link w:val="27"/>
    <w:unhideWhenUsed/>
    <w:qFormat/>
    <w:uiPriority w:val="99"/>
    <w:pPr>
      <w:tabs>
        <w:tab w:val="center" w:pos="4680"/>
        <w:tab w:val="right" w:pos="9360"/>
      </w:tabs>
      <w:spacing w:after="0" w:line="240" w:lineRule="auto"/>
    </w:pPr>
  </w:style>
  <w:style w:type="character" w:styleId="21">
    <w:name w:val="Hyperlink"/>
    <w:basedOn w:val="11"/>
    <w:qFormat/>
    <w:uiPriority w:val="99"/>
    <w:rPr>
      <w:color w:val="0000FF"/>
      <w:u w:val="single"/>
    </w:rPr>
  </w:style>
  <w:style w:type="paragraph" w:styleId="22">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23">
    <w:name w:val="Strong"/>
    <w:basedOn w:val="11"/>
    <w:qFormat/>
    <w:uiPriority w:val="22"/>
    <w:rPr>
      <w:b/>
      <w:bCs/>
    </w:rPr>
  </w:style>
  <w:style w:type="table" w:styleId="24">
    <w:name w:val="Table Grid"/>
    <w:basedOn w:val="12"/>
    <w:qFormat/>
    <w:uiPriority w:val="39"/>
    <w:pPr>
      <w:spacing w:after="0" w:line="240" w:lineRule="auto"/>
    </w:pPr>
    <w:rPr>
      <w:lang w:val="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able of figures"/>
    <w:basedOn w:val="1"/>
    <w:next w:val="1"/>
    <w:uiPriority w:val="99"/>
    <w:pPr>
      <w:spacing w:after="0" w:line="240" w:lineRule="auto"/>
      <w:ind w:left="480" w:hanging="480"/>
    </w:pPr>
    <w:rPr>
      <w:rFonts w:ascii="Times New Roman" w:hAnsi="Times New Roman" w:eastAsia="Times New Roman" w:cs="Times New Roman"/>
      <w:sz w:val="24"/>
      <w:szCs w:val="24"/>
      <w:lang w:val="en-US"/>
    </w:rPr>
  </w:style>
  <w:style w:type="character" w:customStyle="1" w:styleId="26">
    <w:name w:val="Balloon Text Char"/>
    <w:basedOn w:val="11"/>
    <w:link w:val="13"/>
    <w:semiHidden/>
    <w:qFormat/>
    <w:uiPriority w:val="99"/>
    <w:rPr>
      <w:rFonts w:ascii="Tahoma" w:hAnsi="Tahoma" w:cs="Tahoma"/>
      <w:sz w:val="16"/>
      <w:szCs w:val="16"/>
      <w:lang w:val="en-IN"/>
    </w:rPr>
  </w:style>
  <w:style w:type="character" w:customStyle="1" w:styleId="27">
    <w:name w:val="Header Char"/>
    <w:basedOn w:val="11"/>
    <w:link w:val="20"/>
    <w:qFormat/>
    <w:uiPriority w:val="99"/>
    <w:rPr>
      <w:lang w:val="en-IN"/>
    </w:rPr>
  </w:style>
  <w:style w:type="character" w:customStyle="1" w:styleId="28">
    <w:name w:val="Footer Char"/>
    <w:basedOn w:val="11"/>
    <w:link w:val="19"/>
    <w:qFormat/>
    <w:uiPriority w:val="99"/>
    <w:rPr>
      <w:lang w:val="en-IN"/>
    </w:rPr>
  </w:style>
  <w:style w:type="paragraph" w:styleId="29">
    <w:name w:val="No Spacing"/>
    <w:qFormat/>
    <w:uiPriority w:val="1"/>
    <w:pPr>
      <w:spacing w:after="0" w:line="240" w:lineRule="auto"/>
    </w:pPr>
    <w:rPr>
      <w:rFonts w:ascii="Calibri" w:hAnsi="Calibri" w:eastAsia="Times New Roman" w:cs="Times New Roman"/>
      <w:sz w:val="22"/>
      <w:szCs w:val="22"/>
      <w:lang w:val="en-US" w:eastAsia="en-US" w:bidi="ar-SA"/>
    </w:rPr>
  </w:style>
  <w:style w:type="character" w:customStyle="1" w:styleId="30">
    <w:name w:val="Heading 1 Char"/>
    <w:basedOn w:val="11"/>
    <w:link w:val="2"/>
    <w:qFormat/>
    <w:uiPriority w:val="0"/>
    <w:rPr>
      <w:rFonts w:ascii="Times New Roman" w:hAnsi="Times New Roman" w:eastAsia="SimSun" w:cs="Times New Roman"/>
      <w:b/>
      <w:bCs/>
      <w:kern w:val="32"/>
      <w:sz w:val="56"/>
      <w:szCs w:val="56"/>
      <w:lang w:eastAsia="zh-CN"/>
    </w:rPr>
  </w:style>
  <w:style w:type="character" w:customStyle="1" w:styleId="31">
    <w:name w:val="Heading 2 Char"/>
    <w:basedOn w:val="11"/>
    <w:link w:val="3"/>
    <w:qFormat/>
    <w:uiPriority w:val="0"/>
    <w:rPr>
      <w:rFonts w:ascii="Times New Roman" w:hAnsi="Times New Roman" w:eastAsia="SimSun" w:cs="Arial"/>
      <w:b/>
      <w:bCs/>
      <w:iCs/>
      <w:kern w:val="2"/>
      <w:sz w:val="36"/>
      <w:szCs w:val="28"/>
      <w:lang w:eastAsia="zh-CN"/>
    </w:rPr>
  </w:style>
  <w:style w:type="character" w:customStyle="1" w:styleId="32">
    <w:name w:val="Heading 3 Char"/>
    <w:basedOn w:val="11"/>
    <w:link w:val="4"/>
    <w:qFormat/>
    <w:uiPriority w:val="0"/>
    <w:rPr>
      <w:rFonts w:ascii="Times New Roman" w:hAnsi="Times New Roman" w:eastAsia="SimSun" w:cs="Arial"/>
      <w:b/>
      <w:bCs/>
      <w:kern w:val="2"/>
      <w:sz w:val="32"/>
      <w:szCs w:val="26"/>
      <w:lang w:eastAsia="zh-CN"/>
    </w:rPr>
  </w:style>
  <w:style w:type="character" w:customStyle="1" w:styleId="33">
    <w:name w:val="Heading 4 Char"/>
    <w:basedOn w:val="11"/>
    <w:link w:val="5"/>
    <w:qFormat/>
    <w:uiPriority w:val="0"/>
    <w:rPr>
      <w:rFonts w:ascii="Times New Roman" w:hAnsi="Times New Roman" w:eastAsia="SimSun" w:cs="Times New Roman"/>
      <w:b/>
      <w:iCs/>
      <w:sz w:val="28"/>
      <w:szCs w:val="18"/>
    </w:rPr>
  </w:style>
  <w:style w:type="character" w:customStyle="1" w:styleId="34">
    <w:name w:val="Heading 5 Char"/>
    <w:basedOn w:val="11"/>
    <w:link w:val="6"/>
    <w:qFormat/>
    <w:uiPriority w:val="0"/>
    <w:rPr>
      <w:rFonts w:ascii="Times New Roman" w:hAnsi="Times New Roman" w:eastAsia="SimSun" w:cs="Times New Roman"/>
      <w:b/>
      <w:sz w:val="24"/>
      <w:szCs w:val="18"/>
    </w:rPr>
  </w:style>
  <w:style w:type="character" w:customStyle="1" w:styleId="35">
    <w:name w:val="Heading 6 Char"/>
    <w:basedOn w:val="11"/>
    <w:link w:val="7"/>
    <w:qFormat/>
    <w:uiPriority w:val="0"/>
    <w:rPr>
      <w:rFonts w:ascii="Times New Roman" w:hAnsi="Times New Roman" w:eastAsia="SimSun" w:cs="Times New Roman"/>
      <w:i/>
      <w:iCs/>
      <w:sz w:val="16"/>
      <w:szCs w:val="16"/>
    </w:rPr>
  </w:style>
  <w:style w:type="character" w:customStyle="1" w:styleId="36">
    <w:name w:val="Heading 7 Char"/>
    <w:basedOn w:val="11"/>
    <w:link w:val="8"/>
    <w:qFormat/>
    <w:uiPriority w:val="0"/>
    <w:rPr>
      <w:rFonts w:ascii="Times New Roman" w:hAnsi="Times New Roman" w:eastAsia="SimSun" w:cs="Times New Roman"/>
      <w:sz w:val="16"/>
      <w:szCs w:val="16"/>
    </w:rPr>
  </w:style>
  <w:style w:type="character" w:customStyle="1" w:styleId="37">
    <w:name w:val="Heading 8 Char"/>
    <w:basedOn w:val="11"/>
    <w:link w:val="9"/>
    <w:qFormat/>
    <w:uiPriority w:val="0"/>
    <w:rPr>
      <w:rFonts w:ascii="Times New Roman" w:hAnsi="Times New Roman" w:eastAsia="SimSun" w:cs="Times New Roman"/>
      <w:i/>
      <w:iCs/>
      <w:sz w:val="16"/>
      <w:szCs w:val="16"/>
    </w:rPr>
  </w:style>
  <w:style w:type="character" w:customStyle="1" w:styleId="38">
    <w:name w:val="Heading 9 Char"/>
    <w:basedOn w:val="11"/>
    <w:link w:val="10"/>
    <w:qFormat/>
    <w:uiPriority w:val="0"/>
    <w:rPr>
      <w:rFonts w:ascii="Times New Roman" w:hAnsi="Times New Roman" w:eastAsia="SimSun" w:cs="Times New Roman"/>
      <w:sz w:val="16"/>
      <w:szCs w:val="16"/>
    </w:rPr>
  </w:style>
  <w:style w:type="paragraph" w:styleId="39">
    <w:name w:val="List Paragraph"/>
    <w:basedOn w:val="1"/>
    <w:qFormat/>
    <w:uiPriority w:val="34"/>
    <w:pPr>
      <w:ind w:left="720"/>
      <w:contextualSpacing/>
    </w:pPr>
  </w:style>
  <w:style w:type="character" w:customStyle="1" w:styleId="40">
    <w:name w:val="Comment Text Char"/>
    <w:basedOn w:val="11"/>
    <w:link w:val="16"/>
    <w:semiHidden/>
    <w:qFormat/>
    <w:uiPriority w:val="99"/>
    <w:rPr>
      <w:sz w:val="20"/>
      <w:szCs w:val="20"/>
      <w:lang w:val="en-IN"/>
    </w:rPr>
  </w:style>
  <w:style w:type="character" w:customStyle="1" w:styleId="41">
    <w:name w:val="Comment Subject Char"/>
    <w:basedOn w:val="40"/>
    <w:link w:val="17"/>
    <w:semiHidden/>
    <w:qFormat/>
    <w:uiPriority w:val="99"/>
    <w:rPr>
      <w:b/>
      <w:bCs/>
      <w:sz w:val="20"/>
      <w:szCs w:val="20"/>
      <w:lang w:val="en-IN"/>
    </w:rPr>
  </w:style>
  <w:style w:type="paragraph" w:customStyle="1" w:styleId="42">
    <w:name w:val="Acronym"/>
    <w:basedOn w:val="1"/>
    <w:link w:val="43"/>
    <w:qFormat/>
    <w:uiPriority w:val="0"/>
    <w:pPr>
      <w:spacing w:after="0" w:line="240" w:lineRule="auto"/>
    </w:pPr>
    <w:rPr>
      <w:rFonts w:ascii="Times New Roman" w:hAnsi="Times New Roman" w:eastAsia="Times New Roman" w:cs="SimSun"/>
      <w:color w:val="000000"/>
      <w:sz w:val="24"/>
      <w:szCs w:val="20"/>
      <w:lang w:val="en-US"/>
    </w:rPr>
  </w:style>
  <w:style w:type="character" w:customStyle="1" w:styleId="43">
    <w:name w:val="Acronym Char"/>
    <w:basedOn w:val="11"/>
    <w:link w:val="42"/>
    <w:qFormat/>
    <w:uiPriority w:val="0"/>
    <w:rPr>
      <w:rFonts w:ascii="Times New Roman" w:hAnsi="Times New Roman" w:eastAsia="Times New Roman" w:cs="SimSun"/>
      <w:color w:val="000000"/>
      <w:sz w:val="24"/>
      <w:szCs w:val="20"/>
    </w:rPr>
  </w:style>
  <w:style w:type="paragraph" w:customStyle="1" w:styleId="44">
    <w:name w:val="BodyTextFirstParaghy"/>
    <w:basedOn w:val="1"/>
    <w:link w:val="45"/>
    <w:qFormat/>
    <w:uiPriority w:val="0"/>
    <w:pPr>
      <w:widowControl w:val="0"/>
      <w:autoSpaceDE w:val="0"/>
      <w:autoSpaceDN w:val="0"/>
      <w:spacing w:after="0" w:line="480" w:lineRule="auto"/>
      <w:jc w:val="both"/>
    </w:pPr>
    <w:rPr>
      <w:rFonts w:ascii="Times New Roman" w:hAnsi="Times New Roman" w:eastAsia="SimSun" w:cs="Times New Roman"/>
      <w:kern w:val="2"/>
      <w:sz w:val="24"/>
      <w:szCs w:val="24"/>
      <w:lang w:val="en-US"/>
    </w:rPr>
  </w:style>
  <w:style w:type="character" w:customStyle="1" w:styleId="45">
    <w:name w:val="BodyTextFirstParaghy Char"/>
    <w:basedOn w:val="11"/>
    <w:link w:val="44"/>
    <w:uiPriority w:val="0"/>
    <w:rPr>
      <w:rFonts w:ascii="Times New Roman" w:hAnsi="Times New Roman" w:eastAsia="SimSun" w:cs="Times New Roman"/>
      <w:kern w:val="2"/>
      <w:sz w:val="24"/>
      <w:szCs w:val="24"/>
    </w:rPr>
  </w:style>
  <w:style w:type="character" w:customStyle="1" w:styleId="46">
    <w:name w:val="SymbolsList"/>
    <w:basedOn w:val="11"/>
    <w:qFormat/>
    <w:uiPriority w:val="0"/>
    <w:rPr>
      <w:color w:val="000000"/>
    </w:rPr>
  </w:style>
  <w:style w:type="paragraph" w:customStyle="1" w:styleId="47">
    <w:name w:val="TableCaption"/>
    <w:basedOn w:val="1"/>
    <w:link w:val="48"/>
    <w:uiPriority w:val="0"/>
    <w:pPr>
      <w:widowControl w:val="0"/>
      <w:spacing w:before="120" w:after="120" w:line="360" w:lineRule="auto"/>
      <w:jc w:val="center"/>
    </w:pPr>
    <w:rPr>
      <w:rFonts w:ascii="Times New Roman" w:hAnsi="Times New Roman" w:eastAsia="SimSun" w:cs="SimSun"/>
      <w:b/>
      <w:bCs/>
      <w:kern w:val="2"/>
      <w:sz w:val="24"/>
      <w:szCs w:val="24"/>
      <w:lang w:val="en-US" w:eastAsia="zh-CN"/>
    </w:rPr>
  </w:style>
  <w:style w:type="character" w:customStyle="1" w:styleId="48">
    <w:name w:val="TableCaption Char"/>
    <w:basedOn w:val="11"/>
    <w:link w:val="47"/>
    <w:uiPriority w:val="0"/>
    <w:rPr>
      <w:rFonts w:ascii="Times New Roman" w:hAnsi="Times New Roman" w:eastAsia="SimSun" w:cs="SimSun"/>
      <w:b/>
      <w:bCs/>
      <w:kern w:val="2"/>
      <w:sz w:val="24"/>
      <w:szCs w:val="24"/>
      <w:lang w:eastAsia="zh-CN"/>
    </w:rPr>
  </w:style>
  <w:style w:type="character" w:customStyle="1" w:styleId="49">
    <w:name w:val="Body Text Char"/>
    <w:basedOn w:val="11"/>
    <w:link w:val="14"/>
    <w:uiPriority w:val="0"/>
    <w:rPr>
      <w:rFonts w:ascii="Times New Roman" w:hAnsi="Times New Roman" w:eastAsia="SimSun" w:cs="Times New Roman"/>
      <w:spacing w:val="-1"/>
      <w:sz w:val="20"/>
      <w:szCs w:val="20"/>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F373F43-3EA8-4944-B2A1-DAE31769A5FF}">
  <ds:schemaRefs/>
</ds:datastoreItem>
</file>

<file path=docProps/app.xml><?xml version="1.0" encoding="utf-8"?>
<Properties xmlns="http://schemas.openxmlformats.org/officeDocument/2006/extended-properties" xmlns:vt="http://schemas.openxmlformats.org/officeDocument/2006/docPropsVTypes">
  <Template>Normal</Template>
  <Company>PROTOTYPING</Company>
  <Pages>26</Pages>
  <Words>384</Words>
  <Characters>2369</Characters>
  <Lines>12</Lines>
  <Paragraphs>3</Paragraphs>
  <TotalTime>100</TotalTime>
  <ScaleCrop>false</ScaleCrop>
  <LinksUpToDate>false</LinksUpToDate>
  <CharactersWithSpaces>2745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2017-08-31T04:24:00Z</dcterms:created>
  <dc:creator>S.S.NAGRE</dc:creator>
  <cp:lastModifiedBy>Ketan Rakhe</cp:lastModifiedBy>
  <dcterms:modified xsi:type="dcterms:W3CDTF">2026-04-16T08:32:57Z</dcterms:modified>
  <cp:revision>100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eyJoZGlkIjoiM2QxYjA3MTAyNWRjOTZkM2FhMDg3ZTFkYWQzZWYwMmIiLCJ1c2VySWQiOiI1Njc1NDI1NzI2NzUifQ==</vt:lpwstr>
  </property>
  <property fmtid="{D5CDD505-2E9C-101B-9397-08002B2CF9AE}" pid="3" name="KSOProductBuildVer">
    <vt:lpwstr>1033-12.1.0.25242</vt:lpwstr>
  </property>
  <property fmtid="{D5CDD505-2E9C-101B-9397-08002B2CF9AE}" pid="4" name="ICV">
    <vt:lpwstr>6A7091193B4E47B39121F6DF3195B224_12</vt:lpwstr>
  </property>
</Properties>
</file>