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F18462" w14:textId="77777777" w:rsidR="00F40469" w:rsidRDefault="00F40469" w:rsidP="00F40469">
      <w:pPr>
        <w:spacing w:after="0" w:line="240" w:lineRule="auto"/>
        <w:jc w:val="center"/>
        <w:rPr>
          <w:rFonts w:ascii="TH SarabunPSK" w:eastAsia="Aptos" w:hAnsi="TH SarabunPSK" w:cs="TH SarabunPSK"/>
          <w:b/>
          <w:bCs/>
          <w:sz w:val="32"/>
          <w:szCs w:val="32"/>
        </w:rPr>
      </w:pP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คุณสมบัติของผู้</w:t>
      </w:r>
      <w:r w:rsidRPr="003E0B6F">
        <w:rPr>
          <w:rFonts w:ascii="TH SarabunPSK" w:eastAsia="Aptos" w:hAnsi="TH SarabunPSK" w:cs="TH SarabunPSK" w:hint="cs"/>
          <w:b/>
          <w:bCs/>
          <w:sz w:val="32"/>
          <w:szCs w:val="32"/>
          <w:cs/>
        </w:rPr>
        <w:t>สมัคร</w:t>
      </w: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เข้าร่วมโครงการ</w:t>
      </w:r>
    </w:p>
    <w:p w14:paraId="60C5BD7B" w14:textId="77777777" w:rsidR="00F40469" w:rsidRPr="001E11D8" w:rsidRDefault="00F40469" w:rsidP="00F40469">
      <w:pPr>
        <w:spacing w:after="0" w:line="240" w:lineRule="auto"/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ณ วันที่ </w:t>
      </w:r>
      <w:r>
        <w:rPr>
          <w:rFonts w:ascii="TH SarabunPSK" w:hAnsi="TH SarabunPSK" w:cs="TH SarabunPSK" w:hint="cs"/>
          <w:sz w:val="32"/>
          <w:szCs w:val="32"/>
          <w:cs/>
        </w:rPr>
        <w:t>24</w:t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 มีนาคม </w:t>
      </w:r>
      <w:r>
        <w:rPr>
          <w:rFonts w:ascii="TH SarabunPSK" w:hAnsi="TH SarabunPSK" w:cs="TH SarabunPSK" w:hint="cs"/>
          <w:sz w:val="32"/>
          <w:szCs w:val="32"/>
          <w:cs/>
        </w:rPr>
        <w:t>2568</w:t>
      </w:r>
      <w:r w:rsidRPr="001E11D8">
        <w:rPr>
          <w:rFonts w:ascii="TH SarabunPSK" w:hAnsi="TH SarabunPSK" w:cs="TH SarabunPSK"/>
          <w:sz w:val="32"/>
          <w:szCs w:val="32"/>
        </w:rPr>
        <w:t xml:space="preserve"> 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ผู้สมัครต้องมีคุณสมบัติ ดังต่อไปนี้</w:t>
      </w:r>
    </w:p>
    <w:p w14:paraId="1D03109F" w14:textId="77777777" w:rsidR="00F40469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>มี</w:t>
      </w:r>
      <w:r w:rsidRPr="001E11D8">
        <w:rPr>
          <w:rFonts w:ascii="TH SarabunPSK" w:hAnsi="TH SarabunPSK" w:cs="TH SarabunPSK"/>
          <w:sz w:val="32"/>
          <w:szCs w:val="32"/>
          <w:cs/>
        </w:rPr>
        <w:t>สัญชาติไทย</w:t>
      </w:r>
    </w:p>
    <w:p w14:paraId="19A15DAF" w14:textId="77777777" w:rsidR="00F40469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302510">
        <w:rPr>
          <w:rFonts w:ascii="TH SarabunPSK" w:hAnsi="TH SarabunPSK" w:cs="TH SarabunPSK" w:hint="cs"/>
          <w:spacing w:val="-4"/>
          <w:sz w:val="32"/>
          <w:szCs w:val="32"/>
          <w:cs/>
        </w:rPr>
        <w:t>อายุไม่เกิน 19</w:t>
      </w:r>
      <w:r w:rsidRPr="0030251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302510">
        <w:rPr>
          <w:rFonts w:ascii="TH SarabunPSK" w:hAnsi="TH SarabunPSK" w:cs="TH SarabunPSK" w:hint="cs"/>
          <w:spacing w:val="-4"/>
          <w:sz w:val="32"/>
          <w:szCs w:val="32"/>
          <w:cs/>
        </w:rPr>
        <w:t>ปี</w:t>
      </w:r>
      <w:r w:rsidRPr="00302510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5E93C5B5" w14:textId="77777777" w:rsidR="00F40469" w:rsidRPr="00797EB9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pacing w:val="-4"/>
          <w:sz w:val="32"/>
          <w:szCs w:val="32"/>
        </w:rPr>
      </w:pPr>
      <w:r w:rsidRPr="00797EB9">
        <w:rPr>
          <w:rFonts w:ascii="TH SarabunPSK" w:hAnsi="TH SarabunPSK" w:cs="TH SarabunPSK"/>
          <w:spacing w:val="-4"/>
          <w:sz w:val="32"/>
          <w:szCs w:val="32"/>
          <w:cs/>
        </w:rPr>
        <w:t>มี</w:t>
      </w:r>
      <w:r w:rsidRPr="00797EB9">
        <w:rPr>
          <w:rFonts w:ascii="TH SarabunPSK" w:hAnsi="TH SarabunPSK" w:cs="TH SarabunPSK" w:hint="cs"/>
          <w:spacing w:val="-4"/>
          <w:sz w:val="32"/>
          <w:szCs w:val="32"/>
          <w:cs/>
        </w:rPr>
        <w:t>ที่อยู่ตามทะเบียนบ้าน</w:t>
      </w:r>
      <w:r w:rsidRPr="00797EB9">
        <w:rPr>
          <w:rFonts w:ascii="TH SarabunPSK" w:hAnsi="TH SarabunPSK" w:cs="TH SarabunPSK"/>
          <w:spacing w:val="-4"/>
          <w:sz w:val="32"/>
          <w:szCs w:val="32"/>
          <w:cs/>
        </w:rPr>
        <w:t xml:space="preserve">อยู่ในอำเภอใดอำเภอหนึ่งของประเทศไทย ต่อเนื่องเป็นระยะเวลาไม่น้อยกว่า </w:t>
      </w:r>
      <w:r w:rsidRPr="00797EB9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Pr="00797EB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97EB9">
        <w:rPr>
          <w:rFonts w:ascii="TH SarabunPSK" w:hAnsi="TH SarabunPSK" w:cs="TH SarabunPSK" w:hint="cs"/>
          <w:spacing w:val="-4"/>
          <w:sz w:val="32"/>
          <w:szCs w:val="32"/>
          <w:cs/>
        </w:rPr>
        <w:t>ปี กรณีย้ายที่อยู่ไม่ถึง 1</w:t>
      </w:r>
      <w:r w:rsidRPr="00797EB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97EB9">
        <w:rPr>
          <w:rFonts w:ascii="TH SarabunPSK" w:hAnsi="TH SarabunPSK" w:cs="TH SarabunPSK" w:hint="cs"/>
          <w:spacing w:val="-4"/>
          <w:sz w:val="32"/>
          <w:szCs w:val="32"/>
          <w:cs/>
        </w:rPr>
        <w:t>ปี ให้ยึดที่อยู่เดิม</w:t>
      </w:r>
      <w:r w:rsidRPr="00797EB9">
        <w:rPr>
          <w:rFonts w:ascii="TH SarabunPSK" w:hAnsi="TH SarabunPSK" w:cs="TH SarabunPSK"/>
          <w:spacing w:val="-4"/>
          <w:sz w:val="32"/>
          <w:szCs w:val="32"/>
          <w:cs/>
        </w:rPr>
        <w:t>ก่อนหน้าที่อาศัยต่อเนื่องเป็นระยะเวลาไม่น้อยกว่า</w:t>
      </w:r>
      <w:r w:rsidRPr="00797EB9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 1</w:t>
      </w:r>
      <w:r w:rsidRPr="00797EB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797EB9">
        <w:rPr>
          <w:rFonts w:ascii="TH SarabunPSK" w:hAnsi="TH SarabunPSK" w:cs="TH SarabunPSK"/>
          <w:spacing w:val="-4"/>
          <w:sz w:val="32"/>
          <w:szCs w:val="32"/>
          <w:cs/>
        </w:rPr>
        <w:t>ปี</w:t>
      </w:r>
      <w:r w:rsidRPr="00797EB9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</w:p>
    <w:p w14:paraId="6614A75D" w14:textId="77777777" w:rsidR="00F40469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pacing w:val="-4"/>
          <w:sz w:val="32"/>
          <w:szCs w:val="32"/>
          <w:cs/>
        </w:rPr>
        <w:t xml:space="preserve">เป็นนักเรียน นิสิต หรือนักศึกษา ที่ศึกษาอยู่ในสถานศึกษาภายในประเทศ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ในปีการศึกษา 2567 </w:t>
      </w:r>
      <w:r w:rsidRPr="006637D3">
        <w:rPr>
          <w:rFonts w:ascii="TH SarabunPSK" w:hAnsi="TH SarabunPSK" w:cs="TH SarabunPSK"/>
          <w:spacing w:val="-4"/>
          <w:sz w:val="32"/>
          <w:szCs w:val="32"/>
          <w:cs/>
        </w:rPr>
        <w:t xml:space="preserve">ระดับมัธยมศึกษาตอนปลาย ประกาศนียบัตรวิชาชีพ ประกาศนียบัตรวิชาชีพชั้นสูง ชั้นปีที่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Pr="006637D3">
        <w:rPr>
          <w:rFonts w:ascii="TH SarabunPSK" w:hAnsi="TH SarabunPSK" w:cs="TH SarabunPSK"/>
          <w:spacing w:val="-4"/>
          <w:sz w:val="32"/>
          <w:szCs w:val="32"/>
          <w:cs/>
        </w:rPr>
        <w:t xml:space="preserve"> หรือระดับปริญญาตรี ชั้นปีที่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Pr="006637D3">
        <w:rPr>
          <w:rFonts w:ascii="TH SarabunPSK" w:hAnsi="TH SarabunPSK" w:cs="TH SarabunPSK"/>
          <w:spacing w:val="-4"/>
          <w:sz w:val="32"/>
          <w:szCs w:val="32"/>
          <w:cs/>
        </w:rPr>
        <w:t xml:space="preserve"> หรือเทียบเท่า </w:t>
      </w:r>
    </w:p>
    <w:p w14:paraId="4165893B" w14:textId="7C4FFCEA" w:rsidR="00F40469" w:rsidRPr="006637D3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6637D3">
        <w:rPr>
          <w:rFonts w:ascii="TH SarabunPSK" w:hAnsi="TH SarabunPSK" w:cs="TH SarabunPSK"/>
          <w:sz w:val="32"/>
          <w:szCs w:val="32"/>
          <w:cs/>
        </w:rPr>
        <w:t>เฉลี่ยสะสมรวม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ภาคการศึกษาล่าสุด ไม่ต่ำกว่า </w:t>
      </w:r>
      <w:r>
        <w:rPr>
          <w:rFonts w:ascii="TH SarabunPSK" w:hAnsi="TH SarabunPSK" w:cs="TH SarabunPSK"/>
          <w:spacing w:val="-4"/>
          <w:sz w:val="32"/>
          <w:szCs w:val="32"/>
        </w:rPr>
        <w:t>2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.</w:t>
      </w:r>
      <w:r>
        <w:rPr>
          <w:rFonts w:ascii="TH SarabunPSK" w:hAnsi="TH SarabunPSK" w:cs="TH SarabunPSK"/>
          <w:spacing w:val="-4"/>
          <w:sz w:val="32"/>
          <w:szCs w:val="32"/>
        </w:rPr>
        <w:t>5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0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 (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ในระบบการวัดผลที่คิดคะแนนให้ 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A=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B=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3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C=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D=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, E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หรือ 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F=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0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)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หรือร้อยละ </w:t>
      </w:r>
      <w:r>
        <w:rPr>
          <w:rFonts w:ascii="TH SarabunPSK" w:hAnsi="TH SarabunPSK" w:cs="TH SarabunPSK"/>
          <w:spacing w:val="-4"/>
          <w:sz w:val="32"/>
          <w:szCs w:val="32"/>
        </w:rPr>
        <w:t>62.5</w:t>
      </w:r>
    </w:p>
    <w:p w14:paraId="6F4E6C3B" w14:textId="77777777" w:rsidR="00F40469" w:rsidRPr="006637D3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6637D3">
        <w:rPr>
          <w:rFonts w:ascii="TH SarabunPSK" w:hAnsi="TH SarabunPSK" w:cs="TH SarabunPSK"/>
          <w:sz w:val="32"/>
          <w:szCs w:val="32"/>
          <w:cs/>
        </w:rPr>
        <w:t>เฉลี่ยสะสม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วิชา</w:t>
      </w:r>
      <w:r w:rsidRPr="006637D3">
        <w:rPr>
          <w:rFonts w:ascii="TH SarabunPSK" w:hAnsi="TH SarabunPSK" w:cs="TH SarabunPSK"/>
          <w:sz w:val="32"/>
          <w:szCs w:val="32"/>
          <w:cs/>
        </w:rPr>
        <w:t>ภาษาอังกฤษ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ภาคการศึกษาล่าสุด ไม่ต่ำกว่า 3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.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00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 (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ในระบบการวัดผลที่คิดคะแนนให้ 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A=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4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B=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3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C=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2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, D=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1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, E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 xml:space="preserve">หรือ 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>F=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0</w:t>
      </w:r>
      <w:r w:rsidRPr="006637D3">
        <w:rPr>
          <w:rFonts w:ascii="TH SarabunPSK" w:hAnsi="TH SarabunPSK" w:cs="TH SarabunPSK"/>
          <w:spacing w:val="-4"/>
          <w:sz w:val="32"/>
          <w:szCs w:val="32"/>
        </w:rPr>
        <w:t xml:space="preserve">) </w:t>
      </w:r>
      <w:r w:rsidRPr="006637D3">
        <w:rPr>
          <w:rFonts w:ascii="TH SarabunPSK" w:hAnsi="TH SarabunPSK" w:cs="TH SarabunPSK" w:hint="cs"/>
          <w:spacing w:val="-4"/>
          <w:sz w:val="32"/>
          <w:szCs w:val="32"/>
          <w:cs/>
        </w:rPr>
        <w:t>หรือร้อยละ 75</w:t>
      </w:r>
    </w:p>
    <w:p w14:paraId="2E9AFE6F" w14:textId="77777777" w:rsidR="00F40469" w:rsidRDefault="00F40469" w:rsidP="00F40469">
      <w:pPr>
        <w:numPr>
          <w:ilvl w:val="0"/>
          <w:numId w:val="2"/>
        </w:numPr>
        <w:tabs>
          <w:tab w:val="left" w:pos="1134"/>
        </w:tabs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>มีความประพฤติดี โดยมีหนังสือรับรองจากสถานศึกษาหรือ</w:t>
      </w:r>
      <w:r w:rsidRPr="00977DF0">
        <w:rPr>
          <w:rFonts w:ascii="TH SarabunPSK" w:hAnsi="TH SarabunPSK" w:cs="TH SarabunPSK"/>
          <w:sz w:val="32"/>
          <w:szCs w:val="32"/>
          <w:cs/>
        </w:rPr>
        <w:t>อาจารย์ที่ปรึกษา หรือครูประจำชั้น</w:t>
      </w:r>
    </w:p>
    <w:p w14:paraId="4C83B939" w14:textId="0B1FAA7D" w:rsidR="00F40469" w:rsidRDefault="00F40469" w:rsidP="00F40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มีสุขภาพแข็งแรงทั้งร่างกายและจิตใจ </w:t>
      </w:r>
      <w:r w:rsidRPr="006637D3">
        <w:rPr>
          <w:rFonts w:ascii="TH SarabunPSK" w:hAnsi="TH SarabunPSK" w:cs="TH SarabunPSK"/>
          <w:sz w:val="32"/>
          <w:szCs w:val="32"/>
          <w:cs/>
        </w:rPr>
        <w:t>ไม่เป็นโรคอันอาจเป็นอุปสรรคต่อการศึกษา หรือเป็นโรคติดต่อที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่</w:t>
      </w:r>
      <w:r w:rsidRPr="006637D3">
        <w:rPr>
          <w:rFonts w:ascii="TH SarabunPSK" w:hAnsi="TH SarabunPSK" w:cs="TH SarabunPSK"/>
          <w:sz w:val="32"/>
          <w:szCs w:val="32"/>
          <w:cs/>
        </w:rPr>
        <w:t>เป็นอุปสรรคต่อการปฏิบัติงาน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และไม่เป็นคนไร้ความสามารถ</w:t>
      </w:r>
    </w:p>
    <w:p w14:paraId="48A2411B" w14:textId="77777777" w:rsidR="00F40469" w:rsidRDefault="00F40469" w:rsidP="00F40469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p w14:paraId="350AF3D1" w14:textId="77777777" w:rsidR="00F40469" w:rsidRDefault="00F40469" w:rsidP="00F40469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11D8">
        <w:rPr>
          <w:rFonts w:ascii="TH SarabunPSK" w:hAnsi="TH SarabunPSK" w:cs="TH SarabunPSK"/>
          <w:b/>
          <w:bCs/>
          <w:sz w:val="32"/>
          <w:szCs w:val="32"/>
          <w:cs/>
        </w:rPr>
        <w:t>เอกสารประกอบการพิจารณา</w:t>
      </w:r>
      <w:r w:rsidRPr="001E11D8">
        <w:rPr>
          <w:rFonts w:ascii="TH SarabunPSK" w:hAnsi="TH SarabunPSK" w:cs="TH SarabunPSK" w:hint="cs"/>
          <w:b/>
          <w:bCs/>
          <w:sz w:val="32"/>
          <w:szCs w:val="32"/>
          <w:cs/>
        </w:rPr>
        <w:t>คัดเลือกผู้สมัคร</w:t>
      </w:r>
      <w:r w:rsidRPr="001E11D8">
        <w:rPr>
          <w:rFonts w:ascii="TH SarabunPSK" w:hAnsi="TH SarabunPSK" w:cs="TH SarabunPSK"/>
          <w:b/>
          <w:bCs/>
          <w:sz w:val="32"/>
          <w:szCs w:val="32"/>
          <w:cs/>
        </w:rPr>
        <w:t>เข้าร่วมโครงการ</w:t>
      </w:r>
    </w:p>
    <w:p w14:paraId="227471C2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1E11D8">
        <w:rPr>
          <w:rFonts w:ascii="TH SarabunPSK" w:hAnsi="TH SarabunPSK" w:cs="TH SarabunPSK"/>
          <w:sz w:val="32"/>
          <w:szCs w:val="32"/>
          <w:cs/>
        </w:rPr>
        <w:t xml:space="preserve">รูปถ่ายหน้าตรง ไม่สวมหมวก ไม่สวมแว่นตา พื้นหลังไม่มีลวดลาย ถ่ายไว้ไม่เกิน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E11D8">
        <w:rPr>
          <w:rFonts w:ascii="TH SarabunPSK" w:hAnsi="TH SarabunPSK" w:cs="TH SarabunPSK"/>
          <w:sz w:val="32"/>
          <w:szCs w:val="32"/>
          <w:cs/>
        </w:rPr>
        <w:t xml:space="preserve"> ปีนับถึงวัน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เ</w:t>
      </w:r>
      <w:r w:rsidRPr="001E11D8">
        <w:rPr>
          <w:rFonts w:ascii="TH SarabunPSK" w:hAnsi="TH SarabunPSK" w:cs="TH SarabunPSK"/>
          <w:sz w:val="32"/>
          <w:szCs w:val="32"/>
          <w:cs/>
        </w:rPr>
        <w:t>ปิดรั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บ</w:t>
      </w:r>
      <w:r w:rsidRPr="001E11D8">
        <w:rPr>
          <w:rFonts w:ascii="TH SarabunPSK" w:hAnsi="TH SarabunPSK" w:cs="TH SarabunPSK"/>
          <w:sz w:val="32"/>
          <w:szCs w:val="32"/>
          <w:cs/>
        </w:rPr>
        <w:t>สมัคร</w:t>
      </w:r>
    </w:p>
    <w:p w14:paraId="683CD9D9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z w:val="32"/>
          <w:szCs w:val="32"/>
          <w:cs/>
        </w:rPr>
        <w:t>สำเนาบัตรประชาชนและทะเบียนบ้านของผู้สมัคร</w:t>
      </w:r>
    </w:p>
    <w:p w14:paraId="017E376C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z w:val="32"/>
          <w:szCs w:val="32"/>
          <w:cs/>
        </w:rPr>
        <w:t>สำเนาบัตรประชาชนและทะเบียนบ้านของ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บิดามารดา หรือ</w:t>
      </w:r>
      <w:r w:rsidRPr="006637D3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ที่ให้การอุปการะเลี้ยงดู </w:t>
      </w:r>
    </w:p>
    <w:p w14:paraId="6220D8B0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z w:val="32"/>
          <w:szCs w:val="32"/>
          <w:cs/>
        </w:rPr>
        <w:t>หนังสือยินยอมจาก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บิดามารดา หรือ</w:t>
      </w:r>
      <w:r w:rsidRPr="006637D3">
        <w:rPr>
          <w:rFonts w:ascii="TH SarabunPSK" w:hAnsi="TH SarabunPSK" w:cs="TH SarabunPSK"/>
          <w:sz w:val="32"/>
          <w:szCs w:val="32"/>
          <w:cs/>
        </w:rPr>
        <w:t>ผู้ปกครอง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ที่ให้การอุปการะเลี้ยงดู</w:t>
      </w:r>
    </w:p>
    <w:p w14:paraId="2125C975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z w:val="32"/>
          <w:szCs w:val="32"/>
          <w:cs/>
        </w:rPr>
        <w:t>สำเนาระเบียนแสดงผลการเรียน</w:t>
      </w:r>
      <w:r w:rsidRPr="006637D3">
        <w:rPr>
          <w:rFonts w:ascii="TH SarabunPSK" w:hAnsi="TH SarabunPSK" w:cs="TH SarabunPSK"/>
          <w:sz w:val="32"/>
          <w:szCs w:val="32"/>
        </w:rPr>
        <w:t xml:space="preserve"> 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2</w:t>
      </w:r>
      <w:r w:rsidRPr="006637D3">
        <w:rPr>
          <w:rFonts w:ascii="TH SarabunPSK" w:hAnsi="TH SarabunPSK" w:cs="TH SarabunPSK"/>
          <w:sz w:val="32"/>
          <w:szCs w:val="32"/>
        </w:rPr>
        <w:t xml:space="preserve"> 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ภ</w:t>
      </w:r>
      <w:r w:rsidRPr="006637D3">
        <w:rPr>
          <w:rFonts w:ascii="TH SarabunPSK" w:hAnsi="TH SarabunPSK" w:cs="TH SarabunPSK"/>
          <w:sz w:val="32"/>
          <w:szCs w:val="32"/>
          <w:cs/>
        </w:rPr>
        <w:t>าคการศึกษา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ล่าสุด</w:t>
      </w:r>
    </w:p>
    <w:p w14:paraId="41AE5390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/>
          <w:sz w:val="32"/>
          <w:szCs w:val="32"/>
          <w:cs/>
        </w:rPr>
        <w:t>หนังสือรับรองสถานภาพการเป็นนักเรียน นิสิต นักศึกษา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หรือหนังสือรับรองการจบการศึกษา</w:t>
      </w:r>
    </w:p>
    <w:p w14:paraId="57C88EC8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>หนังสือรับรองความประพฤติจากสถานศึกษา อาจารย์ที่ปรึกษา หรือครูประจำชั้น</w:t>
      </w:r>
    </w:p>
    <w:p w14:paraId="441A75D5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pacing w:val="-2"/>
          <w:sz w:val="32"/>
          <w:szCs w:val="32"/>
          <w:cs/>
        </w:rPr>
        <w:t xml:space="preserve">ประกาศนียบัตรหรือเอกสารแสดงถึงความสำเร็จในกิจกรรมที่เกี่ยวข้องกับเทคโนโลยีดิจิทัล </w:t>
      </w:r>
      <w:r w:rsidRPr="006637D3">
        <w:rPr>
          <w:rFonts w:ascii="TH SarabunPSK" w:hAnsi="TH SarabunPSK" w:cs="TH SarabunPSK"/>
          <w:spacing w:val="-2"/>
          <w:sz w:val="32"/>
          <w:szCs w:val="32"/>
          <w:cs/>
        </w:rPr>
        <w:t>(ถ้ามี)</w:t>
      </w:r>
    </w:p>
    <w:p w14:paraId="46274ACA" w14:textId="77777777" w:rsidR="00F40469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>วีดีโอ</w:t>
      </w:r>
      <w:r w:rsidRPr="006637D3">
        <w:rPr>
          <w:rFonts w:ascii="TH SarabunPSK" w:hAnsi="TH SarabunPSK" w:cs="TH SarabunPSK"/>
          <w:sz w:val="32"/>
          <w:szCs w:val="32"/>
          <w:cs/>
        </w:rPr>
        <w:t>แนะนำตัวเอง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เล่าประสบการณ์ ความรู้ความสามารถ </w:t>
      </w:r>
      <w:r w:rsidRPr="006637D3">
        <w:rPr>
          <w:rFonts w:ascii="TH SarabunPSK" w:hAnsi="TH SarabunPSK" w:cs="TH SarabunPSK"/>
          <w:sz w:val="32"/>
          <w:szCs w:val="32"/>
          <w:cs/>
        </w:rPr>
        <w:t>เป้าหมาย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 และความคาดหวัง</w:t>
      </w:r>
      <w:r w:rsidRPr="006637D3">
        <w:rPr>
          <w:rFonts w:ascii="TH SarabunPSK" w:hAnsi="TH SarabunPSK" w:cs="TH SarabunPSK"/>
          <w:sz w:val="32"/>
          <w:szCs w:val="32"/>
          <w:cs/>
        </w:rPr>
        <w:t xml:space="preserve">ในการเข้าร่วมโครงการ เป็นภาษาอังกฤษ ความยาวไม่เกิน 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2 นาที ได้ยินเสียงพูดชัดเจน ไม่มีเสียงรบกวน และเห็นใบหน้าผู้สมัครชัดเจน</w:t>
      </w:r>
    </w:p>
    <w:p w14:paraId="6C6CFC20" w14:textId="77777777" w:rsidR="00F40469" w:rsidRPr="006637D3" w:rsidRDefault="00F40469" w:rsidP="00F40469">
      <w:pPr>
        <w:numPr>
          <w:ilvl w:val="0"/>
          <w:numId w:val="3"/>
        </w:numPr>
        <w:spacing w:after="0" w:line="240" w:lineRule="auto"/>
        <w:ind w:left="851" w:hanging="425"/>
        <w:jc w:val="thaiDistribute"/>
        <w:rPr>
          <w:rFonts w:ascii="TH SarabunPSK" w:hAnsi="TH SarabunPSK" w:cs="TH SarabunPSK"/>
          <w:sz w:val="32"/>
          <w:szCs w:val="32"/>
        </w:rPr>
      </w:pP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เอกสารอื่น ๆ (ถ้ามี) เช่น สำเนาหลักฐานการเปลี่ยนชื่อ </w:t>
      </w:r>
      <w:r w:rsidRPr="006637D3">
        <w:rPr>
          <w:rFonts w:ascii="TH SarabunPSK" w:hAnsi="TH SarabunPSK" w:cs="TH SarabunPSK"/>
          <w:sz w:val="32"/>
          <w:szCs w:val="32"/>
        </w:rPr>
        <w:t xml:space="preserve">- </w:t>
      </w:r>
      <w:r w:rsidRPr="006637D3">
        <w:rPr>
          <w:rFonts w:ascii="TH SarabunPSK" w:hAnsi="TH SarabunPSK" w:cs="TH SarabunPSK" w:hint="cs"/>
          <w:sz w:val="32"/>
          <w:szCs w:val="32"/>
          <w:cs/>
        </w:rPr>
        <w:t xml:space="preserve">นามสกุล </w:t>
      </w:r>
      <w:r w:rsidRPr="006637D3">
        <w:rPr>
          <w:rFonts w:ascii="TH SarabunPSK" w:hAnsi="TH SarabunPSK" w:cs="TH SarabunPSK"/>
          <w:sz w:val="32"/>
          <w:szCs w:val="32"/>
          <w:cs/>
        </w:rPr>
        <w:t>ผลการทดสอบภาษาอังกฤษ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หรือ</w:t>
      </w:r>
      <w:r w:rsidRPr="006637D3">
        <w:rPr>
          <w:rFonts w:ascii="TH SarabunPSK" w:hAnsi="TH SarabunPSK" w:cs="TH SarabunPSK"/>
          <w:sz w:val="32"/>
          <w:szCs w:val="32"/>
          <w:cs/>
        </w:rPr>
        <w:t>ภาษ</w:t>
      </w:r>
      <w:r w:rsidRPr="006637D3">
        <w:rPr>
          <w:rFonts w:ascii="TH SarabunPSK" w:hAnsi="TH SarabunPSK" w:cs="TH SarabunPSK" w:hint="cs"/>
          <w:sz w:val="32"/>
          <w:szCs w:val="32"/>
          <w:cs/>
        </w:rPr>
        <w:t>าต่างประเทศอื่น ๆ</w:t>
      </w:r>
    </w:p>
    <w:p w14:paraId="7B147DB4" w14:textId="77777777" w:rsidR="00F40469" w:rsidRDefault="00F40469" w:rsidP="00F40469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14:paraId="3E135527" w14:textId="77777777" w:rsidR="00F40469" w:rsidRPr="001E11D8" w:rsidRDefault="00F40469" w:rsidP="00F40469">
      <w:pPr>
        <w:spacing w:before="240"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1E11D8">
        <w:rPr>
          <w:rFonts w:ascii="TH SarabunPSK" w:hAnsi="TH SarabunPSK" w:cs="TH SarabunPSK"/>
          <w:b/>
          <w:bCs/>
          <w:sz w:val="32"/>
          <w:szCs w:val="32"/>
          <w:cs/>
        </w:rPr>
        <w:lastRenderedPageBreak/>
        <w:t>หลักเกณฑ์</w:t>
      </w:r>
      <w:r w:rsidRPr="001E11D8">
        <w:rPr>
          <w:rFonts w:ascii="TH SarabunPSK" w:hAnsi="TH SarabunPSK" w:cs="TH SarabunPSK" w:hint="cs"/>
          <w:b/>
          <w:bCs/>
          <w:sz w:val="32"/>
          <w:szCs w:val="32"/>
          <w:cs/>
        </w:rPr>
        <w:t>การพิจารณา</w:t>
      </w:r>
    </w:p>
    <w:p w14:paraId="33A27C0D" w14:textId="77777777" w:rsidR="00F40469" w:rsidRPr="001E11D8" w:rsidRDefault="00F40469" w:rsidP="00F40469">
      <w:pPr>
        <w:numPr>
          <w:ilvl w:val="0"/>
          <w:numId w:val="4"/>
        </w:numPr>
        <w:tabs>
          <w:tab w:val="left" w:pos="708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  <w:cs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การพิจารณาสำหรับการประกาศผลรอบที่ </w:t>
      </w:r>
      <w:r>
        <w:rPr>
          <w:rFonts w:ascii="TH SarabunPSK" w:hAnsi="TH SarabunPSK" w:cs="TH SarabunPSK" w:hint="cs"/>
          <w:sz w:val="32"/>
          <w:szCs w:val="32"/>
          <w:cs/>
        </w:rPr>
        <w:t>1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สัดส่วนคะแนน</w:t>
      </w:r>
    </w:p>
    <w:p w14:paraId="7B7DC274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1E11D8">
        <w:rPr>
          <w:rFonts w:ascii="TH SarabunPSK" w:hAnsi="TH SarabunPSK" w:cs="TH SarabunPSK"/>
          <w:sz w:val="32"/>
          <w:szCs w:val="32"/>
          <w:cs/>
        </w:rPr>
        <w:t>เฉลี่ยสะสม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10</w:t>
      </w:r>
    </w:p>
    <w:p w14:paraId="2299E423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คะแนน</w:t>
      </w:r>
      <w:r w:rsidRPr="001E11D8">
        <w:rPr>
          <w:rFonts w:ascii="TH SarabunPSK" w:hAnsi="TH SarabunPSK" w:cs="TH SarabunPSK"/>
          <w:sz w:val="32"/>
          <w:szCs w:val="32"/>
          <w:cs/>
        </w:rPr>
        <w:t>เฉลี่ยสะสม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วิชาภาษาอังกฤษ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20</w:t>
      </w:r>
    </w:p>
    <w:p w14:paraId="04D1E045" w14:textId="77777777" w:rsidR="00F40469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ประสบการณ์และความสำเร็จ</w:t>
      </w:r>
      <w:r>
        <w:rPr>
          <w:rFonts w:ascii="TH SarabunPSK" w:hAnsi="TH SarabunPSK" w:cs="TH SarabunPSK" w:hint="cs"/>
          <w:sz w:val="32"/>
          <w:szCs w:val="32"/>
          <w:cs/>
        </w:rPr>
        <w:t>ด้านดิจิทัล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/>
          <w:sz w:val="32"/>
          <w:szCs w:val="32"/>
        </w:rPr>
        <w:t>3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02956A79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>การนำเสนอทักษะและทัศนคติผ่านสื่อวีดีโอ</w:t>
      </w:r>
      <w:r w:rsidRPr="001E11D8">
        <w:rPr>
          <w:rFonts w:ascii="TH SarabunPSK" w:hAnsi="TH SarabunPSK" w:cs="TH SarabunPSK"/>
          <w:sz w:val="32"/>
          <w:szCs w:val="32"/>
          <w:cs/>
        </w:rPr>
        <w:tab/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4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3922484C" w14:textId="77777777" w:rsidR="00F40469" w:rsidRPr="001E11D8" w:rsidRDefault="00F40469" w:rsidP="00F40469">
      <w:pPr>
        <w:numPr>
          <w:ilvl w:val="0"/>
          <w:numId w:val="4"/>
        </w:numPr>
        <w:tabs>
          <w:tab w:val="left" w:pos="708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การพิจารณาสำหรับการประกาศผลรอบที่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สัดส่วนคะแนน</w:t>
      </w:r>
    </w:p>
    <w:p w14:paraId="733C691F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ผลสอบภาษาอังกฤษ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6F99AF1D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ผลสอบทักษะด้านดิจิทัลระดับพื้นฐาน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50</w:t>
      </w:r>
    </w:p>
    <w:p w14:paraId="75DFD841" w14:textId="77777777" w:rsidR="00F40469" w:rsidRPr="001E11D8" w:rsidRDefault="00F40469" w:rsidP="00F40469">
      <w:pPr>
        <w:numPr>
          <w:ilvl w:val="0"/>
          <w:numId w:val="4"/>
        </w:numPr>
        <w:tabs>
          <w:tab w:val="left" w:pos="708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1D8">
        <w:rPr>
          <w:rFonts w:ascii="TH SarabunPSK" w:hAnsi="TH SarabunPSK" w:cs="TH SarabunPSK"/>
          <w:sz w:val="32"/>
          <w:szCs w:val="32"/>
          <w:cs/>
        </w:rPr>
        <w:t>พิจารณา</w:t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สำหรับการประกาศผลรอบที่ </w:t>
      </w:r>
      <w:r>
        <w:rPr>
          <w:rFonts w:ascii="TH SarabunPSK" w:hAnsi="TH SarabunPSK" w:cs="TH SarabunPSK" w:hint="cs"/>
          <w:sz w:val="32"/>
          <w:szCs w:val="32"/>
          <w:cs/>
        </w:rPr>
        <w:t>3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สัดส่วนคะแนน</w:t>
      </w:r>
    </w:p>
    <w:p w14:paraId="27782509" w14:textId="77777777" w:rsidR="00F40469" w:rsidRPr="001E11D8" w:rsidRDefault="00F40469" w:rsidP="00F40469">
      <w:pPr>
        <w:pStyle w:val="ListParagraph"/>
        <w:tabs>
          <w:tab w:val="left" w:pos="1560"/>
          <w:tab w:val="left" w:pos="7088"/>
        </w:tabs>
        <w:spacing w:after="0" w:line="240" w:lineRule="auto"/>
        <w:ind w:left="1134"/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ผลสอบทักษะด้านดิจิทัลระดับกลาง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100</w:t>
      </w:r>
    </w:p>
    <w:p w14:paraId="473181A4" w14:textId="77777777" w:rsidR="00F40469" w:rsidRPr="001E11D8" w:rsidRDefault="00F40469" w:rsidP="00F40469">
      <w:pPr>
        <w:numPr>
          <w:ilvl w:val="0"/>
          <w:numId w:val="4"/>
        </w:numPr>
        <w:tabs>
          <w:tab w:val="left" w:pos="7088"/>
        </w:tabs>
        <w:spacing w:after="0" w:line="240" w:lineRule="auto"/>
        <w:ind w:left="851" w:hanging="425"/>
        <w:rPr>
          <w:rFonts w:ascii="TH SarabunPSK" w:hAnsi="TH SarabunPSK" w:cs="TH SarabunPSK"/>
          <w:sz w:val="32"/>
          <w:szCs w:val="32"/>
        </w:rPr>
      </w:pPr>
      <w:r w:rsidRPr="001E11D8">
        <w:rPr>
          <w:rFonts w:ascii="TH SarabunPSK" w:hAnsi="TH SarabunPSK" w:cs="TH SarabunPSK" w:hint="cs"/>
          <w:sz w:val="32"/>
          <w:szCs w:val="32"/>
          <w:cs/>
        </w:rPr>
        <w:t>การ</w:t>
      </w:r>
      <w:r w:rsidRPr="001E11D8">
        <w:rPr>
          <w:rFonts w:ascii="TH SarabunPSK" w:hAnsi="TH SarabunPSK" w:cs="TH SarabunPSK"/>
          <w:sz w:val="32"/>
          <w:szCs w:val="32"/>
          <w:cs/>
        </w:rPr>
        <w:t>พิจารณา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ประกาศผลผู้ได้รับการคัดเลือกผ่านการสัมภาษณ์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สัดส่วนคะแนน</w:t>
      </w:r>
    </w:p>
    <w:p w14:paraId="51475355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560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1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ทัศนคติ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3854CD27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560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2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ปฏิภาณไหวพริบในการแก้ไขปัญหา</w:t>
      </w:r>
      <w:r>
        <w:rPr>
          <w:rFonts w:ascii="TH SarabunPSK" w:hAnsi="TH SarabunPSK" w:cs="TH SarabunPSK"/>
          <w:sz w:val="32"/>
          <w:szCs w:val="32"/>
        </w:rPr>
        <w:tab/>
      </w:r>
      <w:r w:rsidRPr="001E11D8">
        <w:rPr>
          <w:rFonts w:ascii="TH SarabunPSK" w:hAnsi="TH SarabunPSK" w:cs="TH SarabunPSK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284F32E0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560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การสื่อสาร</w:t>
      </w:r>
      <w:r w:rsidRPr="001E11D8">
        <w:rPr>
          <w:rFonts w:ascii="TH SarabunPSK" w:hAnsi="TH SarabunPSK" w:cs="TH SarabunPSK"/>
          <w:sz w:val="32"/>
          <w:szCs w:val="32"/>
          <w:cs/>
        </w:rPr>
        <w:tab/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015F8FD3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560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4</w:t>
      </w:r>
      <w:r w:rsidRPr="001E11D8">
        <w:rPr>
          <w:rFonts w:ascii="TH SarabunPSK" w:hAnsi="TH SarabunPSK" w:cs="TH SarabunPSK" w:hint="cs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ความคิดเชิงวิเคราะห์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4A1D39F7" w14:textId="77777777" w:rsidR="00F40469" w:rsidRPr="001E11D8" w:rsidRDefault="00F40469" w:rsidP="00F40469">
      <w:pPr>
        <w:tabs>
          <w:tab w:val="left" w:pos="1560"/>
          <w:tab w:val="left" w:pos="7088"/>
        </w:tabs>
        <w:spacing w:after="0" w:line="240" w:lineRule="auto"/>
        <w:ind w:left="1560" w:hanging="426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5</w:t>
      </w:r>
      <w:r w:rsidRPr="001E11D8">
        <w:rPr>
          <w:rFonts w:ascii="TH SarabunPSK" w:hAnsi="TH SarabunPSK" w:cs="TH SarabunPSK"/>
          <w:sz w:val="32"/>
          <w:szCs w:val="32"/>
          <w:cs/>
        </w:rPr>
        <w:t>)</w:t>
      </w:r>
      <w:r w:rsidRPr="001E11D8">
        <w:rPr>
          <w:rFonts w:ascii="TH SarabunPSK" w:hAnsi="TH SarabunPSK" w:cs="TH SarabunPSK"/>
          <w:sz w:val="32"/>
          <w:szCs w:val="32"/>
          <w:cs/>
        </w:rPr>
        <w:tab/>
      </w:r>
      <w:r w:rsidRPr="001E11D8">
        <w:rPr>
          <w:rFonts w:ascii="TH SarabunPSK" w:hAnsi="TH SarabunPSK" w:cs="TH SarabunPSK" w:hint="cs"/>
          <w:sz w:val="32"/>
          <w:szCs w:val="32"/>
          <w:cs/>
        </w:rPr>
        <w:t>บุคลิกภาพ</w:t>
      </w:r>
      <w:r w:rsidRPr="001E11D8">
        <w:rPr>
          <w:rFonts w:ascii="TH SarabunPSK" w:hAnsi="TH SarabunPSK" w:cs="TH SarabunPSK"/>
          <w:sz w:val="32"/>
          <w:szCs w:val="32"/>
          <w:cs/>
        </w:rPr>
        <w:tab/>
        <w:t xml:space="preserve">ร้อยละ </w:t>
      </w:r>
      <w:r>
        <w:rPr>
          <w:rFonts w:ascii="TH SarabunPSK" w:hAnsi="TH SarabunPSK" w:cs="TH SarabunPSK" w:hint="cs"/>
          <w:sz w:val="32"/>
          <w:szCs w:val="32"/>
          <w:cs/>
        </w:rPr>
        <w:t>2</w:t>
      </w:r>
      <w:r>
        <w:rPr>
          <w:rFonts w:ascii="TH SarabunPSK" w:hAnsi="TH SarabunPSK" w:cs="TH SarabunPSK"/>
          <w:sz w:val="32"/>
          <w:szCs w:val="32"/>
          <w:cs/>
        </w:rPr>
        <w:t>0</w:t>
      </w:r>
    </w:p>
    <w:p w14:paraId="450D306E" w14:textId="77777777" w:rsidR="00F40469" w:rsidRPr="003E0B6F" w:rsidRDefault="00F40469" w:rsidP="00F40469">
      <w:pPr>
        <w:spacing w:after="0" w:line="240" w:lineRule="auto"/>
        <w:rPr>
          <w:rFonts w:ascii="TH SarabunPSK" w:eastAsia="Aptos" w:hAnsi="TH SarabunPSK" w:cs="TH SarabunPSK"/>
          <w:b/>
          <w:bCs/>
          <w:sz w:val="32"/>
          <w:szCs w:val="32"/>
        </w:rPr>
      </w:pPr>
    </w:p>
    <w:p w14:paraId="3D06BC86" w14:textId="77777777" w:rsidR="00F40469" w:rsidRPr="003E0B6F" w:rsidRDefault="00F40469" w:rsidP="00F40469">
      <w:pPr>
        <w:spacing w:after="0" w:line="240" w:lineRule="auto"/>
        <w:jc w:val="center"/>
        <w:rPr>
          <w:rFonts w:ascii="TH SarabunPSK" w:eastAsia="Aptos" w:hAnsi="TH SarabunPSK" w:cs="TH SarabunPSK"/>
          <w:b/>
          <w:bCs/>
          <w:sz w:val="32"/>
          <w:szCs w:val="32"/>
        </w:rPr>
      </w:pPr>
      <w:r w:rsidRPr="003E0B6F">
        <w:rPr>
          <w:rFonts w:ascii="TH SarabunPSK" w:eastAsia="Aptos" w:hAnsi="TH SarabunPSK" w:cs="TH SarabunPSK" w:hint="cs"/>
          <w:b/>
          <w:bCs/>
          <w:sz w:val="32"/>
          <w:szCs w:val="32"/>
          <w:cs/>
        </w:rPr>
        <w:t>แนวทางการคัดเลือกผู้สมัครเข้าร่วมโครงการ</w:t>
      </w:r>
    </w:p>
    <w:p w14:paraId="4F45C9AA" w14:textId="43565813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ผู้สมัครเข้าร่วมโครงการต้องมีคุณสมบัติครบถ้วนตามประกาศนี้ โดยคณะกรรมการฯ จะพิจารณาประกาศผลผู้ผ่านการคัดเลือกในรอบที่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1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 จากเอกสารประกอบการพิจารณาและวีดีโอแนะนำตัว</w:t>
      </w:r>
    </w:p>
    <w:p w14:paraId="67CC1C1A" w14:textId="77777777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ผู้สมัครเข้าร่วมโครงการที่ได้รับการประกาศรายชื่อเป็นผู้ผ่านการคัดเลือกในรอบที่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1</w:t>
      </w:r>
      <w:r w:rsidRPr="003E0B6F">
        <w:rPr>
          <w:rFonts w:ascii="TH SarabunPSK" w:eastAsia="Aptos" w:hAnsi="TH SarabunPSK" w:cs="TH SarabunPSK"/>
          <w:sz w:val="32"/>
          <w:szCs w:val="32"/>
        </w:rPr>
        <w:t xml:space="preserve"> 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จะต้องดำเนินการสอบ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ภาษาอังกฤษ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และทักษะดิจิทัลระดับพื้นฐานผ่านแพลตฟอร์มที่คณะกรรมการฯ กำหนด โดยผู้สมัครเข้าร่วมโครงการที่ได้คะแนนสูงสุดในรอบนี้สามอันดับของแต่ละอำเภอ</w:t>
      </w:r>
      <w:r w:rsidRPr="003E0B6F">
        <w:rPr>
          <w:rFonts w:ascii="TH SarabunPSK" w:eastAsia="Aptos" w:hAnsi="TH SarabunPSK" w:cs="TH SarabunPSK"/>
          <w:sz w:val="32"/>
          <w:szCs w:val="32"/>
        </w:rPr>
        <w:t>/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เขตจะได้รับการประกาศรายชื่อเป็นผู้ผ่านการคัดเลือกในรอบที่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2</w:t>
      </w:r>
    </w:p>
    <w:p w14:paraId="00D513EE" w14:textId="77777777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ผู้สมัครเข้าร่วมโครงการที่ผ่านการคัดเลือกในรอบที่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2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 จะต้องดำเนินการสอบวัดระดับทักษะดิจิทัลระดับกลางผ่านแพลตฟอร์มที่คณะกรรมการฯ กำหนด โดยผู้สมัครเข้าร่วมโครงการที่ได้คะแนนสูงสุดในรอบนี้ของแต่ละอำเภอ</w:t>
      </w:r>
      <w:r w:rsidRPr="00F40469">
        <w:rPr>
          <w:rFonts w:ascii="TH SarabunPSK" w:eastAsia="Aptos" w:hAnsi="TH SarabunPSK" w:cs="TH SarabunPSK"/>
          <w:sz w:val="32"/>
          <w:szCs w:val="32"/>
        </w:rPr>
        <w:t>/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เขตจะได้รับการประกาศรายชื่อเป็นผู้ผ่านการคัดเลือกในรอบที่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3</w:t>
      </w:r>
      <w:r w:rsidRPr="00F40469">
        <w:rPr>
          <w:rFonts w:ascii="TH SarabunPSK" w:eastAsia="Aptos" w:hAnsi="TH SarabunPSK" w:cs="TH SarabunPSK"/>
          <w:sz w:val="32"/>
          <w:szCs w:val="32"/>
        </w:rPr>
        <w:t xml:space="preserve"> 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โดยผู้สมัครเข้าร่วมโครงการที่ได้คะแนนสูงสุดในลำดับที่สองและสามจะได้รับการประกาศรายชื่อเป็นตัวแทนสำรองของอำเภอ</w:t>
      </w:r>
      <w:r w:rsidRPr="00F40469">
        <w:rPr>
          <w:rFonts w:ascii="TH SarabunPSK" w:eastAsia="Aptos" w:hAnsi="TH SarabunPSK" w:cs="TH SarabunPSK"/>
          <w:sz w:val="32"/>
          <w:szCs w:val="32"/>
        </w:rPr>
        <w:t>/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เขตตามลำดับ</w:t>
      </w:r>
    </w:p>
    <w:p w14:paraId="3888DB85" w14:textId="77777777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ผู้สมัครเข้าร่วมโครงการที่ผ่านการคัดเลือกในรอบที่ </w:t>
      </w:r>
      <w:r>
        <w:rPr>
          <w:rFonts w:ascii="TH SarabunPSK" w:eastAsia="Aptos" w:hAnsi="TH SarabunPSK" w:cs="TH SarabunPSK"/>
          <w:sz w:val="32"/>
          <w:szCs w:val="32"/>
        </w:rPr>
        <w:t>4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 จะต้องเข้าสู่กระบวนการกำหนดประเทศ/พื้นที่ ด้วยวิธีการจับสลากในวัน เวลาและสถานที่ที่คณะกรรมการฯ กำหนด</w:t>
      </w:r>
    </w:p>
    <w:p w14:paraId="52921679" w14:textId="77777777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lastRenderedPageBreak/>
        <w:t>ผู้สมัครเข้าร่วมโครงการจะต้องเข้ารับการคัดเลือกด้วยวิธีการสัมภาษณ์ กับคณะกรรมการคัดเลือกด้วยวิธีการสัมภาษณ์</w:t>
      </w:r>
      <w:r w:rsidRPr="00F40469">
        <w:rPr>
          <w:rFonts w:ascii="TH SarabunPSK" w:eastAsia="Aptos" w:hAnsi="TH SarabunPSK" w:cs="TH SarabunPSK"/>
          <w:sz w:val="32"/>
          <w:szCs w:val="32"/>
          <w:cs/>
        </w:rPr>
        <w:t>รายประเทศ/พื้นที่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ตามที่ได้ทำการจับสลากไป และ</w:t>
      </w:r>
      <w:r w:rsidRPr="00F40469">
        <w:rPr>
          <w:rFonts w:ascii="TH SarabunPSK" w:eastAsia="Aptos" w:hAnsi="TH SarabunPSK" w:cs="TH SarabunPSK"/>
          <w:sz w:val="32"/>
          <w:szCs w:val="32"/>
          <w:cs/>
        </w:rPr>
        <w:t>ในกรณีที่ประเทศ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/พื้นที่ใด</w:t>
      </w:r>
      <w:r w:rsidRPr="00F40469">
        <w:rPr>
          <w:rFonts w:ascii="TH SarabunPSK" w:eastAsia="Aptos" w:hAnsi="TH SarabunPSK" w:cs="TH SarabunPSK"/>
          <w:sz w:val="32"/>
          <w:szCs w:val="32"/>
          <w:cs/>
        </w:rPr>
        <w:t xml:space="preserve">มีหลายหลักสูตร 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คณะกรรมการคัดเลือกฯ </w:t>
      </w:r>
      <w:r w:rsidRPr="00F40469">
        <w:rPr>
          <w:rFonts w:ascii="TH SarabunPSK" w:eastAsia="Aptos" w:hAnsi="TH SarabunPSK" w:cs="TH SarabunPSK"/>
          <w:sz w:val="32"/>
          <w:szCs w:val="32"/>
          <w:cs/>
        </w:rPr>
        <w:t>จะเป็นผู้กำหนดหลักสูตรตามความเหมาะสมของผู้สมัคร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เข้าร่วมโครงการ</w:t>
      </w:r>
    </w:p>
    <w:p w14:paraId="0FEB64AE" w14:textId="77777777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ในกรณีมีผู้สละสิทธิหรือไม่ผ่านการคัดเลือกด้วยวิธีการสัมภาษณ์ จะให้สิทธิในการรับการคัดเลือกแก่ตัวแทนสำรองของอำเภอ</w:t>
      </w:r>
      <w:r w:rsidRPr="00F40469">
        <w:rPr>
          <w:rFonts w:ascii="TH SarabunPSK" w:eastAsia="Aptos" w:hAnsi="TH SarabunPSK" w:cs="TH SarabunPSK"/>
          <w:sz w:val="32"/>
          <w:szCs w:val="32"/>
        </w:rPr>
        <w:t>/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เขตตามลำดับ</w:t>
      </w:r>
    </w:p>
    <w:p w14:paraId="33301923" w14:textId="6478B9CF" w:rsid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ในกรณีที่ไม่มีผู้สมัครเข้าร่วมโครงการในอำเภอ</w:t>
      </w:r>
      <w:r w:rsidRPr="00F40469">
        <w:rPr>
          <w:rFonts w:ascii="TH SarabunPSK" w:eastAsia="Aptos" w:hAnsi="TH SarabunPSK" w:cs="TH SarabunPSK"/>
          <w:sz w:val="32"/>
          <w:szCs w:val="32"/>
        </w:rPr>
        <w:t>/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>เขตใด จะให้สิทธิในการรับการคัดเลือกแก่ตัวแทนสำรองของอำเภอ</w:t>
      </w:r>
      <w:r w:rsidRPr="00F40469">
        <w:rPr>
          <w:rFonts w:ascii="TH SarabunPSK" w:eastAsia="Aptos" w:hAnsi="TH SarabunPSK" w:cs="TH SarabunPSK"/>
          <w:sz w:val="32"/>
          <w:szCs w:val="32"/>
        </w:rPr>
        <w:t>/</w:t>
      </w: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เขตอื่น ตามลำดับคะแนนการสอบวัดระดับทักษะในข้อ </w:t>
      </w:r>
      <w:r w:rsidR="001C1EB6">
        <w:rPr>
          <w:rFonts w:ascii="TH SarabunPSK" w:eastAsia="Aptos" w:hAnsi="TH SarabunPSK" w:cs="TH SarabunPSK"/>
          <w:sz w:val="32"/>
          <w:szCs w:val="32"/>
        </w:rPr>
        <w:t>4</w:t>
      </w:r>
      <w:r w:rsidR="00FF35F1">
        <w:rPr>
          <w:rFonts w:ascii="TH SarabunPSK" w:eastAsia="Aptos" w:hAnsi="TH SarabunPSK" w:cs="TH SarabunPSK"/>
          <w:sz w:val="32"/>
          <w:szCs w:val="32"/>
        </w:rPr>
        <w:t>.3</w:t>
      </w:r>
    </w:p>
    <w:p w14:paraId="78364686" w14:textId="73523109" w:rsidR="00F40469" w:rsidRPr="00F40469" w:rsidRDefault="00F40469" w:rsidP="00F40469">
      <w:pPr>
        <w:numPr>
          <w:ilvl w:val="0"/>
          <w:numId w:val="5"/>
        </w:numPr>
        <w:tabs>
          <w:tab w:val="left" w:pos="1134"/>
        </w:tabs>
        <w:spacing w:after="0" w:line="240" w:lineRule="auto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40469">
        <w:rPr>
          <w:rFonts w:ascii="TH SarabunPSK" w:eastAsia="Aptos" w:hAnsi="TH SarabunPSK" w:cs="TH SarabunPSK" w:hint="cs"/>
          <w:sz w:val="32"/>
          <w:szCs w:val="32"/>
          <w:cs/>
        </w:rPr>
        <w:t xml:space="preserve">ในกรณีที่พบว่าในกระบวนการจัดลำดับคะแนนของผู้สมัครเข้าร่วมโครงการมีคะแนนเท่ากันตั้งแต่สองคนขึ้นไป หรือกรณีอื่นใดนอกเหนือจากประกาศนี้ ให้คณะกรรมการฯ กำหนดแนวทางการคัดเลือกเพิ่มเติม เพื่อให้เกิดการพิจารณาที่โปร่งใสและเป็นธรรม และการพิจารณาของคณะกรรมการฯ ถือเป็นที่สิ้นสุด </w:t>
      </w:r>
    </w:p>
    <w:p w14:paraId="553C795D" w14:textId="77777777" w:rsidR="00F40469" w:rsidRPr="003E0B6F" w:rsidRDefault="00F40469" w:rsidP="00F40469">
      <w:pPr>
        <w:tabs>
          <w:tab w:val="left" w:pos="1134"/>
        </w:tabs>
        <w:spacing w:after="0" w:line="240" w:lineRule="auto"/>
        <w:ind w:left="1134" w:hanging="708"/>
        <w:jc w:val="thaiDistribute"/>
        <w:rPr>
          <w:rFonts w:ascii="TH SarabunPSK" w:eastAsia="Aptos" w:hAnsi="TH SarabunPSK" w:cs="TH SarabunPSK"/>
          <w:sz w:val="32"/>
          <w:szCs w:val="32"/>
        </w:rPr>
      </w:pPr>
    </w:p>
    <w:p w14:paraId="0C08DA34" w14:textId="77777777" w:rsidR="00F40469" w:rsidRPr="003E0B6F" w:rsidRDefault="00F40469" w:rsidP="00FF35F1">
      <w:pPr>
        <w:spacing w:after="0" w:line="240" w:lineRule="auto"/>
        <w:ind w:left="426"/>
        <w:jc w:val="center"/>
        <w:rPr>
          <w:rFonts w:ascii="TH SarabunPSK" w:eastAsia="Aptos" w:hAnsi="TH SarabunPSK" w:cs="TH SarabunPSK"/>
          <w:b/>
          <w:bCs/>
          <w:sz w:val="32"/>
          <w:szCs w:val="32"/>
        </w:rPr>
      </w:pP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เงื่อนไข</w:t>
      </w:r>
      <w:r w:rsidRPr="003E0B6F">
        <w:rPr>
          <w:rFonts w:ascii="TH SarabunPSK" w:eastAsia="Aptos" w:hAnsi="TH SarabunPSK" w:cs="TH SarabunPSK" w:hint="cs"/>
          <w:b/>
          <w:bCs/>
          <w:sz w:val="32"/>
          <w:szCs w:val="32"/>
          <w:cs/>
        </w:rPr>
        <w:t>และข้อผูกพันของผู้</w:t>
      </w: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เข้าร่วมโครงการ</w:t>
      </w:r>
    </w:p>
    <w:p w14:paraId="2B938D16" w14:textId="77777777" w:rsidR="00FF35F1" w:rsidRDefault="00F40469" w:rsidP="00FF35F1">
      <w:pPr>
        <w:numPr>
          <w:ilvl w:val="0"/>
          <w:numId w:val="6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/>
          <w:sz w:val="32"/>
          <w:szCs w:val="32"/>
          <w:cs/>
        </w:rPr>
        <w:t>ผู้เข้าร่วมโครงการจะต้องทำสัญญาเพื่อเป็น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พนักงานกลุ่มเยาวชนของสำนักงานฯ ตลอดระยะเวลาโครงการ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 xml:space="preserve"> </w:t>
      </w:r>
    </w:p>
    <w:p w14:paraId="519D2F72" w14:textId="77777777" w:rsidR="00FF35F1" w:rsidRDefault="00F40469" w:rsidP="00FF35F1">
      <w:pPr>
        <w:numPr>
          <w:ilvl w:val="0"/>
          <w:numId w:val="6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ผู้เข้าร่วมโครงการจะได้รับการสนับสนุนเพื่อร่วมกิจกรรม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ของ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โครงการในแต่ละประเทศ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/พื้นที่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ที่กำหนดโดยไม่มีค่าใช้จ่าย และจะได้รับการสนับสนุน รวมถึงค่าใช้จ่ายอื่นที่จำเป็น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สำหรับ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การดำรงชีวิตอยู่ในต่างประเทศ</w:t>
      </w:r>
    </w:p>
    <w:p w14:paraId="7D49E5E3" w14:textId="77777777" w:rsidR="00FF35F1" w:rsidRDefault="00F40469" w:rsidP="00FF35F1">
      <w:pPr>
        <w:numPr>
          <w:ilvl w:val="0"/>
          <w:numId w:val="6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ผู้เข้าร่วมโครงการต้องปฏิบัติตามเงื่อนไขหรือข้อผูก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พั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นในการเข้าร่วมโครงการตามที่สำนักงาน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ฯ 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กำหนดไว้เป็นการเฉพาะ</w:t>
      </w:r>
    </w:p>
    <w:p w14:paraId="235FE71E" w14:textId="498137E3" w:rsidR="00F40469" w:rsidRDefault="00F40469" w:rsidP="00FF35F1">
      <w:pPr>
        <w:numPr>
          <w:ilvl w:val="0"/>
          <w:numId w:val="6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หากตรวจสอบว่าผู้เข้าร่วมโครงการไม่ปฏิบัติตามเงื่อนไขหรือข้อผูกพันในการเข้าร่วมโครงการคณะกรรมการ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ฯ 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มีสิทธิระงับหรือ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ยุติ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สถานะผู้เข้าร่วมโครงการ</w:t>
      </w:r>
    </w:p>
    <w:p w14:paraId="3C689CBB" w14:textId="77777777" w:rsidR="00FF35F1" w:rsidRPr="00FF35F1" w:rsidRDefault="00FF35F1" w:rsidP="00FF35F1">
      <w:pPr>
        <w:spacing w:after="0" w:line="240" w:lineRule="auto"/>
        <w:ind w:left="851"/>
        <w:jc w:val="thaiDistribute"/>
        <w:rPr>
          <w:rFonts w:ascii="TH SarabunPSK" w:eastAsia="Aptos" w:hAnsi="TH SarabunPSK" w:cs="TH SarabunPSK"/>
          <w:sz w:val="32"/>
          <w:szCs w:val="32"/>
        </w:rPr>
      </w:pPr>
    </w:p>
    <w:p w14:paraId="31321CB3" w14:textId="77777777" w:rsidR="00F40469" w:rsidRPr="003E0B6F" w:rsidRDefault="00F40469" w:rsidP="00FF35F1">
      <w:pPr>
        <w:spacing w:after="0" w:line="240" w:lineRule="auto"/>
        <w:ind w:left="426"/>
        <w:jc w:val="center"/>
        <w:rPr>
          <w:rFonts w:ascii="TH SarabunPSK" w:eastAsia="Aptos" w:hAnsi="TH SarabunPSK" w:cs="TH SarabunPSK"/>
          <w:b/>
          <w:bCs/>
          <w:sz w:val="32"/>
          <w:szCs w:val="32"/>
        </w:rPr>
      </w:pP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ข้อปฏิบัติในการเข้าร่วมโครงการ</w:t>
      </w:r>
    </w:p>
    <w:p w14:paraId="32417F58" w14:textId="77777777" w:rsidR="00FF35F1" w:rsidRDefault="00F40469" w:rsidP="00FF35F1">
      <w:pPr>
        <w:numPr>
          <w:ilvl w:val="0"/>
          <w:numId w:val="7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ผู้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เข้าร่วมโครงการ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ต้อง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ปฏิบัติตนให้เหมาะสมในฐานะตัวแทนของประเทศไทย และรักษาชื่อเสียงของประเทศ</w:t>
      </w:r>
    </w:p>
    <w:p w14:paraId="18A145BE" w14:textId="77777777" w:rsidR="00FF35F1" w:rsidRDefault="00F40469" w:rsidP="00FF35F1">
      <w:pPr>
        <w:numPr>
          <w:ilvl w:val="0"/>
          <w:numId w:val="7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ผู้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เข้าร่วมโครงการ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ต้อง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ไม่แสดงความคิดเห็นหรือกระทำการใด ๆ ที่อาจก่อให้เกิดความเสียหายต่อโครงการ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 สำนักงานฯ 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หรือความสัมพันธ์ระหว่างประเทศ</w:t>
      </w:r>
    </w:p>
    <w:p w14:paraId="0A49F0D7" w14:textId="77777777" w:rsidR="00FF35F1" w:rsidRDefault="00F40469" w:rsidP="00FF35F1">
      <w:pPr>
        <w:numPr>
          <w:ilvl w:val="0"/>
          <w:numId w:val="7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ผู้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เข้าร่วมโครงการต้อง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เข้าร่วมกิจกรรมตลอดระยะเวลาโครงการ และปฏิบัติตามกฎระเบียบข้อบังคับของสำนักงานฯ และสถานศึกษา</w:t>
      </w:r>
    </w:p>
    <w:p w14:paraId="1532A687" w14:textId="77777777" w:rsidR="00FF35F1" w:rsidRDefault="00F40469" w:rsidP="00FF35F1">
      <w:pPr>
        <w:numPr>
          <w:ilvl w:val="0"/>
          <w:numId w:val="7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ผู้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เข้าร่วมโครงการต้อง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จัดทำผลการเข้าร่วมกิจกรรมต่าง ๆ ภายในโครงการในรูปแบบคลิปวีดีโอ ตามรายละเอียดและระยะเวลาที่คณะกรรมการฯ ประกาศกำหนด เพื่อรายงานต่อคณะกรรมการฯ</w:t>
      </w:r>
    </w:p>
    <w:p w14:paraId="01FB4CBA" w14:textId="7F6DBD25" w:rsidR="00F40469" w:rsidRDefault="00F40469" w:rsidP="00FF35F1">
      <w:pPr>
        <w:numPr>
          <w:ilvl w:val="0"/>
          <w:numId w:val="7"/>
        </w:numPr>
        <w:spacing w:after="0" w:line="240" w:lineRule="auto"/>
        <w:ind w:left="851" w:hanging="425"/>
        <w:jc w:val="thaiDistribute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lastRenderedPageBreak/>
        <w:t>ผู้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เข้าร่วมโครงการ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ต้องเผยแพร่คลิปวีดีโอผลการเข้าร่วมกิจกรรม ตามรายละเอียดในข้อ </w:t>
      </w:r>
      <w:r w:rsidR="001C1EB6">
        <w:rPr>
          <w:rFonts w:ascii="TH SarabunPSK" w:eastAsia="Aptos" w:hAnsi="TH SarabunPSK" w:cs="TH SarabunPSK"/>
          <w:sz w:val="32"/>
          <w:szCs w:val="32"/>
        </w:rPr>
        <w:t>6</w:t>
      </w:r>
      <w:r w:rsidR="00FF35F1">
        <w:rPr>
          <w:rFonts w:ascii="TH SarabunPSK" w:eastAsia="Aptos" w:hAnsi="TH SarabunPSK" w:cs="TH SarabunPSK"/>
          <w:sz w:val="32"/>
          <w:szCs w:val="32"/>
        </w:rPr>
        <w:t>.4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 เพื่อสื่อสารและสร้างแรงบันดาลใจแก่เยาวชนและประชาชน ในการยกระดับหรือเพิ่มพูนทักษะ</w:t>
      </w:r>
    </w:p>
    <w:p w14:paraId="31365D54" w14:textId="77777777" w:rsidR="00FF35F1" w:rsidRPr="00FF35F1" w:rsidRDefault="00FF35F1" w:rsidP="00FF35F1">
      <w:pPr>
        <w:tabs>
          <w:tab w:val="left" w:pos="1134"/>
        </w:tabs>
        <w:spacing w:after="0" w:line="240" w:lineRule="auto"/>
        <w:ind w:left="2064"/>
        <w:jc w:val="thaiDistribute"/>
        <w:rPr>
          <w:rFonts w:ascii="TH SarabunPSK" w:eastAsia="Aptos" w:hAnsi="TH SarabunPSK" w:cs="TH SarabunPSK"/>
          <w:sz w:val="32"/>
          <w:szCs w:val="32"/>
        </w:rPr>
      </w:pPr>
    </w:p>
    <w:p w14:paraId="20BB253C" w14:textId="77777777" w:rsidR="00F40469" w:rsidRPr="003E0B6F" w:rsidRDefault="00F40469" w:rsidP="00FF35F1">
      <w:pPr>
        <w:spacing w:after="0" w:line="240" w:lineRule="auto"/>
        <w:jc w:val="center"/>
        <w:rPr>
          <w:rFonts w:ascii="TH SarabunPSK" w:eastAsia="Aptos" w:hAnsi="TH SarabunPSK" w:cs="TH SarabunPSK"/>
          <w:b/>
          <w:bCs/>
          <w:sz w:val="32"/>
          <w:szCs w:val="32"/>
        </w:rPr>
      </w:pP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การระงับหรือ</w:t>
      </w:r>
      <w:r w:rsidRPr="003E0B6F">
        <w:rPr>
          <w:rFonts w:ascii="TH SarabunPSK" w:eastAsia="Aptos" w:hAnsi="TH SarabunPSK" w:cs="TH SarabunPSK" w:hint="cs"/>
          <w:b/>
          <w:bCs/>
          <w:sz w:val="32"/>
          <w:szCs w:val="32"/>
          <w:cs/>
        </w:rPr>
        <w:t>ยุติ</w:t>
      </w:r>
      <w:r w:rsidRPr="003E0B6F">
        <w:rPr>
          <w:rFonts w:ascii="TH SarabunPSK" w:eastAsia="Aptos" w:hAnsi="TH SarabunPSK" w:cs="TH SarabunPSK"/>
          <w:b/>
          <w:bCs/>
          <w:sz w:val="32"/>
          <w:szCs w:val="32"/>
          <w:cs/>
        </w:rPr>
        <w:t>สถานะผู้เข้าร่วมโครงการ</w:t>
      </w:r>
    </w:p>
    <w:p w14:paraId="469021FA" w14:textId="77777777" w:rsidR="00F40469" w:rsidRPr="003E0B6F" w:rsidRDefault="00F40469" w:rsidP="00F40469">
      <w:pPr>
        <w:spacing w:after="0" w:line="240" w:lineRule="auto"/>
        <w:ind w:left="426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/>
          <w:sz w:val="32"/>
          <w:szCs w:val="32"/>
          <w:cs/>
        </w:rPr>
        <w:t>ผู้เข้าร่วมโครงการจะถูกระงับหรือ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ยุติ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สถานะผู้เข้าร่วมโครงการในกรณีดังต่อไปนี้</w:t>
      </w:r>
    </w:p>
    <w:p w14:paraId="12934E73" w14:textId="77777777" w:rsid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3E0B6F">
        <w:rPr>
          <w:rFonts w:ascii="TH SarabunPSK" w:eastAsia="Aptos" w:hAnsi="TH SarabunPSK" w:cs="TH SarabunPSK"/>
          <w:sz w:val="32"/>
          <w:szCs w:val="32"/>
          <w:cs/>
        </w:rPr>
        <w:t xml:space="preserve">ได้รับการลงโทษเนื่องจากกระทำผิดกฎระเบียบของสถานศึกษาหรือกฎหมาย </w:t>
      </w:r>
    </w:p>
    <w:p w14:paraId="6409760A" w14:textId="77777777" w:rsid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มีความประพฤติไม่เหมาะสมกับการเป็นผู้ได้รับคัดเลือกเข้าร่วมโครงการ เช่น ไม่ปฏิบัติตนอยู่ในกรอบของศีลธรรมและวัฒนธรรมอันดีงามของสังคมไทย ทั้งก่อนหรือระหว่างการเข้าร่วมโครงการ</w:t>
      </w:r>
    </w:p>
    <w:p w14:paraId="088F3EEC" w14:textId="77777777" w:rsid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ไม่ปฏิบัติตามเงื่อนไขในการเข้าร่วมโครงการ</w:t>
      </w:r>
    </w:p>
    <w:p w14:paraId="18637A61" w14:textId="77777777" w:rsid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หลีกเลี่ยง ละเลยการรายงานตัว การปฐมนิเทศ การอบรม และการทำสัญญาตามที่สำนักงานฯ กำหนด</w:t>
      </w:r>
    </w:p>
    <w:p w14:paraId="4FF4B017" w14:textId="143D598A" w:rsid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>ขาดการติดต่อกับพี่เลี้ยงในระหว่าง</w:t>
      </w:r>
      <w:r w:rsidRPr="00FF35F1">
        <w:rPr>
          <w:rFonts w:ascii="TH SarabunPSK" w:eastAsia="Aptos" w:hAnsi="TH SarabunPSK" w:cs="TH SarabunPSK"/>
          <w:sz w:val="32"/>
          <w:szCs w:val="32"/>
          <w:cs/>
        </w:rPr>
        <w:t>เข้ารับการพัฒนาทักษะในหลักสูตร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เกิน </w:t>
      </w:r>
      <w:r w:rsidR="001C1EB6">
        <w:rPr>
          <w:rFonts w:ascii="TH SarabunPSK" w:eastAsia="Aptos" w:hAnsi="TH SarabunPSK" w:cs="TH SarabunPSK"/>
          <w:sz w:val="32"/>
          <w:szCs w:val="32"/>
        </w:rPr>
        <w:t>1</w:t>
      </w:r>
      <w:r w:rsidRPr="00FF35F1">
        <w:rPr>
          <w:rFonts w:ascii="TH SarabunPSK" w:eastAsia="Aptos" w:hAnsi="TH SarabunPSK" w:cs="TH SarabunPSK" w:hint="cs"/>
          <w:sz w:val="32"/>
          <w:szCs w:val="32"/>
          <w:cs/>
        </w:rPr>
        <w:t xml:space="preserve"> วัน หรือตามที่สำนักงานฯ กำหนด</w:t>
      </w:r>
    </w:p>
    <w:p w14:paraId="286C7CBE" w14:textId="7B2184E8" w:rsidR="00F40469" w:rsidRPr="00FF35F1" w:rsidRDefault="00F40469" w:rsidP="00FF35F1">
      <w:pPr>
        <w:numPr>
          <w:ilvl w:val="0"/>
          <w:numId w:val="8"/>
        </w:numPr>
        <w:spacing w:after="0" w:line="240" w:lineRule="auto"/>
        <w:ind w:left="851" w:hanging="425"/>
        <w:rPr>
          <w:rFonts w:ascii="TH SarabunPSK" w:eastAsia="Aptos" w:hAnsi="TH SarabunPSK" w:cs="TH SarabunPSK"/>
          <w:sz w:val="32"/>
          <w:szCs w:val="32"/>
        </w:rPr>
      </w:pPr>
      <w:r w:rsidRPr="00FF35F1">
        <w:rPr>
          <w:rFonts w:ascii="TH SarabunPSK" w:eastAsia="Aptos" w:hAnsi="TH SarabunPSK" w:cs="TH SarabunPSK"/>
          <w:sz w:val="32"/>
          <w:szCs w:val="32"/>
          <w:cs/>
        </w:rPr>
        <w:t>พบว่าให้ข้อมูลประกอบ หลักฐานเอกสารอันเป็นเท็จ ทั้งก่อนหรือระหว่างการเข้าร่วมโครงการ</w:t>
      </w:r>
    </w:p>
    <w:p w14:paraId="64FA52DF" w14:textId="77777777" w:rsidR="00F40469" w:rsidRPr="003E0B6F" w:rsidRDefault="00F40469" w:rsidP="00F40469">
      <w:pPr>
        <w:spacing w:line="240" w:lineRule="auto"/>
        <w:ind w:left="426" w:firstLine="708"/>
        <w:jc w:val="thaiDistribute"/>
        <w:rPr>
          <w:rFonts w:ascii="TH SarabunPSK" w:eastAsia="Aptos" w:hAnsi="TH SarabunPSK" w:cs="TH SarabunPSK"/>
          <w:sz w:val="32"/>
          <w:szCs w:val="32"/>
          <w:cs/>
        </w:rPr>
      </w:pPr>
      <w:r w:rsidRPr="003E0B6F">
        <w:rPr>
          <w:rFonts w:ascii="TH SarabunPSK" w:eastAsia="Aptos" w:hAnsi="TH SarabunPSK" w:cs="TH SarabunPSK"/>
          <w:sz w:val="32"/>
          <w:szCs w:val="32"/>
          <w:cs/>
        </w:rPr>
        <w:t>คณะกรรมการ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ฯ 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สามารถวินิจฉัยให้ระงับหรือ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>ยุติ</w:t>
      </w:r>
      <w:r w:rsidRPr="003E0B6F">
        <w:rPr>
          <w:rFonts w:ascii="TH SarabunPSK" w:eastAsia="Aptos" w:hAnsi="TH SarabunPSK" w:cs="TH SarabunPSK"/>
          <w:sz w:val="32"/>
          <w:szCs w:val="32"/>
          <w:cs/>
        </w:rPr>
        <w:t>สถานะการเข้าร่วมโครงการ</w:t>
      </w:r>
      <w:r w:rsidRPr="003E0B6F">
        <w:rPr>
          <w:rFonts w:ascii="TH SarabunPSK" w:eastAsia="Aptos" w:hAnsi="TH SarabunPSK" w:cs="TH SarabunPSK" w:hint="cs"/>
          <w:sz w:val="32"/>
          <w:szCs w:val="32"/>
          <w:cs/>
        </w:rPr>
        <w:t xml:space="preserve"> และตัดสิทธิ การเข้าร่วมโครงการในปีต่อ ๆ ไปได้</w:t>
      </w:r>
    </w:p>
    <w:p w14:paraId="1A1836E6" w14:textId="77777777" w:rsidR="00396A17" w:rsidRDefault="00396A17"/>
    <w:sectPr w:rsidR="00396A17" w:rsidSect="008236D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801A4B" w14:textId="77777777" w:rsidR="00FF35F1" w:rsidRDefault="00FF35F1" w:rsidP="00FF35F1">
      <w:pPr>
        <w:spacing w:after="0" w:line="240" w:lineRule="auto"/>
      </w:pPr>
      <w:r>
        <w:separator/>
      </w:r>
    </w:p>
  </w:endnote>
  <w:endnote w:type="continuationSeparator" w:id="0">
    <w:p w14:paraId="0D7F9F8F" w14:textId="77777777" w:rsidR="00FF35F1" w:rsidRDefault="00FF35F1" w:rsidP="00FF35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PSK">
    <w:altName w:val="TH Sarabun PSK"/>
    <w:panose1 w:val="020B0500040200020003"/>
    <w:charset w:val="00"/>
    <w:family w:val="swiss"/>
    <w:pitch w:val="variable"/>
    <w:sig w:usb0="A100006F" w:usb1="5000205A" w:usb2="00000000" w:usb3="00000000" w:csb0="0001018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2981B2" w14:textId="77777777" w:rsidR="00FF35F1" w:rsidRDefault="00FF35F1" w:rsidP="00FF35F1">
      <w:pPr>
        <w:spacing w:after="0" w:line="240" w:lineRule="auto"/>
      </w:pPr>
      <w:r>
        <w:separator/>
      </w:r>
    </w:p>
  </w:footnote>
  <w:footnote w:type="continuationSeparator" w:id="0">
    <w:p w14:paraId="4B527C66" w14:textId="77777777" w:rsidR="00FF35F1" w:rsidRDefault="00FF35F1" w:rsidP="00FF35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2A1908"/>
    <w:multiLevelType w:val="hybridMultilevel"/>
    <w:tmpl w:val="8A5C896A"/>
    <w:lvl w:ilvl="0" w:tplc="89C282C8">
      <w:start w:val="1"/>
      <w:numFmt w:val="decimal"/>
      <w:lvlText w:val="6.%1"/>
      <w:lvlJc w:val="left"/>
      <w:pPr>
        <w:ind w:left="20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65782"/>
    <w:multiLevelType w:val="hybridMultilevel"/>
    <w:tmpl w:val="66765A8C"/>
    <w:lvl w:ilvl="0" w:tplc="69100F40">
      <w:start w:val="1"/>
      <w:numFmt w:val="decimal"/>
      <w:lvlText w:val="2.%1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" w15:restartNumberingAfterBreak="0">
    <w:nsid w:val="2B3546DD"/>
    <w:multiLevelType w:val="hybridMultilevel"/>
    <w:tmpl w:val="05B07AA2"/>
    <w:lvl w:ilvl="0" w:tplc="81088866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2D5C6D8B"/>
    <w:multiLevelType w:val="hybridMultilevel"/>
    <w:tmpl w:val="1ED4FB92"/>
    <w:lvl w:ilvl="0" w:tplc="3432D4C4">
      <w:start w:val="1"/>
      <w:numFmt w:val="decimal"/>
      <w:lvlText w:val="3.%1"/>
      <w:lvlJc w:val="left"/>
      <w:pPr>
        <w:ind w:left="12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4" w15:restartNumberingAfterBreak="0">
    <w:nsid w:val="33E1759C"/>
    <w:multiLevelType w:val="hybridMultilevel"/>
    <w:tmpl w:val="1FC4F78A"/>
    <w:lvl w:ilvl="0" w:tplc="BFE2F7E4">
      <w:start w:val="1"/>
      <w:numFmt w:val="decimal"/>
      <w:lvlText w:val="5.%1"/>
      <w:lvlJc w:val="left"/>
      <w:pPr>
        <w:ind w:left="16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DB5B18"/>
    <w:multiLevelType w:val="hybridMultilevel"/>
    <w:tmpl w:val="51EC32F0"/>
    <w:lvl w:ilvl="0" w:tplc="F24AB50C">
      <w:start w:val="1"/>
      <w:numFmt w:val="decimal"/>
      <w:lvlText w:val="1.%1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621B6C63"/>
    <w:multiLevelType w:val="hybridMultilevel"/>
    <w:tmpl w:val="17C0635C"/>
    <w:lvl w:ilvl="0" w:tplc="97A28D24">
      <w:start w:val="1"/>
      <w:numFmt w:val="decimal"/>
      <w:lvlText w:val="7.%1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7131D3"/>
    <w:multiLevelType w:val="hybridMultilevel"/>
    <w:tmpl w:val="43D6BA16"/>
    <w:lvl w:ilvl="0" w:tplc="04090019">
      <w:start w:val="1"/>
      <w:numFmt w:val="thaiNumbers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12976559">
    <w:abstractNumId w:val="7"/>
  </w:num>
  <w:num w:numId="2" w16cid:durableId="1393042946">
    <w:abstractNumId w:val="5"/>
  </w:num>
  <w:num w:numId="3" w16cid:durableId="1822886719">
    <w:abstractNumId w:val="1"/>
  </w:num>
  <w:num w:numId="4" w16cid:durableId="1642464623">
    <w:abstractNumId w:val="3"/>
  </w:num>
  <w:num w:numId="5" w16cid:durableId="1440173865">
    <w:abstractNumId w:val="2"/>
  </w:num>
  <w:num w:numId="6" w16cid:durableId="1980451282">
    <w:abstractNumId w:val="4"/>
  </w:num>
  <w:num w:numId="7" w16cid:durableId="379405289">
    <w:abstractNumId w:val="0"/>
  </w:num>
  <w:num w:numId="8" w16cid:durableId="20043170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469"/>
    <w:rsid w:val="001C1EB6"/>
    <w:rsid w:val="00396A17"/>
    <w:rsid w:val="00635243"/>
    <w:rsid w:val="0064220C"/>
    <w:rsid w:val="007E508B"/>
    <w:rsid w:val="008236DC"/>
    <w:rsid w:val="00974C9A"/>
    <w:rsid w:val="00CB6F48"/>
    <w:rsid w:val="00F40469"/>
    <w:rsid w:val="00FF3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522C18"/>
  <w15:chartTrackingRefBased/>
  <w15:docId w15:val="{349C7B4F-CEAE-4ADC-80DF-D5FD5D777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0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40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40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40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40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40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40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40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40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469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0469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0469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04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04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04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04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04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04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40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40469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40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40469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40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404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404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404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40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404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4046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F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35F1"/>
  </w:style>
  <w:style w:type="paragraph" w:styleId="Footer">
    <w:name w:val="footer"/>
    <w:basedOn w:val="Normal"/>
    <w:link w:val="FooterChar"/>
    <w:uiPriority w:val="99"/>
    <w:unhideWhenUsed/>
    <w:rsid w:val="00FF35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35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4</Pages>
  <Words>982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Nitapha Inchai</dc:creator>
  <cp:keywords/>
  <dc:description/>
  <cp:lastModifiedBy>Nitapha Inchai</cp:lastModifiedBy>
  <cp:revision>1</cp:revision>
  <dcterms:created xsi:type="dcterms:W3CDTF">2025-03-19T02:21:00Z</dcterms:created>
  <dcterms:modified xsi:type="dcterms:W3CDTF">2025-03-19T02:57:00Z</dcterms:modified>
</cp:coreProperties>
</file>