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72753" w14:textId="27B9FB88" w:rsidR="0098470C" w:rsidRPr="00AA5CC4" w:rsidRDefault="00AA5CC4" w:rsidP="00E506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5CC4">
        <w:rPr>
          <w:rFonts w:ascii="Times New Roman" w:hAnsi="Times New Roman" w:cs="Times New Roman"/>
          <w:b/>
          <w:bCs/>
          <w:sz w:val="24"/>
          <w:szCs w:val="24"/>
        </w:rPr>
        <w:t>Guidance for Topic 5 DQ 1</w:t>
      </w:r>
    </w:p>
    <w:p w14:paraId="24F364ED" w14:textId="7E36CEF4" w:rsidR="00AA5CC4" w:rsidRDefault="00AA5CC4" w:rsidP="00E506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always, first enter your name. Then, the data appear.</w:t>
      </w:r>
    </w:p>
    <w:p w14:paraId="17AE70F6" w14:textId="1A304CD6" w:rsidR="00AA5CC4" w:rsidRDefault="00AA5CC4" w:rsidP="00E506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005B73" w14:textId="19946BDA" w:rsidR="00AA5CC4" w:rsidRDefault="00AA5CC4" w:rsidP="00E506F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09E9E9" wp14:editId="1ADAE245">
            <wp:extent cx="1822450" cy="3099351"/>
            <wp:effectExtent l="0" t="0" r="6350" b="635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5550" cy="310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6043" w14:textId="6B4453B7" w:rsidR="00AA5CC4" w:rsidRDefault="00AA5CC4" w:rsidP="00E506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606E01" w14:textId="25904F9C" w:rsidR="00AA5CC4" w:rsidRDefault="00AA5CC4" w:rsidP="00E506F1">
      <w:pPr>
        <w:pStyle w:val="ListParagraph"/>
        <w:tabs>
          <w:tab w:val="left" w:pos="1130"/>
        </w:tabs>
        <w:rPr>
          <w:rFonts w:ascii="Times New Roman" w:hAnsi="Times New Roman" w:cs="Times New Roman"/>
          <w:sz w:val="24"/>
          <w:szCs w:val="24"/>
        </w:rPr>
      </w:pPr>
    </w:p>
    <w:p w14:paraId="10BCC121" w14:textId="26B33060" w:rsidR="00AA5CC4" w:rsidRPr="00E506F1" w:rsidRDefault="00AA5CC4" w:rsidP="00E506F1">
      <w:pPr>
        <w:tabs>
          <w:tab w:val="left" w:pos="1130"/>
        </w:tabs>
        <w:rPr>
          <w:rFonts w:ascii="Times New Roman" w:hAnsi="Times New Roman" w:cs="Times New Roman"/>
          <w:sz w:val="24"/>
          <w:szCs w:val="24"/>
        </w:rPr>
      </w:pPr>
      <w:r w:rsidRPr="00E506F1">
        <w:rPr>
          <w:rFonts w:ascii="Times New Roman" w:hAnsi="Times New Roman" w:cs="Times New Roman"/>
          <w:sz w:val="24"/>
          <w:szCs w:val="24"/>
        </w:rPr>
        <w:t>Enter the formula as shown and drag down the formula to fill out column F.</w:t>
      </w:r>
      <w:r w:rsidR="00E506F1">
        <w:rPr>
          <w:rFonts w:ascii="Times New Roman" w:hAnsi="Times New Roman" w:cs="Times New Roman"/>
          <w:sz w:val="24"/>
          <w:szCs w:val="24"/>
        </w:rPr>
        <w:t xml:space="preserve"> You can also use the range formula =E4:E120-D4:D120.</w:t>
      </w:r>
    </w:p>
    <w:p w14:paraId="2F24C21C" w14:textId="2CDD3EC8" w:rsidR="00EC20E6" w:rsidRDefault="00EC20E6" w:rsidP="00E506F1">
      <w:pPr>
        <w:pStyle w:val="ListParagraph"/>
        <w:tabs>
          <w:tab w:val="left" w:pos="1130"/>
        </w:tabs>
        <w:rPr>
          <w:rFonts w:ascii="Times New Roman" w:hAnsi="Times New Roman" w:cs="Times New Roman"/>
          <w:sz w:val="24"/>
          <w:szCs w:val="24"/>
        </w:rPr>
      </w:pPr>
      <w:r w:rsidRPr="00EC20E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3294BD" wp14:editId="4DDA1DF9">
            <wp:extent cx="3997325" cy="2931725"/>
            <wp:effectExtent l="0" t="0" r="3175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4961" cy="293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A9E9" w14:textId="0A994759" w:rsidR="00EC20E6" w:rsidRDefault="00EC20E6" w:rsidP="00E506F1">
      <w:pPr>
        <w:tabs>
          <w:tab w:val="left" w:pos="1130"/>
        </w:tabs>
        <w:rPr>
          <w:rFonts w:ascii="Times New Roman" w:hAnsi="Times New Roman" w:cs="Times New Roman"/>
          <w:sz w:val="24"/>
          <w:szCs w:val="24"/>
        </w:rPr>
      </w:pPr>
    </w:p>
    <w:p w14:paraId="3552DF00" w14:textId="209F7BB6" w:rsidR="00EC20E6" w:rsidRDefault="00EC20E6" w:rsidP="00E506F1">
      <w:pPr>
        <w:pStyle w:val="ListParagraph"/>
        <w:numPr>
          <w:ilvl w:val="0"/>
          <w:numId w:val="1"/>
        </w:numPr>
        <w:tabs>
          <w:tab w:val="left" w:pos="113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following table shows the statistical concept and the appropriate Excel formula(s)</w:t>
      </w:r>
    </w:p>
    <w:p w14:paraId="2159B6E8" w14:textId="77777777" w:rsidR="00EC20E6" w:rsidRPr="00EC20E6" w:rsidRDefault="00EC20E6" w:rsidP="00E506F1">
      <w:pPr>
        <w:pStyle w:val="ListParagraph"/>
        <w:tabs>
          <w:tab w:val="left" w:pos="113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81" w:type="dxa"/>
        <w:tblLook w:val="04A0" w:firstRow="1" w:lastRow="0" w:firstColumn="1" w:lastColumn="0" w:noHBand="0" w:noVBand="1"/>
      </w:tblPr>
      <w:tblGrid>
        <w:gridCol w:w="1931"/>
        <w:gridCol w:w="2470"/>
        <w:gridCol w:w="1702"/>
        <w:gridCol w:w="1689"/>
      </w:tblGrid>
      <w:tr w:rsidR="00EC20E6" w14:paraId="6A91AAC4" w14:textId="77777777" w:rsidTr="00161F85">
        <w:tc>
          <w:tcPr>
            <w:tcW w:w="0" w:type="auto"/>
          </w:tcPr>
          <w:p w14:paraId="0310DDD6" w14:textId="73272F63" w:rsidR="00EC20E6" w:rsidRPr="00161F85" w:rsidRDefault="00EC20E6" w:rsidP="00E506F1">
            <w:pPr>
              <w:pStyle w:val="ListParagraph"/>
              <w:tabs>
                <w:tab w:val="left" w:pos="1130"/>
              </w:tabs>
              <w:ind w:left="0"/>
              <w:rPr>
                <w:rFonts w:cstheme="minorHAnsi"/>
                <w:b/>
                <w:bCs/>
              </w:rPr>
            </w:pPr>
            <w:r w:rsidRPr="00161F85">
              <w:rPr>
                <w:rFonts w:cstheme="minorHAnsi"/>
                <w:b/>
                <w:bCs/>
              </w:rPr>
              <w:t>Statistic</w:t>
            </w:r>
          </w:p>
        </w:tc>
        <w:tc>
          <w:tcPr>
            <w:tcW w:w="0" w:type="auto"/>
          </w:tcPr>
          <w:p w14:paraId="391B0839" w14:textId="7E2272EF" w:rsidR="00EC20E6" w:rsidRPr="00161F85" w:rsidRDefault="00EC20E6" w:rsidP="00E506F1">
            <w:pPr>
              <w:pStyle w:val="ListParagraph"/>
              <w:tabs>
                <w:tab w:val="left" w:pos="1130"/>
              </w:tabs>
              <w:ind w:left="0"/>
              <w:rPr>
                <w:rFonts w:cstheme="minorHAnsi"/>
                <w:b/>
                <w:bCs/>
              </w:rPr>
            </w:pPr>
            <w:r w:rsidRPr="00161F85">
              <w:rPr>
                <w:rFonts w:cstheme="minorHAnsi"/>
                <w:b/>
                <w:bCs/>
              </w:rPr>
              <w:t>Excel Formula</w:t>
            </w:r>
          </w:p>
        </w:tc>
        <w:tc>
          <w:tcPr>
            <w:tcW w:w="0" w:type="auto"/>
            <w:gridSpan w:val="2"/>
          </w:tcPr>
          <w:p w14:paraId="63590E97" w14:textId="5D5E7CA2" w:rsidR="00EC20E6" w:rsidRPr="00161F85" w:rsidRDefault="00EC20E6" w:rsidP="00E506F1">
            <w:pPr>
              <w:pStyle w:val="ListParagraph"/>
              <w:tabs>
                <w:tab w:val="left" w:pos="1130"/>
              </w:tabs>
              <w:ind w:left="0"/>
              <w:rPr>
                <w:rFonts w:cstheme="minorHAnsi"/>
                <w:b/>
                <w:bCs/>
              </w:rPr>
            </w:pPr>
            <w:r w:rsidRPr="00161F85">
              <w:rPr>
                <w:rFonts w:cstheme="minorHAnsi"/>
                <w:b/>
                <w:bCs/>
              </w:rPr>
              <w:t>Alternate</w:t>
            </w:r>
          </w:p>
        </w:tc>
      </w:tr>
      <w:tr w:rsidR="00EC20E6" w14:paraId="50A6FF20" w14:textId="77777777" w:rsidTr="00161F85">
        <w:tc>
          <w:tcPr>
            <w:tcW w:w="0" w:type="auto"/>
          </w:tcPr>
          <w:p w14:paraId="71512154" w14:textId="5CAFEF7A" w:rsidR="00EC20E6" w:rsidRPr="00161F85" w:rsidRDefault="00EC20E6" w:rsidP="00E506F1">
            <w:pPr>
              <w:pStyle w:val="ListParagraph"/>
              <w:tabs>
                <w:tab w:val="left" w:pos="1130"/>
              </w:tabs>
              <w:ind w:left="0"/>
              <w:rPr>
                <w:rFonts w:cstheme="minorHAnsi"/>
              </w:rPr>
            </w:pPr>
            <w:r w:rsidRPr="00161F85">
              <w:rPr>
                <w:rFonts w:cstheme="minorHAnsi"/>
              </w:rPr>
              <w:t>Mean</w:t>
            </w:r>
          </w:p>
        </w:tc>
        <w:tc>
          <w:tcPr>
            <w:tcW w:w="0" w:type="auto"/>
          </w:tcPr>
          <w:p w14:paraId="50788495" w14:textId="3DAB7ECF" w:rsidR="00EC20E6" w:rsidRPr="00161F85" w:rsidRDefault="00EC20E6" w:rsidP="00E506F1">
            <w:pPr>
              <w:pStyle w:val="ListParagraph"/>
              <w:tabs>
                <w:tab w:val="left" w:pos="1130"/>
              </w:tabs>
              <w:ind w:left="0"/>
              <w:rPr>
                <w:rFonts w:cstheme="minorHAnsi"/>
              </w:rPr>
            </w:pPr>
            <w:r w:rsidRPr="00161F85">
              <w:rPr>
                <w:rFonts w:cstheme="minorHAnsi"/>
              </w:rPr>
              <w:t>=AVERAGE(DATA)</w:t>
            </w:r>
          </w:p>
        </w:tc>
        <w:tc>
          <w:tcPr>
            <w:tcW w:w="0" w:type="auto"/>
          </w:tcPr>
          <w:p w14:paraId="3A8325B7" w14:textId="77777777" w:rsidR="00EC20E6" w:rsidRPr="00161F85" w:rsidRDefault="00EC20E6" w:rsidP="00E506F1">
            <w:pPr>
              <w:pStyle w:val="ListParagraph"/>
              <w:tabs>
                <w:tab w:val="left" w:pos="1130"/>
              </w:tabs>
              <w:ind w:left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544AB24C" w14:textId="77777777" w:rsidR="00EC20E6" w:rsidRPr="00161F85" w:rsidRDefault="00EC20E6" w:rsidP="00E506F1">
            <w:pPr>
              <w:pStyle w:val="ListParagraph"/>
              <w:tabs>
                <w:tab w:val="left" w:pos="1130"/>
              </w:tabs>
              <w:ind w:left="0"/>
              <w:rPr>
                <w:rFonts w:cstheme="minorHAnsi"/>
              </w:rPr>
            </w:pPr>
          </w:p>
        </w:tc>
      </w:tr>
      <w:tr w:rsidR="00EC20E6" w14:paraId="7B3D44E7" w14:textId="77777777" w:rsidTr="00161F85">
        <w:tc>
          <w:tcPr>
            <w:tcW w:w="0" w:type="auto"/>
          </w:tcPr>
          <w:p w14:paraId="31964F95" w14:textId="1FDCE4DA" w:rsidR="00EC20E6" w:rsidRPr="00161F85" w:rsidRDefault="00EC20E6" w:rsidP="00E506F1">
            <w:pPr>
              <w:pStyle w:val="ListParagraph"/>
              <w:tabs>
                <w:tab w:val="left" w:pos="1130"/>
              </w:tabs>
              <w:ind w:left="0"/>
              <w:rPr>
                <w:rFonts w:cstheme="minorHAnsi"/>
              </w:rPr>
            </w:pPr>
            <w:r w:rsidRPr="00161F85">
              <w:rPr>
                <w:rFonts w:cstheme="minorHAnsi"/>
              </w:rPr>
              <w:t>Median</w:t>
            </w:r>
          </w:p>
        </w:tc>
        <w:tc>
          <w:tcPr>
            <w:tcW w:w="0" w:type="auto"/>
          </w:tcPr>
          <w:p w14:paraId="6E77E29D" w14:textId="76195245" w:rsidR="00EC20E6" w:rsidRPr="00161F85" w:rsidRDefault="00EC20E6" w:rsidP="00E506F1">
            <w:pPr>
              <w:pStyle w:val="ListParagraph"/>
              <w:tabs>
                <w:tab w:val="left" w:pos="1130"/>
              </w:tabs>
              <w:ind w:left="0"/>
              <w:rPr>
                <w:rFonts w:cstheme="minorHAnsi"/>
              </w:rPr>
            </w:pPr>
            <w:r w:rsidRPr="00161F85">
              <w:rPr>
                <w:rFonts w:cstheme="minorHAnsi"/>
              </w:rPr>
              <w:t>=MEDIAN(DATA)</w:t>
            </w:r>
          </w:p>
        </w:tc>
        <w:tc>
          <w:tcPr>
            <w:tcW w:w="0" w:type="auto"/>
          </w:tcPr>
          <w:p w14:paraId="083D98ED" w14:textId="77777777" w:rsidR="00EC20E6" w:rsidRPr="00161F85" w:rsidRDefault="00EC20E6" w:rsidP="00E506F1">
            <w:pPr>
              <w:pStyle w:val="ListParagraph"/>
              <w:tabs>
                <w:tab w:val="left" w:pos="1130"/>
              </w:tabs>
              <w:ind w:left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3E206130" w14:textId="77777777" w:rsidR="00EC20E6" w:rsidRPr="00161F85" w:rsidRDefault="00EC20E6" w:rsidP="00E506F1">
            <w:pPr>
              <w:pStyle w:val="ListParagraph"/>
              <w:tabs>
                <w:tab w:val="left" w:pos="1130"/>
              </w:tabs>
              <w:ind w:left="0"/>
              <w:rPr>
                <w:rFonts w:cstheme="minorHAnsi"/>
              </w:rPr>
            </w:pPr>
          </w:p>
        </w:tc>
      </w:tr>
      <w:tr w:rsidR="00EC20E6" w14:paraId="5506FA0A" w14:textId="77777777" w:rsidTr="00161F85">
        <w:tc>
          <w:tcPr>
            <w:tcW w:w="0" w:type="auto"/>
          </w:tcPr>
          <w:p w14:paraId="78894348" w14:textId="6D9D3370" w:rsidR="00EC20E6" w:rsidRPr="00161F85" w:rsidRDefault="00EC20E6" w:rsidP="00E506F1">
            <w:pPr>
              <w:pStyle w:val="ListParagraph"/>
              <w:tabs>
                <w:tab w:val="left" w:pos="1130"/>
              </w:tabs>
              <w:ind w:left="0"/>
              <w:rPr>
                <w:rFonts w:cstheme="minorHAnsi"/>
              </w:rPr>
            </w:pPr>
            <w:r w:rsidRPr="00161F85">
              <w:rPr>
                <w:rFonts w:cstheme="minorHAnsi"/>
              </w:rPr>
              <w:t>Standard Deviation</w:t>
            </w:r>
          </w:p>
        </w:tc>
        <w:tc>
          <w:tcPr>
            <w:tcW w:w="0" w:type="auto"/>
          </w:tcPr>
          <w:p w14:paraId="44E71A9D" w14:textId="1D960B80" w:rsidR="00EC20E6" w:rsidRPr="00161F85" w:rsidRDefault="00EC20E6" w:rsidP="00E506F1">
            <w:pPr>
              <w:pStyle w:val="ListParagraph"/>
              <w:tabs>
                <w:tab w:val="left" w:pos="1130"/>
              </w:tabs>
              <w:ind w:left="0"/>
              <w:rPr>
                <w:rFonts w:cstheme="minorHAnsi"/>
              </w:rPr>
            </w:pPr>
            <w:r w:rsidRPr="00161F85">
              <w:rPr>
                <w:rFonts w:cstheme="minorHAnsi"/>
              </w:rPr>
              <w:t>=STDEV(DATA)</w:t>
            </w:r>
          </w:p>
        </w:tc>
        <w:tc>
          <w:tcPr>
            <w:tcW w:w="0" w:type="auto"/>
          </w:tcPr>
          <w:p w14:paraId="70F4E3CE" w14:textId="29B8916F" w:rsidR="00EC20E6" w:rsidRPr="00161F85" w:rsidRDefault="00EC20E6" w:rsidP="00E506F1">
            <w:pPr>
              <w:pStyle w:val="ListParagraph"/>
              <w:tabs>
                <w:tab w:val="left" w:pos="1130"/>
              </w:tabs>
              <w:ind w:left="0"/>
              <w:rPr>
                <w:rFonts w:cstheme="minorHAnsi"/>
              </w:rPr>
            </w:pPr>
            <w:r w:rsidRPr="00161F85">
              <w:rPr>
                <w:rFonts w:cstheme="minorHAnsi"/>
              </w:rPr>
              <w:t>=STDEV.P(DATA)</w:t>
            </w:r>
          </w:p>
        </w:tc>
        <w:tc>
          <w:tcPr>
            <w:tcW w:w="0" w:type="auto"/>
          </w:tcPr>
          <w:p w14:paraId="7DD44FD1" w14:textId="717DAFD4" w:rsidR="00EC20E6" w:rsidRPr="00161F85" w:rsidRDefault="00EC20E6" w:rsidP="00E506F1">
            <w:pPr>
              <w:pStyle w:val="ListParagraph"/>
              <w:tabs>
                <w:tab w:val="left" w:pos="1130"/>
              </w:tabs>
              <w:ind w:left="0"/>
              <w:rPr>
                <w:rFonts w:cstheme="minorHAnsi"/>
              </w:rPr>
            </w:pPr>
            <w:r w:rsidRPr="00161F85">
              <w:rPr>
                <w:rFonts w:cstheme="minorHAnsi"/>
              </w:rPr>
              <w:t>=STDEV.S(DATA)</w:t>
            </w:r>
          </w:p>
        </w:tc>
      </w:tr>
      <w:tr w:rsidR="00EC20E6" w14:paraId="4BC82646" w14:textId="77777777" w:rsidTr="00161F85">
        <w:tc>
          <w:tcPr>
            <w:tcW w:w="0" w:type="auto"/>
          </w:tcPr>
          <w:p w14:paraId="10FE8CE1" w14:textId="6D5C9775" w:rsidR="00EC20E6" w:rsidRPr="00161F85" w:rsidRDefault="00EC20E6" w:rsidP="00E506F1">
            <w:pPr>
              <w:pStyle w:val="ListParagraph"/>
              <w:tabs>
                <w:tab w:val="left" w:pos="1130"/>
              </w:tabs>
              <w:ind w:left="0"/>
              <w:rPr>
                <w:rFonts w:cstheme="minorHAnsi"/>
              </w:rPr>
            </w:pPr>
            <w:r w:rsidRPr="00161F85">
              <w:rPr>
                <w:rFonts w:cstheme="minorHAnsi"/>
              </w:rPr>
              <w:t>Range</w:t>
            </w:r>
          </w:p>
        </w:tc>
        <w:tc>
          <w:tcPr>
            <w:tcW w:w="0" w:type="auto"/>
          </w:tcPr>
          <w:p w14:paraId="106F4C9D" w14:textId="5A7B83AD" w:rsidR="00EC20E6" w:rsidRPr="00161F85" w:rsidRDefault="00EC20E6" w:rsidP="00E506F1">
            <w:pPr>
              <w:pStyle w:val="ListParagraph"/>
              <w:tabs>
                <w:tab w:val="left" w:pos="1130"/>
              </w:tabs>
              <w:ind w:left="0"/>
              <w:rPr>
                <w:rFonts w:cstheme="minorHAnsi"/>
              </w:rPr>
            </w:pPr>
            <w:r w:rsidRPr="00161F85">
              <w:rPr>
                <w:rFonts w:cstheme="minorHAnsi"/>
              </w:rPr>
              <w:t>=MAX(DATA)-MIN(DATA)</w:t>
            </w:r>
          </w:p>
        </w:tc>
        <w:tc>
          <w:tcPr>
            <w:tcW w:w="0" w:type="auto"/>
          </w:tcPr>
          <w:p w14:paraId="18DAD158" w14:textId="77777777" w:rsidR="00EC20E6" w:rsidRPr="00161F85" w:rsidRDefault="00EC20E6" w:rsidP="00E506F1">
            <w:pPr>
              <w:pStyle w:val="ListParagraph"/>
              <w:tabs>
                <w:tab w:val="left" w:pos="1130"/>
              </w:tabs>
              <w:ind w:left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1D9DDA30" w14:textId="77777777" w:rsidR="00EC20E6" w:rsidRPr="00161F85" w:rsidRDefault="00EC20E6" w:rsidP="00E506F1">
            <w:pPr>
              <w:pStyle w:val="ListParagraph"/>
              <w:tabs>
                <w:tab w:val="left" w:pos="1130"/>
              </w:tabs>
              <w:ind w:left="0"/>
              <w:rPr>
                <w:rFonts w:cstheme="minorHAnsi"/>
              </w:rPr>
            </w:pPr>
          </w:p>
        </w:tc>
      </w:tr>
    </w:tbl>
    <w:p w14:paraId="1C3909BA" w14:textId="40D30A9D" w:rsidR="00AA5CC4" w:rsidRPr="00EC20E6" w:rsidRDefault="00AA5CC4" w:rsidP="00E506F1">
      <w:pPr>
        <w:rPr>
          <w:rFonts w:ascii="Times New Roman" w:hAnsi="Times New Roman" w:cs="Times New Roman"/>
          <w:sz w:val="24"/>
          <w:szCs w:val="24"/>
        </w:rPr>
      </w:pPr>
    </w:p>
    <w:p w14:paraId="79D7585B" w14:textId="52EBAB6B" w:rsidR="00AA5CC4" w:rsidRDefault="00A12BDC" w:rsidP="00E506F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C8B691" wp14:editId="2EDD644D">
            <wp:extent cx="3410585" cy="2194560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23" b="10396"/>
                    <a:stretch/>
                  </pic:blipFill>
                  <pic:spPr bwMode="auto">
                    <a:xfrm>
                      <a:off x="0" y="0"/>
                      <a:ext cx="3417484" cy="219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437F5" w14:textId="77777777" w:rsidR="00E506F1" w:rsidRDefault="00E506F1" w:rsidP="00E506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9E18D56" w14:textId="4EAD6D7E" w:rsidR="00B318C5" w:rsidRDefault="00E506F1" w:rsidP="00B318C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506F1">
        <w:rPr>
          <w:rFonts w:ascii="Times New Roman" w:hAnsi="Times New Roman" w:cs="Times New Roman"/>
          <w:b/>
          <w:bCs/>
          <w:sz w:val="24"/>
          <w:szCs w:val="24"/>
        </w:rPr>
        <w:t>Note:</w:t>
      </w:r>
      <w:r>
        <w:rPr>
          <w:rFonts w:ascii="Times New Roman" w:hAnsi="Times New Roman" w:cs="Times New Roman"/>
          <w:sz w:val="24"/>
          <w:szCs w:val="24"/>
        </w:rPr>
        <w:t xml:space="preserve"> If you correctly fill out any one of the three sections “Before,” “After,” or “Improvement,” then you can use autofill to complate the remaining two.</w:t>
      </w:r>
    </w:p>
    <w:p w14:paraId="64A2A554" w14:textId="2CB05202" w:rsidR="00AA5CC4" w:rsidRPr="00B318C5" w:rsidRDefault="00AA5CC4" w:rsidP="00B318C5">
      <w:pPr>
        <w:rPr>
          <w:rFonts w:ascii="Times New Roman" w:hAnsi="Times New Roman" w:cs="Times New Roman"/>
          <w:sz w:val="24"/>
          <w:szCs w:val="24"/>
        </w:rPr>
      </w:pPr>
    </w:p>
    <w:p w14:paraId="3C450B15" w14:textId="2968ACBA" w:rsidR="00A12BDC" w:rsidRDefault="00A12BDC" w:rsidP="00E506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</w:t>
      </w:r>
      <w:r w:rsidR="00E506F1">
        <w:rPr>
          <w:rFonts w:ascii="Times New Roman" w:hAnsi="Times New Roman" w:cs="Times New Roman"/>
          <w:sz w:val="24"/>
          <w:szCs w:val="24"/>
        </w:rPr>
        <w:t xml:space="preserve">, you need to find the </w:t>
      </w:r>
      <w:r>
        <w:rPr>
          <w:rFonts w:ascii="Times New Roman" w:hAnsi="Times New Roman" w:cs="Times New Roman"/>
          <w:sz w:val="24"/>
          <w:szCs w:val="24"/>
        </w:rPr>
        <w:t xml:space="preserve">percentile. The explanation of the percentile function is here: </w:t>
      </w:r>
      <w:hyperlink r:id="rId11" w:history="1">
        <w:r w:rsidRPr="003029E0">
          <w:rPr>
            <w:rStyle w:val="Hyperlink"/>
            <w:rFonts w:ascii="Times New Roman" w:hAnsi="Times New Roman" w:cs="Times New Roman"/>
            <w:sz w:val="24"/>
            <w:szCs w:val="24"/>
          </w:rPr>
          <w:t>https://support.microsoft.com/en-gb/office/percentile-function-91b43a53-543c-4708-93de-d626debdddca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11D31E" w14:textId="598666E1" w:rsidR="00AA5CC4" w:rsidRDefault="00AA5CC4" w:rsidP="00E506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425A473" w14:textId="71DBEA9C" w:rsidR="00A12BDC" w:rsidRDefault="00A12BDC" w:rsidP="00E506F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F156AC" wp14:editId="54F88D75">
            <wp:extent cx="3381375" cy="2607199"/>
            <wp:effectExtent l="0" t="0" r="0" b="3175"/>
            <wp:docPr id="4" name="Picture 4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spreadshee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330" cy="261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6773" w14:textId="77777777" w:rsidR="00161F85" w:rsidRDefault="00161F85" w:rsidP="00E506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9DF38A1" w14:textId="369B0A9C" w:rsidR="00E506F1" w:rsidRPr="00E506F1" w:rsidRDefault="00A12BDC" w:rsidP="00E506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explanation about the normal distribution </w:t>
      </w:r>
      <w:r w:rsidR="00E506F1">
        <w:rPr>
          <w:rFonts w:ascii="Times New Roman" w:hAnsi="Times New Roman" w:cs="Times New Roman"/>
          <w:sz w:val="24"/>
          <w:szCs w:val="24"/>
        </w:rPr>
        <w:t xml:space="preserve">and the empirical rule (68-95-99.7) </w:t>
      </w:r>
      <w:r>
        <w:rPr>
          <w:rFonts w:ascii="Times New Roman" w:hAnsi="Times New Roman" w:cs="Times New Roman"/>
          <w:sz w:val="24"/>
          <w:szCs w:val="24"/>
        </w:rPr>
        <w:t xml:space="preserve">can be found here: </w:t>
      </w:r>
      <w:hyperlink r:id="rId13" w:history="1">
        <w:r w:rsidR="00E506F1" w:rsidRPr="00A547E2">
          <w:rPr>
            <w:rStyle w:val="Hyperlink"/>
            <w:rFonts w:ascii="Times New Roman" w:hAnsi="Times New Roman" w:cs="Times New Roman"/>
            <w:sz w:val="24"/>
            <w:szCs w:val="24"/>
          </w:rPr>
          <w:t>https://www.mathsisfun.com/data/standard-n</w:t>
        </w:r>
        <w:r w:rsidR="00E506F1" w:rsidRPr="00A547E2">
          <w:rPr>
            <w:rStyle w:val="Hyperlink"/>
            <w:rFonts w:ascii="Times New Roman" w:hAnsi="Times New Roman" w:cs="Times New Roman"/>
            <w:sz w:val="24"/>
            <w:szCs w:val="24"/>
          </w:rPr>
          <w:t>o</w:t>
        </w:r>
        <w:r w:rsidR="00E506F1" w:rsidRPr="00A547E2">
          <w:rPr>
            <w:rStyle w:val="Hyperlink"/>
            <w:rFonts w:ascii="Times New Roman" w:hAnsi="Times New Roman" w:cs="Times New Roman"/>
            <w:sz w:val="24"/>
            <w:szCs w:val="24"/>
          </w:rPr>
          <w:t>rmal-distribution.html</w:t>
        </w:r>
      </w:hyperlink>
      <w:r w:rsidRPr="00E506F1">
        <w:rPr>
          <w:rFonts w:ascii="Times New Roman" w:hAnsi="Times New Roman" w:cs="Times New Roman"/>
          <w:sz w:val="24"/>
          <w:szCs w:val="24"/>
        </w:rPr>
        <w:t xml:space="preserve"> </w:t>
      </w:r>
      <w:r w:rsidR="00E506F1">
        <w:rPr>
          <w:rFonts w:ascii="Times New Roman" w:hAnsi="Times New Roman" w:cs="Times New Roman"/>
          <w:sz w:val="24"/>
          <w:szCs w:val="24"/>
        </w:rPr>
        <w:t>(</w:t>
      </w:r>
      <w:r w:rsidR="00E506F1" w:rsidRPr="00E506F1">
        <w:rPr>
          <w:rFonts w:ascii="Times New Roman" w:hAnsi="Times New Roman" w:cs="Times New Roman"/>
          <w:sz w:val="24"/>
          <w:szCs w:val="24"/>
        </w:rPr>
        <w:t xml:space="preserve">Scroll to the section titles </w:t>
      </w:r>
      <w:r w:rsidR="00E506F1" w:rsidRPr="00E506F1">
        <w:rPr>
          <w:rFonts w:ascii="Times New Roman" w:hAnsi="Times New Roman" w:cs="Times New Roman"/>
          <w:b/>
          <w:bCs/>
          <w:i/>
          <w:iCs/>
          <w:sz w:val="24"/>
          <w:szCs w:val="24"/>
        </w:rPr>
        <w:t>Standard Deviations.</w:t>
      </w:r>
      <w:r w:rsidR="00E506F1">
        <w:rPr>
          <w:rFonts w:ascii="Times New Roman" w:hAnsi="Times New Roman" w:cs="Times New Roman"/>
          <w:sz w:val="24"/>
          <w:szCs w:val="24"/>
        </w:rPr>
        <w:t>)</w:t>
      </w:r>
      <w:r w:rsidR="00E506F1">
        <w:rPr>
          <w:rFonts w:ascii="Times New Roman" w:hAnsi="Times New Roman" w:cs="Times New Roman"/>
          <w:sz w:val="24"/>
          <w:szCs w:val="24"/>
        </w:rPr>
        <w:br/>
      </w:r>
      <w:r w:rsidR="00E506F1">
        <w:rPr>
          <w:rFonts w:ascii="Times New Roman" w:hAnsi="Times New Roman" w:cs="Times New Roman"/>
          <w:sz w:val="24"/>
          <w:szCs w:val="24"/>
        </w:rPr>
        <w:br/>
      </w:r>
    </w:p>
    <w:p w14:paraId="66E88045" w14:textId="5651D650" w:rsidR="00E506F1" w:rsidRPr="00E506F1" w:rsidRDefault="00E506F1" w:rsidP="00E506F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 you are asked to use the empirical rule to complete the following sentence</w:t>
      </w:r>
    </w:p>
    <w:p w14:paraId="2462BD60" w14:textId="7B07CAF6" w:rsidR="00AA5CC4" w:rsidRDefault="00AA5CC4" w:rsidP="00E506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023D52" w14:textId="7808CE36" w:rsidR="00AA5CC4" w:rsidRDefault="00E506F1" w:rsidP="00E506F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Approximately &lt;some number&gt; of the 117 wells shoe an increase/decrease of between &lt;lower-bound&gt; and &lt;upper-bound&gt;.</w:t>
      </w:r>
    </w:p>
    <w:p w14:paraId="04C39D17" w14:textId="77777777" w:rsidR="00E506F1" w:rsidRDefault="00E506F1" w:rsidP="00E506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57C3EC" w14:textId="235212C8" w:rsidR="00E506F1" w:rsidRDefault="00E506F1" w:rsidP="00E506F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 lower-bound is mean – 1*stdev and upper-bound is mean + 1*stdev. You need this same basic sentence to complete Major Assignment 3.</w:t>
      </w:r>
    </w:p>
    <w:p w14:paraId="17FE97E9" w14:textId="77777777" w:rsidR="00E506F1" w:rsidRDefault="00E506F1" w:rsidP="00E506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42D6AC" w14:textId="5F5B4794" w:rsidR="00E506F1" w:rsidRDefault="00E506F1" w:rsidP="00E506F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506F1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BD5DA19" wp14:editId="14D0FA74">
            <wp:simplePos x="0" y="0"/>
            <wp:positionH relativeFrom="column">
              <wp:posOffset>0</wp:posOffset>
            </wp:positionH>
            <wp:positionV relativeFrom="paragraph">
              <wp:posOffset>189865</wp:posOffset>
            </wp:positionV>
            <wp:extent cx="5943600" cy="909320"/>
            <wp:effectExtent l="0" t="0" r="0" b="5080"/>
            <wp:wrapTopAndBottom/>
            <wp:docPr id="1339669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6985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37B7BC" w14:textId="29906D35" w:rsidR="00AA5CC4" w:rsidRDefault="00AA5CC4" w:rsidP="00E506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BA4FCA" w14:textId="1A93C171" w:rsidR="00AA5CC4" w:rsidRDefault="00AA5CC4" w:rsidP="00E506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170C359" w14:textId="4E03091E" w:rsidR="00AA5CC4" w:rsidRDefault="00AA5CC4" w:rsidP="00E506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581B14B" w14:textId="3B7B6B94" w:rsidR="00AA5CC4" w:rsidRDefault="00AA5CC4" w:rsidP="00E506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DAE4BC" w14:textId="5085BD37" w:rsidR="00AA5CC4" w:rsidRDefault="00AA5CC4" w:rsidP="00E506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5B8B44F" w14:textId="09E9FF90" w:rsidR="00AA5CC4" w:rsidRDefault="00AA5CC4" w:rsidP="00E506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FDE803" w14:textId="77777777" w:rsidR="00AA5CC4" w:rsidRPr="00AA5CC4" w:rsidRDefault="00AA5CC4" w:rsidP="00E506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AA5CC4" w:rsidRPr="00AA5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9703F"/>
    <w:multiLevelType w:val="hybridMultilevel"/>
    <w:tmpl w:val="704C7C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8419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Q0NDE0tTQzNrMwNzZX0lEKTi0uzszPAykwqwUA9KappCwAAAA="/>
  </w:docVars>
  <w:rsids>
    <w:rsidRoot w:val="00AA5CC4"/>
    <w:rsid w:val="00161F85"/>
    <w:rsid w:val="001F4188"/>
    <w:rsid w:val="003A50EC"/>
    <w:rsid w:val="007E39EB"/>
    <w:rsid w:val="00832C73"/>
    <w:rsid w:val="0098470C"/>
    <w:rsid w:val="00A12BDC"/>
    <w:rsid w:val="00A410D9"/>
    <w:rsid w:val="00AA5CC4"/>
    <w:rsid w:val="00B318C5"/>
    <w:rsid w:val="00E506F1"/>
    <w:rsid w:val="00EC20E6"/>
    <w:rsid w:val="00EF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90DC56"/>
  <w15:chartTrackingRefBased/>
  <w15:docId w15:val="{0ABCA7C7-8F1A-4527-9227-047D6B170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5CC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12B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2B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2BDC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EC20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mathsisfun.com/data/standard-normal-distribution.htm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upport.microsoft.com/en-gb/office/percentile-function-91b43a53-543c-4708-93de-d626debdddca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289946819CFF499E91D197BC975371" ma:contentTypeVersion="13" ma:contentTypeDescription="Create a new document." ma:contentTypeScope="" ma:versionID="42fa38ab43a81509e346454549077e6d">
  <xsd:schema xmlns:xsd="http://www.w3.org/2001/XMLSchema" xmlns:xs="http://www.w3.org/2001/XMLSchema" xmlns:p="http://schemas.microsoft.com/office/2006/metadata/properties" xmlns:ns2="cca9fd2d-ef84-45c9-8063-8f4bd4c29606" xmlns:ns3="18557d39-01b8-4d71-9479-3fad465290ae" targetNamespace="http://schemas.microsoft.com/office/2006/metadata/properties" ma:root="true" ma:fieldsID="4c114411e421f950bcfed138b48f6b8f" ns2:_="" ns3:_="">
    <xsd:import namespace="cca9fd2d-ef84-45c9-8063-8f4bd4c29606"/>
    <xsd:import namespace="18557d39-01b8-4d71-9479-3fad465290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9fd2d-ef84-45c9-8063-8f4bd4c296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0da90ab-5b1a-4986-95e0-cc9abc033a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557d39-01b8-4d71-9479-3fad465290a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ca9fd2d-ef84-45c9-8063-8f4bd4c2960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9BC93F5-A4C1-42C0-A8DA-7765DC4EC646}"/>
</file>

<file path=customXml/itemProps2.xml><?xml version="1.0" encoding="utf-8"?>
<ds:datastoreItem xmlns:ds="http://schemas.openxmlformats.org/officeDocument/2006/customXml" ds:itemID="{F8D5148C-C6E6-4753-A693-889495EA03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35280F-5009-4D85-A350-B66A4D32D208}">
  <ds:schemaRefs>
    <ds:schemaRef ds:uri="http://schemas.microsoft.com/office/2006/metadata/properties"/>
    <ds:schemaRef ds:uri="http://schemas.microsoft.com/office/infopath/2007/PartnerControls"/>
    <ds:schemaRef ds:uri="cca9fd2d-ef84-45c9-8063-8f4bd4c296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186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Grand Canyon Education</Company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Mamada</dc:creator>
  <cp:keywords/>
  <dc:description/>
  <cp:lastModifiedBy>Richard Ketchersid</cp:lastModifiedBy>
  <cp:revision>7</cp:revision>
  <dcterms:created xsi:type="dcterms:W3CDTF">2023-08-26T21:06:00Z</dcterms:created>
  <dcterms:modified xsi:type="dcterms:W3CDTF">2025-12-19T22:06:00Z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0x0101002C289946819CFF499E91D197BC975371</vt:lpwstr>
  </property>
  <property fmtid="{D5CDD505-2E9C-101B-9397-08002B2CF9AE}" pid="3" name="GrammarlyDocumentId">
    <vt:lpwstr>03cbdab705e171f9bbed2d14580b52b37177fde13e3f957d72248229eeec05ef</vt:lpwstr>
  </property>
  <property fmtid="{D5CDD505-2E9C-101B-9397-08002B2CF9AE}" pid="4" name="MediaServiceImageTags">
    <vt:lpwstr/>
  </property>
</Properties>
</file>