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Inheritance</w:t>
      </w:r>
    </w:p>
    <w:p w:rsid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C331E9" w:rsidRDefault="00C331E9" w:rsidP="00E54DB0">
      <w:pPr>
        <w:pStyle w:val="NormalWeb"/>
        <w:rPr>
          <w:b/>
        </w:rPr>
      </w:pPr>
      <w:r w:rsidRPr="00C331E9">
        <w:rPr>
          <w:b/>
        </w:rPr>
        <w:t>Types</w:t>
      </w:r>
    </w:p>
    <w:p w:rsidR="00C331E9" w:rsidRDefault="00C331E9" w:rsidP="00E54DB0">
      <w:pPr>
        <w:pStyle w:val="NormalWeb"/>
      </w:pPr>
      <w:r>
        <w:rPr>
          <w:b/>
        </w:rPr>
        <w:t xml:space="preserve">Single Inheritance: </w:t>
      </w:r>
      <w:r>
        <w:t xml:space="preserve"> one base class one derived class</w:t>
      </w:r>
    </w:p>
    <w:p w:rsidR="00C331E9" w:rsidRDefault="00C331E9" w:rsidP="00E54DB0">
      <w:pPr>
        <w:pStyle w:val="NormalWeb"/>
      </w:pPr>
      <w:r>
        <w:rPr>
          <w:b/>
        </w:rPr>
        <w:t xml:space="preserve">Multi-level Inheritance: </w:t>
      </w:r>
      <w:r>
        <w:t xml:space="preserve">one base more than one </w:t>
      </w:r>
      <w:proofErr w:type="gramStart"/>
      <w:r>
        <w:t>derived .</w:t>
      </w:r>
      <w:proofErr w:type="gramEnd"/>
    </w:p>
    <w:p w:rsidR="00C331E9" w:rsidRPr="00C331E9" w:rsidRDefault="00C331E9" w:rsidP="00C331E9">
      <w:pPr>
        <w:pStyle w:val="NormalWeb"/>
        <w:ind w:left="720"/>
      </w:pPr>
      <w:r>
        <w:rPr>
          <w:b/>
        </w:rPr>
        <w:t xml:space="preserve">Multiple Inheritance: </w:t>
      </w:r>
      <w:r>
        <w:t>Multiple base class one derive class</w:t>
      </w:r>
    </w:p>
    <w:p w:rsidR="00C331E9" w:rsidRPr="00C331E9" w:rsidRDefault="00C331E9" w:rsidP="00E54DB0">
      <w:pPr>
        <w:pStyle w:val="NormalWeb"/>
      </w:pP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C32" w:rsidRDefault="00E53C32" w:rsidP="00A519F9">
      <w:pPr>
        <w:spacing w:after="0" w:line="240" w:lineRule="auto"/>
      </w:pPr>
      <w:r>
        <w:separator/>
      </w:r>
    </w:p>
  </w:endnote>
  <w:endnote w:type="continuationSeparator" w:id="0">
    <w:p w:rsidR="00E53C32" w:rsidRDefault="00E53C32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C32" w:rsidRDefault="00E53C32" w:rsidP="00A519F9">
      <w:pPr>
        <w:spacing w:after="0" w:line="240" w:lineRule="auto"/>
      </w:pPr>
      <w:r>
        <w:separator/>
      </w:r>
    </w:p>
  </w:footnote>
  <w:footnote w:type="continuationSeparator" w:id="0">
    <w:p w:rsidR="00E53C32" w:rsidRDefault="00E53C32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3C32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28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89</cp:revision>
  <dcterms:created xsi:type="dcterms:W3CDTF">2025-03-07T05:32:00Z</dcterms:created>
  <dcterms:modified xsi:type="dcterms:W3CDTF">2025-03-12T09:05:00Z</dcterms:modified>
</cp:coreProperties>
</file>