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7F87" w:rsidRDefault="00342BAB" w:rsidP="00342BAB">
      <w:pPr>
        <w:jc w:val="center"/>
        <w:rPr>
          <w:rFonts w:ascii="Times New Roman" w:hAnsi="Times New Roman" w:cs="Times New Roman"/>
          <w:sz w:val="40"/>
          <w:szCs w:val="40"/>
        </w:rPr>
      </w:pPr>
      <w:r w:rsidRPr="00342BAB">
        <w:rPr>
          <w:rFonts w:ascii="Times New Roman" w:hAnsi="Times New Roman" w:cs="Times New Roman"/>
          <w:sz w:val="40"/>
          <w:szCs w:val="40"/>
        </w:rPr>
        <w:t>Ray Tracing</w:t>
      </w:r>
    </w:p>
    <w:p w:rsidR="00342BAB" w:rsidRDefault="00342BAB" w:rsidP="00342BA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42BAB" w:rsidRDefault="00342BAB" w:rsidP="00342BAB">
      <w:pPr>
        <w:jc w:val="center"/>
        <w:rPr>
          <w:rFonts w:ascii="Times New Roman" w:hAnsi="Times New Roman" w:cs="Times New Roman"/>
          <w:sz w:val="32"/>
          <w:szCs w:val="32"/>
        </w:rPr>
      </w:pPr>
      <w:r w:rsidRPr="00342BAB">
        <w:rPr>
          <w:rFonts w:ascii="Times New Roman" w:hAnsi="Times New Roman" w:cs="Times New Roman"/>
          <w:sz w:val="32"/>
          <w:szCs w:val="32"/>
        </w:rPr>
        <w:t>Specificația cerințelor</w:t>
      </w:r>
    </w:p>
    <w:p w:rsidR="00342BAB" w:rsidRDefault="00342BAB" w:rsidP="00342BAB">
      <w:pPr>
        <w:rPr>
          <w:rFonts w:ascii="Times New Roman" w:hAnsi="Times New Roman" w:cs="Times New Roman"/>
        </w:rPr>
      </w:pPr>
      <w:r w:rsidRPr="00342BAB">
        <w:rPr>
          <w:rFonts w:ascii="Times New Roman" w:hAnsi="Times New Roman" w:cs="Times New Roman"/>
        </w:rPr>
        <w:t>Introducere</w:t>
      </w:r>
    </w:p>
    <w:p w:rsidR="00342BAB" w:rsidRDefault="00342BAB" w:rsidP="00342BAB">
      <w:r>
        <w:t>Proiectul</w:t>
      </w:r>
      <w:r>
        <w:t xml:space="preserve"> rula </w:t>
      </w:r>
      <w:r>
        <w:t>algoritmului de ray tracing</w:t>
      </w:r>
      <w:r>
        <w:t xml:space="preserve"> </w:t>
      </w:r>
      <w:r>
        <w:t>pe un număr limitat de obiecte.</w:t>
      </w:r>
      <w:r>
        <w:t xml:space="preserve"> </w:t>
      </w:r>
    </w:p>
    <w:p w:rsidR="00342BAB" w:rsidRPr="00342BAB" w:rsidRDefault="00342BAB" w:rsidP="00342BAB">
      <w:pPr>
        <w:rPr>
          <w:rFonts w:ascii="Times New Roman" w:hAnsi="Times New Roman" w:cs="Times New Roman"/>
          <w:color w:val="000000"/>
          <w:shd w:val="clear" w:color="auto" w:fill="F5F5F5"/>
        </w:rPr>
      </w:pPr>
      <w:r w:rsidRPr="00342BAB">
        <w:rPr>
          <w:rFonts w:ascii="Times New Roman" w:hAnsi="Times New Roman" w:cs="Times New Roman"/>
          <w:color w:val="000000"/>
          <w:shd w:val="clear" w:color="auto" w:fill="F5F5F5"/>
        </w:rPr>
        <w:t>Ray tracing este o tehnică de redare care poate produce efecte de lumină incredibil de realiste.</w:t>
      </w:r>
    </w:p>
    <w:p w:rsidR="00342BAB" w:rsidRDefault="00342BAB" w:rsidP="00342BAB">
      <w:pPr>
        <w:rPr>
          <w:rFonts w:ascii="Times New Roman" w:hAnsi="Times New Roman" w:cs="Times New Roman"/>
          <w:color w:val="000000"/>
          <w:shd w:val="clear" w:color="auto" w:fill="F5F5F5"/>
        </w:rPr>
      </w:pPr>
      <w:r w:rsidRPr="00342BAB">
        <w:rPr>
          <w:rFonts w:ascii="Times New Roman" w:hAnsi="Times New Roman" w:cs="Times New Roman"/>
          <w:color w:val="000000"/>
          <w:shd w:val="clear" w:color="auto" w:fill="F5F5F5"/>
        </w:rPr>
        <w:t>În zilele noastre, ray tracing este de fapt realizabil în jocurile pentru PC și, totuși, cele mai mari titluri care implementează această tehnologie o folosesc doar în moduri limitate, cum ar fi redarea reflexelor sau umbrelor realiste.</w:t>
      </w:r>
    </w:p>
    <w:p w:rsidR="004C7F4D" w:rsidRPr="00342BAB" w:rsidRDefault="004C7F4D" w:rsidP="00342BAB">
      <w:pPr>
        <w:rPr>
          <w:rFonts w:ascii="Times New Roman" w:hAnsi="Times New Roman" w:cs="Times New Roman"/>
        </w:rPr>
      </w:pPr>
    </w:p>
    <w:p w:rsidR="00342BAB" w:rsidRPr="006047E8" w:rsidRDefault="006047E8" w:rsidP="006047E8">
      <w:pPr>
        <w:rPr>
          <w:rFonts w:ascii="Times New Roman" w:hAnsi="Times New Roman" w:cs="Times New Roman"/>
          <w:sz w:val="32"/>
          <w:szCs w:val="32"/>
        </w:rPr>
      </w:pPr>
      <w:r w:rsidRPr="006047E8">
        <w:rPr>
          <w:rFonts w:ascii="Times New Roman" w:hAnsi="Times New Roman" w:cs="Times New Roman"/>
        </w:rPr>
        <w:t>Descriere generală</w:t>
      </w:r>
    </w:p>
    <w:p w:rsidR="00342BAB" w:rsidRPr="006047E8" w:rsidRDefault="006047E8" w:rsidP="006047E8">
      <w:pPr>
        <w:rPr>
          <w:rStyle w:val="rynqvb"/>
          <w:rFonts w:ascii="Times New Roman" w:hAnsi="Times New Roman" w:cs="Times New Roman"/>
          <w:color w:val="000000"/>
          <w:shd w:val="clear" w:color="auto" w:fill="F5F5F5"/>
        </w:rPr>
      </w:pPr>
      <w:r w:rsidRPr="006047E8">
        <w:rPr>
          <w:rStyle w:val="rynqvb"/>
          <w:rFonts w:ascii="Times New Roman" w:hAnsi="Times New Roman" w:cs="Times New Roman"/>
          <w:color w:val="000000"/>
          <w:shd w:val="clear" w:color="auto" w:fill="F5F5F5"/>
        </w:rPr>
        <w:t>Până acum, doar câteva sisteme hardware și software acceptau tehnologia ray tracing.</w:t>
      </w:r>
      <w:r w:rsidRPr="006047E8">
        <w:rPr>
          <w:rFonts w:ascii="Times New Roman" w:hAnsi="Times New Roman" w:cs="Times New Roman"/>
          <w:color w:val="000000"/>
          <w:shd w:val="clear" w:color="auto" w:fill="F5F5F5"/>
        </w:rPr>
        <w:t xml:space="preserve"> </w:t>
      </w:r>
      <w:r w:rsidRPr="006047E8">
        <w:rPr>
          <w:rStyle w:val="rynqvb"/>
          <w:rFonts w:ascii="Times New Roman" w:hAnsi="Times New Roman" w:cs="Times New Roman"/>
          <w:color w:val="000000"/>
          <w:shd w:val="clear" w:color="auto" w:fill="F5F5F5"/>
        </w:rPr>
        <w:t>Pentru a afișa jocuri și animații cu fluid ray tracing, un computer rapid și puternic și o placă grafică RTX sunt esențiale.</w:t>
      </w:r>
      <w:r w:rsidRPr="006047E8">
        <w:rPr>
          <w:rFonts w:ascii="Times New Roman" w:hAnsi="Times New Roman" w:cs="Times New Roman"/>
          <w:color w:val="000000"/>
          <w:shd w:val="clear" w:color="auto" w:fill="F5F5F5"/>
        </w:rPr>
        <w:t xml:space="preserve"> </w:t>
      </w:r>
      <w:r w:rsidRPr="006047E8">
        <w:rPr>
          <w:rStyle w:val="rynqvb"/>
          <w:rFonts w:ascii="Times New Roman" w:hAnsi="Times New Roman" w:cs="Times New Roman"/>
          <w:color w:val="000000"/>
          <w:shd w:val="clear" w:color="auto" w:fill="F5F5F5"/>
        </w:rPr>
        <w:t>Adesea sunt necesare upgrade-uri costisitoare pentru PC pentru a avea puterea de calcul necesară.</w:t>
      </w:r>
      <w:r w:rsidRPr="006047E8">
        <w:rPr>
          <w:rFonts w:ascii="Times New Roman" w:hAnsi="Times New Roman" w:cs="Times New Roman"/>
          <w:color w:val="000000"/>
          <w:shd w:val="clear" w:color="auto" w:fill="F5F5F5"/>
        </w:rPr>
        <w:t xml:space="preserve"> </w:t>
      </w:r>
      <w:r w:rsidRPr="006047E8">
        <w:rPr>
          <w:rStyle w:val="rynqvb"/>
          <w:rFonts w:ascii="Times New Roman" w:hAnsi="Times New Roman" w:cs="Times New Roman"/>
          <w:color w:val="000000"/>
          <w:shd w:val="clear" w:color="auto" w:fill="F5F5F5"/>
        </w:rPr>
        <w:t>Plăcile grafice care oferă suport pentru ray tracing includ plăcile grafice din prima și a doua generație Nvidia RTX (de exemplu, GeForce RTX 2070 și GeForce RTX 3070).</w:t>
      </w:r>
      <w:r w:rsidRPr="006047E8">
        <w:rPr>
          <w:rFonts w:ascii="Times New Roman" w:hAnsi="Times New Roman" w:cs="Times New Roman"/>
          <w:color w:val="000000"/>
          <w:shd w:val="clear" w:color="auto" w:fill="F5F5F5"/>
        </w:rPr>
        <w:t xml:space="preserve"> </w:t>
      </w:r>
      <w:r w:rsidRPr="006047E8">
        <w:rPr>
          <w:rStyle w:val="rynqvb"/>
          <w:rFonts w:ascii="Times New Roman" w:hAnsi="Times New Roman" w:cs="Times New Roman"/>
          <w:color w:val="000000"/>
          <w:shd w:val="clear" w:color="auto" w:fill="F5F5F5"/>
        </w:rPr>
        <w:t>Anumite plăci grafice AMD din generația Radeon-RX-6000, cum ar fi RX 6800 și RX 6900 XT, acceptă deja ray tracing.</w:t>
      </w:r>
    </w:p>
    <w:p w:rsidR="006047E8" w:rsidRPr="006047E8" w:rsidRDefault="006047E8" w:rsidP="006047E8">
      <w:pPr>
        <w:rPr>
          <w:rFonts w:ascii="Times New Roman" w:hAnsi="Times New Roman" w:cs="Times New Roman"/>
        </w:rPr>
      </w:pPr>
      <w:r w:rsidRPr="006047E8">
        <w:rPr>
          <w:rStyle w:val="rynqvb"/>
          <w:rFonts w:ascii="Times New Roman" w:hAnsi="Times New Roman" w:cs="Times New Roman"/>
          <w:color w:val="000000"/>
          <w:shd w:val="clear" w:color="auto" w:fill="F5F5F5"/>
        </w:rPr>
        <w:t xml:space="preserve">Ca software </w:t>
      </w:r>
      <w:r w:rsidRPr="006047E8">
        <w:rPr>
          <w:rFonts w:ascii="Times New Roman" w:hAnsi="Times New Roman" w:cs="Times New Roman"/>
        </w:rPr>
        <w:t>am utilizat Visual Studio</w:t>
      </w:r>
      <w:r w:rsidRPr="006047E8">
        <w:rPr>
          <w:rFonts w:ascii="Times New Roman" w:hAnsi="Times New Roman" w:cs="Times New Roman"/>
        </w:rPr>
        <w:t xml:space="preserve"> </w:t>
      </w:r>
      <w:r w:rsidRPr="006047E8">
        <w:rPr>
          <w:rFonts w:ascii="Times New Roman" w:hAnsi="Times New Roman" w:cs="Times New Roman"/>
        </w:rPr>
        <w:t>și Framework-ul de laborator oferit de echipa de SPG. Am folosit versiunea 440 de OpenGL pentru rularea shader-erelo</w:t>
      </w:r>
      <w:r w:rsidRPr="006047E8">
        <w:rPr>
          <w:rFonts w:ascii="Times New Roman" w:hAnsi="Times New Roman" w:cs="Times New Roman"/>
        </w:rPr>
        <w:t>r.</w:t>
      </w:r>
    </w:p>
    <w:p w:rsidR="00342BAB" w:rsidRDefault="004C7F4D" w:rsidP="004C7F4D">
      <w:pPr>
        <w:rPr>
          <w:rFonts w:ascii="Times New Roman" w:hAnsi="Times New Roman" w:cs="Times New Roman"/>
        </w:rPr>
      </w:pPr>
      <w:r w:rsidRPr="004C7F4D">
        <w:rPr>
          <w:rFonts w:ascii="Times New Roman" w:hAnsi="Times New Roman" w:cs="Times New Roman"/>
        </w:rPr>
        <w:t>Sistemul propus</w:t>
      </w:r>
    </w:p>
    <w:p w:rsidR="004C7F4D" w:rsidRDefault="004C7F4D" w:rsidP="004C7F4D">
      <w:pPr>
        <w:rPr>
          <w:rFonts w:ascii="Times New Roman" w:hAnsi="Times New Roman" w:cs="Times New Roman"/>
        </w:rPr>
      </w:pPr>
      <w:r w:rsidRPr="004C7F4D">
        <w:rPr>
          <w:rFonts w:ascii="Times New Roman" w:hAnsi="Times New Roman" w:cs="Times New Roman"/>
        </w:rPr>
        <w:t>Cerințele de sistem ale proiectului sunt un procesor ce suporta versiunea 440 de OpenGL cât și Framework-ul de laborator care sa fie configurat corespunzător rulării. De asemenea, pentru rularea Framework-ului cu Visual Studio este nevoie ca sistemul de operare să fie Windows</w:t>
      </w:r>
      <w:r>
        <w:rPr>
          <w:rFonts w:ascii="Times New Roman" w:hAnsi="Times New Roman" w:cs="Times New Roman"/>
        </w:rPr>
        <w:t>.</w:t>
      </w:r>
    </w:p>
    <w:p w:rsidR="004C7F4D" w:rsidRDefault="004C7F4D" w:rsidP="004C7F4D">
      <w:pPr>
        <w:rPr>
          <w:rFonts w:ascii="Times New Roman" w:hAnsi="Times New Roman" w:cs="Times New Roman"/>
        </w:rPr>
      </w:pPr>
    </w:p>
    <w:p w:rsidR="004C7F4D" w:rsidRDefault="004C7F4D" w:rsidP="004C7F4D">
      <w:pPr>
        <w:rPr>
          <w:rFonts w:ascii="Times New Roman" w:hAnsi="Times New Roman" w:cs="Times New Roman"/>
        </w:rPr>
      </w:pPr>
      <w:r w:rsidRPr="004C7F4D">
        <w:rPr>
          <w:rFonts w:ascii="Times New Roman" w:hAnsi="Times New Roman" w:cs="Times New Roman"/>
        </w:rPr>
        <w:t>Detalii de implementare</w:t>
      </w:r>
    </w:p>
    <w:p w:rsidR="004C7F4D" w:rsidRPr="004C7F4D" w:rsidRDefault="004C7F4D" w:rsidP="004C7F4D">
      <w:pPr>
        <w:rPr>
          <w:rFonts w:ascii="Times New Roman" w:hAnsi="Times New Roman" w:cs="Times New Roman"/>
          <w:sz w:val="32"/>
          <w:szCs w:val="32"/>
        </w:rPr>
      </w:pPr>
      <w:r w:rsidRPr="004C7F4D">
        <w:rPr>
          <w:rFonts w:ascii="Times New Roman" w:hAnsi="Times New Roman" w:cs="Times New Roman"/>
        </w:rPr>
        <w:t>C</w:t>
      </w:r>
      <w:r w:rsidRPr="004C7F4D">
        <w:rPr>
          <w:rFonts w:ascii="Times New Roman" w:hAnsi="Times New Roman" w:cs="Times New Roman"/>
        </w:rPr>
        <w:t>alculele sunt realizate în Fragment Shader</w:t>
      </w:r>
      <w:r w:rsidRPr="004C7F4D">
        <w:rPr>
          <w:rFonts w:ascii="Times New Roman" w:hAnsi="Times New Roman" w:cs="Times New Roman"/>
        </w:rPr>
        <w:t xml:space="preserve">. </w:t>
      </w:r>
      <w:r w:rsidRPr="004C7F4D">
        <w:rPr>
          <w:rFonts w:ascii="Times New Roman" w:hAnsi="Times New Roman" w:cs="Times New Roman"/>
        </w:rPr>
        <w:t>Pentru</w:t>
      </w:r>
      <w:r w:rsidRPr="004C7F4D">
        <w:rPr>
          <w:rFonts w:ascii="Times New Roman" w:hAnsi="Times New Roman" w:cs="Times New Roman"/>
        </w:rPr>
        <w:t xml:space="preserve"> </w:t>
      </w:r>
      <w:r w:rsidRPr="004C7F4D">
        <w:rPr>
          <w:rFonts w:ascii="Times New Roman" w:hAnsi="Times New Roman" w:cs="Times New Roman"/>
        </w:rPr>
        <w:t>obiectele</w:t>
      </w:r>
      <w:r w:rsidRPr="004C7F4D">
        <w:rPr>
          <w:rFonts w:ascii="Times New Roman" w:hAnsi="Times New Roman" w:cs="Times New Roman"/>
        </w:rPr>
        <w:t xml:space="preserve"> sunt generate multe </w:t>
      </w:r>
      <w:r w:rsidRPr="004C7F4D">
        <w:rPr>
          <w:rFonts w:ascii="Times New Roman" w:hAnsi="Times New Roman" w:cs="Times New Roman"/>
        </w:rPr>
        <w:t>structuri</w:t>
      </w:r>
      <w:r w:rsidRPr="004C7F4D">
        <w:rPr>
          <w:rFonts w:ascii="Times New Roman" w:hAnsi="Times New Roman" w:cs="Times New Roman"/>
        </w:rPr>
        <w:t xml:space="preserve"> pentru formele: sfera, cub, cilindru si con. </w:t>
      </w:r>
      <w:r w:rsidRPr="004C7F4D">
        <w:rPr>
          <w:rFonts w:ascii="Times New Roman" w:hAnsi="Times New Roman" w:cs="Times New Roman"/>
        </w:rPr>
        <w:t>Acestea</w:t>
      </w:r>
      <w:r w:rsidRPr="004C7F4D">
        <w:rPr>
          <w:rFonts w:ascii="Times New Roman" w:hAnsi="Times New Roman" w:cs="Times New Roman"/>
        </w:rPr>
        <w:t xml:space="preserve"> se intersec </w:t>
      </w:r>
      <w:r w:rsidRPr="004C7F4D">
        <w:rPr>
          <w:rFonts w:ascii="Times New Roman" w:hAnsi="Times New Roman" w:cs="Times New Roman"/>
        </w:rPr>
        <w:t>cu razele</w:t>
      </w:r>
      <w:r w:rsidRPr="004C7F4D">
        <w:rPr>
          <w:rFonts w:ascii="Times New Roman" w:hAnsi="Times New Roman" w:cs="Times New Roman"/>
        </w:rPr>
        <w:t xml:space="preserve"> de lumina. </w:t>
      </w:r>
      <w:r w:rsidRPr="004C7F4D">
        <w:rPr>
          <w:rFonts w:ascii="Times New Roman" w:hAnsi="Times New Roman" w:cs="Times New Roman"/>
        </w:rPr>
        <w:t>Se calculează intersecțiile, se verifică dacă un obiect este în umbra altui obiect, se calculează lumina Phong de tipul ambientală/difuză/speculară, și, în final, se verifică dacă obiectul este transparent sau reflectorizant pentru a se modifica razele.</w:t>
      </w:r>
      <w:r w:rsidRPr="004C7F4D">
        <w:rPr>
          <w:rFonts w:ascii="Times New Roman" w:hAnsi="Times New Roman" w:cs="Times New Roman"/>
        </w:rPr>
        <w:t xml:space="preserve"> Functiile de intersectie </w:t>
      </w:r>
      <w:r w:rsidRPr="004C7F4D">
        <w:rPr>
          <w:rFonts w:ascii="Times New Roman" w:hAnsi="Times New Roman" w:cs="Times New Roman"/>
        </w:rPr>
        <w:t>întorc cel mai apropiat punct de intersecție c</w:t>
      </w:r>
      <w:r w:rsidRPr="004C7F4D">
        <w:rPr>
          <w:rFonts w:ascii="Times New Roman" w:hAnsi="Times New Roman" w:cs="Times New Roman"/>
        </w:rPr>
        <w:t>u raza</w:t>
      </w:r>
    </w:p>
    <w:sectPr w:rsidR="004C7F4D" w:rsidRPr="004C7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417"/>
    <w:rsid w:val="00095417"/>
    <w:rsid w:val="00342BAB"/>
    <w:rsid w:val="004C7F4D"/>
    <w:rsid w:val="005B3024"/>
    <w:rsid w:val="006047E8"/>
    <w:rsid w:val="00817F87"/>
    <w:rsid w:val="009E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C4E65"/>
  <w15:chartTrackingRefBased/>
  <w15:docId w15:val="{CB42F71D-ACCA-4D58-A624-E39E2FA2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2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2BAB"/>
    <w:rPr>
      <w:b/>
      <w:bCs/>
    </w:rPr>
  </w:style>
  <w:style w:type="character" w:customStyle="1" w:styleId="rynqvb">
    <w:name w:val="rynqvb"/>
    <w:basedOn w:val="DefaultParagraphFont"/>
    <w:rsid w:val="00604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796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Keti DURACOSKA (100129)</dc:creator>
  <cp:keywords/>
  <dc:description/>
  <cp:lastModifiedBy>Keti DURACOSKA (100129)</cp:lastModifiedBy>
  <cp:revision>3</cp:revision>
  <dcterms:created xsi:type="dcterms:W3CDTF">2023-01-15T22:09:00Z</dcterms:created>
  <dcterms:modified xsi:type="dcterms:W3CDTF">2023-01-15T22:29:00Z</dcterms:modified>
</cp:coreProperties>
</file>