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8FE" w:rsidRDefault="00A338FE" w:rsidP="00A338FE">
      <w:pPr>
        <w:pStyle w:val="Ttulo4"/>
        <w:keepNext w:val="0"/>
        <w:keepLines w:val="0"/>
        <w:spacing w:before="240" w:after="40"/>
        <w:jc w:val="center"/>
        <w:rPr>
          <w:rFonts w:ascii="Times New Roman" w:eastAsia="Times New Roman" w:hAnsi="Times New Roman" w:cs="Times New Roman"/>
          <w:b/>
          <w:color w:val="000000"/>
          <w:sz w:val="26"/>
          <w:szCs w:val="26"/>
        </w:rPr>
      </w:pPr>
      <w:r>
        <w:rPr>
          <w:noProof/>
          <w:lang w:val="en-US"/>
        </w:rPr>
        <w:drawing>
          <wp:inline distT="0" distB="0" distL="0" distR="0">
            <wp:extent cx="819150" cy="1268036"/>
            <wp:effectExtent l="0" t="0" r="0" b="8890"/>
            <wp:docPr id="1" name="Imagen 1" descr="Resultado de imagen para icono 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ono utp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35926" cy="1294005"/>
                    </a:xfrm>
                    <a:prstGeom prst="rect">
                      <a:avLst/>
                    </a:prstGeom>
                    <a:noFill/>
                    <a:ln>
                      <a:noFill/>
                    </a:ln>
                  </pic:spPr>
                </pic:pic>
              </a:graphicData>
            </a:graphic>
          </wp:inline>
        </w:drawing>
      </w:r>
    </w:p>
    <w:p w:rsidR="00A338FE" w:rsidRDefault="00A338FE" w:rsidP="00A338FE">
      <w:pPr>
        <w:pStyle w:val="Ttulo4"/>
        <w:keepNext w:val="0"/>
        <w:keepLines w:val="0"/>
        <w:spacing w:before="240" w:after="40"/>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Universidad Técnica Particular de Loja</w:t>
      </w:r>
    </w:p>
    <w:p w:rsidR="00A338FE" w:rsidRPr="00A338FE" w:rsidRDefault="00A338FE" w:rsidP="00A338FE">
      <w:pPr>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Sistema de Parqueo</w:t>
      </w:r>
    </w:p>
    <w:p w:rsidR="00A338FE" w:rsidRDefault="00A338FE" w:rsidP="00A338FE">
      <w:pPr>
        <w:jc w:val="center"/>
        <w:rPr>
          <w:rFonts w:ascii="Times New Roman" w:eastAsia="Times New Roman" w:hAnsi="Times New Roman" w:cs="Times New Roman"/>
          <w:b/>
          <w:color w:val="000000"/>
          <w:sz w:val="26"/>
          <w:szCs w:val="26"/>
        </w:rPr>
      </w:pPr>
      <w:r w:rsidRPr="00A338FE">
        <w:rPr>
          <w:rFonts w:ascii="Times New Roman" w:eastAsia="Times New Roman" w:hAnsi="Times New Roman" w:cs="Times New Roman"/>
          <w:b/>
          <w:color w:val="000000"/>
          <w:sz w:val="26"/>
          <w:szCs w:val="26"/>
        </w:rPr>
        <w:t>Especificación de casos de uso</w:t>
      </w:r>
    </w:p>
    <w:p w:rsidR="00E741D9" w:rsidRDefault="00E741D9" w:rsidP="00A338FE">
      <w:pPr>
        <w:jc w:val="center"/>
        <w:rPr>
          <w:rFonts w:ascii="Times New Roman" w:eastAsia="Times New Roman" w:hAnsi="Times New Roman" w:cs="Times New Roman"/>
          <w:b/>
          <w:color w:val="000000"/>
          <w:sz w:val="26"/>
          <w:szCs w:val="26"/>
        </w:rPr>
      </w:pPr>
    </w:p>
    <w:p w:rsidR="00A338FE" w:rsidRDefault="00E741D9" w:rsidP="00A338FE">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Integrantes</w:t>
      </w:r>
      <w:r w:rsidR="00A338FE">
        <w:rPr>
          <w:rFonts w:ascii="Times New Roman" w:eastAsia="Times New Roman" w:hAnsi="Times New Roman" w:cs="Times New Roman"/>
          <w:b/>
          <w:color w:val="000000"/>
          <w:sz w:val="26"/>
          <w:szCs w:val="26"/>
        </w:rPr>
        <w:t xml:space="preserve">: </w:t>
      </w:r>
    </w:p>
    <w:p w:rsidR="00A338FE" w:rsidRDefault="00A338FE" w:rsidP="00A338FE">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Karen Isabel Torres Zhapa.</w:t>
      </w:r>
    </w:p>
    <w:p w:rsidR="00A338FE" w:rsidRDefault="00A338FE" w:rsidP="00A338FE">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Erika Tatiana V</w:t>
      </w:r>
      <w:r>
        <w:rPr>
          <w:rFonts w:ascii="Times New Roman" w:eastAsia="Times New Roman" w:hAnsi="Times New Roman" w:cs="Times New Roman"/>
          <w:color w:val="000000"/>
          <w:sz w:val="26"/>
          <w:szCs w:val="26"/>
          <w:lang w:val="es-EC"/>
        </w:rPr>
        <w:t>á</w:t>
      </w:r>
      <w:proofErr w:type="spellStart"/>
      <w:r>
        <w:rPr>
          <w:rFonts w:ascii="Times New Roman" w:eastAsia="Times New Roman" w:hAnsi="Times New Roman" w:cs="Times New Roman"/>
          <w:color w:val="000000"/>
          <w:sz w:val="26"/>
          <w:szCs w:val="26"/>
        </w:rPr>
        <w:t>squez</w:t>
      </w:r>
      <w:proofErr w:type="spellEnd"/>
      <w:r>
        <w:rPr>
          <w:rFonts w:ascii="Times New Roman" w:eastAsia="Times New Roman" w:hAnsi="Times New Roman" w:cs="Times New Roman"/>
          <w:color w:val="000000"/>
          <w:sz w:val="26"/>
          <w:szCs w:val="26"/>
        </w:rPr>
        <w:t xml:space="preserve"> Tapia. </w:t>
      </w:r>
    </w:p>
    <w:p w:rsidR="001B5EB0" w:rsidRDefault="001B5EB0" w:rsidP="00A338FE">
      <w:pPr>
        <w:rPr>
          <w:rFonts w:ascii="Times New Roman" w:eastAsia="Times New Roman" w:hAnsi="Times New Roman" w:cs="Times New Roman"/>
          <w:color w:val="000000"/>
          <w:sz w:val="26"/>
          <w:szCs w:val="26"/>
        </w:rPr>
      </w:pPr>
    </w:p>
    <w:p w:rsidR="00E741D9" w:rsidRPr="00E741D9" w:rsidRDefault="00E741D9" w:rsidP="00E741D9">
      <w:pPr>
        <w:pStyle w:val="Ttulo4"/>
        <w:keepNext w:val="0"/>
        <w:keepLines w:val="0"/>
        <w:spacing w:before="240" w:after="40"/>
        <w:jc w:val="both"/>
        <w:rPr>
          <w:rFonts w:ascii="Times New Roman" w:eastAsia="Times New Roman" w:hAnsi="Times New Roman" w:cs="Times New Roman"/>
          <w:b/>
          <w:color w:val="000000"/>
          <w:sz w:val="28"/>
          <w:szCs w:val="28"/>
        </w:rPr>
      </w:pPr>
      <w:r w:rsidRPr="00E741D9">
        <w:rPr>
          <w:rFonts w:ascii="Times New Roman" w:eastAsia="Times New Roman" w:hAnsi="Times New Roman" w:cs="Times New Roman"/>
          <w:b/>
          <w:color w:val="000000"/>
          <w:sz w:val="28"/>
          <w:szCs w:val="28"/>
        </w:rPr>
        <w:t>Descripción</w:t>
      </w:r>
      <w:r>
        <w:rPr>
          <w:rFonts w:ascii="Times New Roman" w:eastAsia="Times New Roman" w:hAnsi="Times New Roman" w:cs="Times New Roman"/>
          <w:b/>
          <w:color w:val="000000"/>
          <w:sz w:val="28"/>
          <w:szCs w:val="28"/>
        </w:rPr>
        <w:t xml:space="preserve"> General</w:t>
      </w:r>
      <w:r w:rsidRPr="00E741D9">
        <w:rPr>
          <w:rFonts w:ascii="Times New Roman" w:eastAsia="Times New Roman" w:hAnsi="Times New Roman" w:cs="Times New Roman"/>
          <w:b/>
          <w:color w:val="000000"/>
          <w:sz w:val="28"/>
          <w:szCs w:val="28"/>
        </w:rPr>
        <w:t xml:space="preserve"> de Módulos </w:t>
      </w:r>
    </w:p>
    <w:p w:rsidR="00E741D9" w:rsidRDefault="00E741D9" w:rsidP="00A338FE">
      <w:pPr>
        <w:rPr>
          <w:rFonts w:ascii="Times New Roman" w:eastAsia="Times New Roman" w:hAnsi="Times New Roman" w:cs="Times New Roman"/>
          <w:color w:val="000000"/>
          <w:sz w:val="26"/>
          <w:szCs w:val="26"/>
        </w:rPr>
      </w:pPr>
    </w:p>
    <w:tbl>
      <w:tblPr>
        <w:tblW w:w="63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1"/>
        <w:gridCol w:w="4627"/>
      </w:tblGrid>
      <w:tr w:rsidR="001B5EB0" w:rsidRPr="00B97F7A" w:rsidTr="0064570F">
        <w:trPr>
          <w:jc w:val="center"/>
        </w:trPr>
        <w:tc>
          <w:tcPr>
            <w:tcW w:w="1751" w:type="dxa"/>
            <w:shd w:val="clear" w:color="auto" w:fill="C0C0C0"/>
          </w:tcPr>
          <w:p w:rsidR="001B5EB0" w:rsidRPr="00B97F7A" w:rsidRDefault="001B5EB0" w:rsidP="0064570F">
            <w:pPr>
              <w:pBdr>
                <w:top w:val="nil"/>
                <w:left w:val="nil"/>
                <w:bottom w:val="nil"/>
                <w:right w:val="nil"/>
                <w:between w:val="nil"/>
              </w:pBdr>
              <w:spacing w:before="120" w:after="120"/>
              <w:rPr>
                <w:rFonts w:ascii="Times New Roman" w:eastAsia="Bookman Old Style" w:hAnsi="Times New Roman" w:cs="Times New Roman"/>
                <w:b/>
                <w:i/>
                <w:sz w:val="28"/>
                <w:szCs w:val="24"/>
                <w:shd w:val="clear" w:color="auto" w:fill="CCCCCC"/>
              </w:rPr>
            </w:pPr>
            <w:r w:rsidRPr="00B97F7A">
              <w:rPr>
                <w:rFonts w:ascii="Times New Roman" w:eastAsia="Bookman Old Style" w:hAnsi="Times New Roman" w:cs="Times New Roman"/>
                <w:b/>
                <w:i/>
                <w:sz w:val="28"/>
                <w:szCs w:val="24"/>
                <w:shd w:val="clear" w:color="auto" w:fill="CCCCCC"/>
              </w:rPr>
              <w:t>Módulo de</w:t>
            </w:r>
          </w:p>
        </w:tc>
        <w:tc>
          <w:tcPr>
            <w:tcW w:w="4627" w:type="dxa"/>
            <w:shd w:val="clear" w:color="auto" w:fill="C0C0C0"/>
          </w:tcPr>
          <w:p w:rsidR="001B5EB0" w:rsidRPr="00B97F7A" w:rsidRDefault="001B5EB0" w:rsidP="0064570F">
            <w:pPr>
              <w:pBdr>
                <w:top w:val="nil"/>
                <w:left w:val="nil"/>
                <w:bottom w:val="nil"/>
                <w:right w:val="nil"/>
                <w:between w:val="nil"/>
              </w:pBdr>
              <w:spacing w:before="120" w:after="120"/>
              <w:rPr>
                <w:rFonts w:ascii="Times New Roman" w:eastAsia="Bookman Old Style" w:hAnsi="Times New Roman" w:cs="Times New Roman"/>
                <w:b/>
                <w:i/>
                <w:sz w:val="28"/>
                <w:szCs w:val="24"/>
                <w:shd w:val="clear" w:color="auto" w:fill="CCCCCC"/>
              </w:rPr>
            </w:pPr>
            <w:r w:rsidRPr="00B97F7A">
              <w:rPr>
                <w:rFonts w:ascii="Times New Roman" w:eastAsia="Bookman Old Style" w:hAnsi="Times New Roman" w:cs="Times New Roman"/>
                <w:b/>
                <w:i/>
                <w:sz w:val="28"/>
                <w:szCs w:val="24"/>
                <w:shd w:val="clear" w:color="auto" w:fill="CCCCCC"/>
              </w:rPr>
              <w:t>Descripción</w:t>
            </w:r>
          </w:p>
        </w:tc>
      </w:tr>
      <w:tr w:rsidR="001B5EB0" w:rsidRPr="00B97F7A" w:rsidTr="0064570F">
        <w:trPr>
          <w:jc w:val="center"/>
        </w:trPr>
        <w:tc>
          <w:tcPr>
            <w:tcW w:w="1751"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w:t>
            </w:r>
            <w:r>
              <w:rPr>
                <w:rFonts w:ascii="Times New Roman" w:eastAsia="Times New Roman" w:hAnsi="Times New Roman" w:cs="Times New Roman"/>
                <w:b/>
                <w:i/>
                <w:sz w:val="24"/>
                <w:szCs w:val="24"/>
              </w:rPr>
              <w:t xml:space="preserve"> de Información </w:t>
            </w:r>
          </w:p>
        </w:tc>
        <w:tc>
          <w:tcPr>
            <w:tcW w:w="4627"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 xml:space="preserve">Son los </w:t>
            </w:r>
            <w:r>
              <w:rPr>
                <w:rFonts w:ascii="Times New Roman" w:eastAsia="Times New Roman" w:hAnsi="Times New Roman" w:cs="Times New Roman"/>
                <w:i/>
                <w:sz w:val="24"/>
                <w:szCs w:val="24"/>
              </w:rPr>
              <w:t>conductore</w:t>
            </w:r>
            <w:r w:rsidRPr="00B97F7A">
              <w:rPr>
                <w:rFonts w:ascii="Times New Roman" w:eastAsia="Times New Roman" w:hAnsi="Times New Roman" w:cs="Times New Roman"/>
                <w:i/>
                <w:sz w:val="24"/>
                <w:szCs w:val="24"/>
              </w:rPr>
              <w:t xml:space="preserve">s </w:t>
            </w:r>
            <w:r>
              <w:rPr>
                <w:rFonts w:ascii="Times New Roman" w:eastAsia="Times New Roman" w:hAnsi="Times New Roman" w:cs="Times New Roman"/>
                <w:i/>
                <w:sz w:val="24"/>
                <w:szCs w:val="24"/>
              </w:rPr>
              <w:t xml:space="preserve">los que deben estar informados por ello se les generará diferentes registros </w:t>
            </w:r>
            <w:r w:rsidR="00E741D9">
              <w:rPr>
                <w:rFonts w:ascii="Times New Roman" w:eastAsia="Times New Roman" w:hAnsi="Times New Roman" w:cs="Times New Roman"/>
                <w:i/>
                <w:sz w:val="24"/>
                <w:szCs w:val="24"/>
              </w:rPr>
              <w:t>de</w:t>
            </w:r>
            <w:r>
              <w:rPr>
                <w:rFonts w:ascii="Times New Roman" w:eastAsia="Times New Roman" w:hAnsi="Times New Roman" w:cs="Times New Roman"/>
                <w:i/>
                <w:sz w:val="24"/>
                <w:szCs w:val="24"/>
              </w:rPr>
              <w:t xml:space="preserve"> la disponibilidad de los parqueaderos. Para ello no debe existir algún registro</w:t>
            </w:r>
            <w:r w:rsidR="00E741D9">
              <w:rPr>
                <w:rFonts w:ascii="Times New Roman" w:eastAsia="Times New Roman" w:hAnsi="Times New Roman" w:cs="Times New Roman"/>
                <w:i/>
                <w:sz w:val="24"/>
                <w:szCs w:val="24"/>
              </w:rPr>
              <w:t xml:space="preserve"> del conductor</w:t>
            </w:r>
            <w:r>
              <w:rPr>
                <w:rFonts w:ascii="Times New Roman" w:eastAsia="Times New Roman" w:hAnsi="Times New Roman" w:cs="Times New Roman"/>
                <w:i/>
                <w:sz w:val="24"/>
                <w:szCs w:val="24"/>
              </w:rPr>
              <w:t>.</w:t>
            </w:r>
          </w:p>
        </w:tc>
      </w:tr>
      <w:tr w:rsidR="001B5EB0" w:rsidRPr="00B97F7A" w:rsidTr="0064570F">
        <w:trPr>
          <w:jc w:val="center"/>
        </w:trPr>
        <w:tc>
          <w:tcPr>
            <w:tcW w:w="1751"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 de</w:t>
            </w:r>
            <w:r>
              <w:rPr>
                <w:rFonts w:ascii="Times New Roman" w:eastAsia="Times New Roman" w:hAnsi="Times New Roman" w:cs="Times New Roman"/>
                <w:b/>
                <w:i/>
                <w:sz w:val="24"/>
                <w:szCs w:val="24"/>
              </w:rPr>
              <w:t>l parqueadero</w:t>
            </w:r>
          </w:p>
        </w:tc>
        <w:tc>
          <w:tcPr>
            <w:tcW w:w="4627"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administrador del parqueo, quien podrá </w:t>
            </w:r>
            <w:r w:rsidR="00E741D9">
              <w:rPr>
                <w:rFonts w:ascii="Times New Roman" w:eastAsia="Times New Roman" w:hAnsi="Times New Roman" w:cs="Times New Roman"/>
                <w:i/>
                <w:sz w:val="24"/>
                <w:szCs w:val="24"/>
              </w:rPr>
              <w:t>gestionar</w:t>
            </w:r>
            <w:r>
              <w:rPr>
                <w:rFonts w:ascii="Times New Roman" w:eastAsia="Times New Roman" w:hAnsi="Times New Roman" w:cs="Times New Roman"/>
                <w:i/>
                <w:sz w:val="24"/>
                <w:szCs w:val="24"/>
              </w:rPr>
              <w:t>: la cuenta del parqueadero (crear cuenta), los espacios de parqueo, la gestión de alquiler de espacios, entre otras gestiones como los servicios adicionales que ofrece el parqueadero.</w:t>
            </w:r>
          </w:p>
        </w:tc>
      </w:tr>
      <w:tr w:rsidR="001B5EB0" w:rsidRPr="00B97F7A" w:rsidTr="0064570F">
        <w:trPr>
          <w:jc w:val="center"/>
        </w:trPr>
        <w:tc>
          <w:tcPr>
            <w:tcW w:w="1751"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 xml:space="preserve">Gestión de </w:t>
            </w:r>
            <w:r w:rsidR="00E741D9">
              <w:rPr>
                <w:rFonts w:ascii="Times New Roman" w:eastAsia="Times New Roman" w:hAnsi="Times New Roman" w:cs="Times New Roman"/>
                <w:b/>
                <w:i/>
                <w:sz w:val="24"/>
                <w:szCs w:val="24"/>
              </w:rPr>
              <w:t>cobro</w:t>
            </w:r>
          </w:p>
        </w:tc>
        <w:tc>
          <w:tcPr>
            <w:tcW w:w="4627" w:type="dxa"/>
            <w:shd w:val="clear" w:color="auto" w:fill="auto"/>
          </w:tcPr>
          <w:p w:rsidR="001B5EB0" w:rsidRPr="00B97F7A" w:rsidRDefault="001B5EB0" w:rsidP="0064570F">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Son l</w:t>
            </w:r>
            <w:r w:rsidR="00E741D9">
              <w:rPr>
                <w:rFonts w:ascii="Times New Roman" w:eastAsia="Times New Roman" w:hAnsi="Times New Roman" w:cs="Times New Roman"/>
                <w:i/>
                <w:sz w:val="24"/>
                <w:szCs w:val="24"/>
              </w:rPr>
              <w:t>as diferentes formas de pago para el que reserva el espacio del parqueadero, tales como: efectivo, tarjeta de crédito, tarjeta de débito y por tarjetas recargables.</w:t>
            </w:r>
          </w:p>
        </w:tc>
      </w:tr>
    </w:tbl>
    <w:p w:rsidR="001B5EB0" w:rsidRPr="00A338FE" w:rsidRDefault="001B5EB0" w:rsidP="00A338FE">
      <w:pPr>
        <w:rPr>
          <w:rFonts w:ascii="Times New Roman" w:eastAsia="Times New Roman" w:hAnsi="Times New Roman" w:cs="Times New Roman"/>
          <w:color w:val="000000"/>
          <w:sz w:val="26"/>
          <w:szCs w:val="26"/>
        </w:rPr>
      </w:pPr>
    </w:p>
    <w:p w:rsidR="00E741D9" w:rsidRDefault="00E741D9" w:rsidP="001B5EB0">
      <w:pPr>
        <w:pStyle w:val="Ttulo4"/>
        <w:keepNext w:val="0"/>
        <w:keepLines w:val="0"/>
        <w:spacing w:before="240" w:after="40"/>
        <w:jc w:val="both"/>
        <w:rPr>
          <w:rFonts w:ascii="Times New Roman" w:eastAsia="Times New Roman" w:hAnsi="Times New Roman" w:cs="Times New Roman"/>
          <w:b/>
          <w:color w:val="000000"/>
          <w:sz w:val="26"/>
          <w:szCs w:val="26"/>
        </w:rPr>
      </w:pPr>
    </w:p>
    <w:p w:rsidR="00E741D9" w:rsidRDefault="00E741D9" w:rsidP="001B5EB0">
      <w:pPr>
        <w:pStyle w:val="Ttulo4"/>
        <w:keepNext w:val="0"/>
        <w:keepLines w:val="0"/>
        <w:spacing w:before="240" w:after="40"/>
        <w:jc w:val="both"/>
        <w:rPr>
          <w:rFonts w:ascii="Times New Roman" w:eastAsia="Times New Roman" w:hAnsi="Times New Roman" w:cs="Times New Roman"/>
          <w:b/>
          <w:color w:val="000000"/>
          <w:sz w:val="26"/>
          <w:szCs w:val="26"/>
        </w:rPr>
      </w:pPr>
    </w:p>
    <w:p w:rsidR="001B5EB0" w:rsidRPr="00E741D9" w:rsidRDefault="00F90A7B" w:rsidP="001B5EB0">
      <w:pPr>
        <w:pStyle w:val="Ttulo4"/>
        <w:keepNext w:val="0"/>
        <w:keepLines w:val="0"/>
        <w:spacing w:before="240" w:after="40"/>
        <w:jc w:val="both"/>
        <w:rPr>
          <w:rFonts w:ascii="Times New Roman" w:eastAsia="Times New Roman" w:hAnsi="Times New Roman" w:cs="Times New Roman"/>
          <w:b/>
          <w:color w:val="000000"/>
          <w:sz w:val="28"/>
          <w:szCs w:val="28"/>
        </w:rPr>
      </w:pPr>
      <w:r w:rsidRPr="00E741D9">
        <w:rPr>
          <w:rFonts w:ascii="Times New Roman" w:eastAsia="Times New Roman" w:hAnsi="Times New Roman" w:cs="Times New Roman"/>
          <w:b/>
          <w:color w:val="000000"/>
          <w:sz w:val="28"/>
          <w:szCs w:val="28"/>
        </w:rPr>
        <w:lastRenderedPageBreak/>
        <w:t>Requisitos funcionales</w:t>
      </w:r>
    </w:p>
    <w:p w:rsidR="007A720B" w:rsidRDefault="007A720B"/>
    <w:p w:rsidR="007A720B" w:rsidRDefault="00E741D9" w:rsidP="00A338FE">
      <w:pPr>
        <w:pStyle w:val="Cita"/>
      </w:pPr>
      <w:r>
        <w:t xml:space="preserve">Módulo: </w:t>
      </w:r>
      <w:r w:rsidR="00F90A7B">
        <w:t xml:space="preserve">Gestión de información </w:t>
      </w:r>
    </w:p>
    <w:p w:rsidR="007A720B" w:rsidRDefault="007A720B"/>
    <w:p w:rsidR="007A720B" w:rsidRDefault="00F90A7B">
      <w:pPr>
        <w:rPr>
          <w:b/>
        </w:rPr>
      </w:pPr>
      <w:r>
        <w:rPr>
          <w:b/>
        </w:rPr>
        <w:t>FR-001 El conductor podrá consultar la disponibilidad de los parqueaderos</w:t>
      </w:r>
    </w:p>
    <w:p w:rsidR="007A720B" w:rsidRDefault="007A720B"/>
    <w:tbl>
      <w:tblPr>
        <w:tblStyle w:val="a"/>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FR-001</w:t>
            </w:r>
            <w:bookmarkStart w:id="0" w:name="_GoBack"/>
            <w:bookmarkEnd w:id="0"/>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estar informado sobre los parqueaderos que tienen espacios disponibles.</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Parqueaderos registrados, estado del parqueadero. </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Todos los parqueaderos disponibles</w:t>
            </w:r>
          </w:p>
        </w:tc>
      </w:tr>
    </w:tbl>
    <w:p w:rsidR="007A720B" w:rsidRDefault="007A720B">
      <w:pPr>
        <w:rPr>
          <w:b/>
        </w:rPr>
      </w:pPr>
    </w:p>
    <w:p w:rsidR="007A720B" w:rsidRDefault="00F90A7B">
      <w:pPr>
        <w:rPr>
          <w:b/>
        </w:rPr>
      </w:pPr>
      <w:r>
        <w:rPr>
          <w:b/>
        </w:rPr>
        <w:t>FR-002 El conductor podrá consultar el tiempo de espacios disponibles</w:t>
      </w:r>
    </w:p>
    <w:p w:rsidR="007A720B" w:rsidRDefault="007A720B"/>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FR-002</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estar informado </w:t>
            </w:r>
            <w:r w:rsidR="00E741D9">
              <w:rPr>
                <w:rFonts w:ascii="Times New Roman" w:eastAsia="Times New Roman" w:hAnsi="Times New Roman" w:cs="Times New Roman"/>
                <w:i/>
                <w:sz w:val="24"/>
                <w:szCs w:val="24"/>
              </w:rPr>
              <w:t>del</w:t>
            </w:r>
            <w:r>
              <w:rPr>
                <w:rFonts w:ascii="Times New Roman" w:eastAsia="Times New Roman" w:hAnsi="Times New Roman" w:cs="Times New Roman"/>
                <w:i/>
                <w:sz w:val="24"/>
                <w:szCs w:val="24"/>
              </w:rPr>
              <w:t xml:space="preserve"> tiempo en el que generalmente se liberan espacios de parqueo.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Registro de reservas del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Informe de tiempo de espacios disponibles</w:t>
            </w:r>
          </w:p>
        </w:tc>
      </w:tr>
    </w:tbl>
    <w:p w:rsidR="007A720B" w:rsidRDefault="007A720B">
      <w:pPr>
        <w:pStyle w:val="Ttulo4"/>
        <w:keepNext w:val="0"/>
        <w:keepLines w:val="0"/>
        <w:spacing w:before="240" w:after="40"/>
        <w:jc w:val="both"/>
        <w:rPr>
          <w:rFonts w:ascii="Times New Roman" w:eastAsia="Times New Roman" w:hAnsi="Times New Roman" w:cs="Times New Roman"/>
          <w:b/>
          <w:color w:val="000000"/>
        </w:rPr>
      </w:pPr>
      <w:bookmarkStart w:id="1" w:name="_ek0d53bfzq1" w:colFirst="0" w:colLast="0"/>
      <w:bookmarkEnd w:id="1"/>
    </w:p>
    <w:p w:rsidR="007A720B" w:rsidRDefault="00F90A7B">
      <w:pPr>
        <w:rPr>
          <w:b/>
        </w:rPr>
      </w:pPr>
      <w:r>
        <w:rPr>
          <w:b/>
        </w:rPr>
        <w:t>FR-003 El conductor podrá consultar el tiempo de espacios no disponibles</w:t>
      </w:r>
    </w:p>
    <w:p w:rsidR="007A720B" w:rsidRDefault="007A720B"/>
    <w:tbl>
      <w:tblPr>
        <w:tblStyle w:val="a1"/>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FR-003</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conductor, para estar informado acerca </w:t>
            </w:r>
            <w:r w:rsidR="00E741D9">
              <w:rPr>
                <w:rFonts w:ascii="Times New Roman" w:eastAsia="Times New Roman" w:hAnsi="Times New Roman" w:cs="Times New Roman"/>
                <w:i/>
                <w:sz w:val="24"/>
                <w:szCs w:val="24"/>
              </w:rPr>
              <w:t>del</w:t>
            </w:r>
            <w:r>
              <w:rPr>
                <w:rFonts w:ascii="Times New Roman" w:eastAsia="Times New Roman" w:hAnsi="Times New Roman" w:cs="Times New Roman"/>
                <w:i/>
                <w:sz w:val="24"/>
                <w:szCs w:val="24"/>
              </w:rPr>
              <w:t xml:space="preserve"> tiempo en el que el parqueadero seleccionado se queda sin espacios disponibles, así este podrá conocer si cuenta con el tiempo necesario para adquirir un espacio.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Registro de reservas del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Informe de tiempo de espacios no disponibles</w:t>
            </w:r>
          </w:p>
        </w:tc>
      </w:tr>
    </w:tbl>
    <w:p w:rsidR="007A720B" w:rsidRDefault="007A720B">
      <w:pPr>
        <w:rPr>
          <w:b/>
        </w:rPr>
      </w:pPr>
    </w:p>
    <w:p w:rsidR="007A720B" w:rsidRDefault="00F90A7B">
      <w:pPr>
        <w:rPr>
          <w:b/>
        </w:rPr>
      </w:pPr>
      <w:r>
        <w:rPr>
          <w:b/>
        </w:rPr>
        <w:t>FR-004 El conductor podrá crear reserva de espacio en un parqueadero</w:t>
      </w:r>
    </w:p>
    <w:p w:rsidR="007A720B" w:rsidRDefault="007A720B"/>
    <w:tbl>
      <w:tblPr>
        <w:tblStyle w:val="a2"/>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FR-004</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adquirir un espacio en un parqueadero. Cuando se realice la reserva el espacio seleccionado, no podrá aparecer como disponible. Además la reserva tiene una validez de 10 minutos, si no se hace uso de la misma, el estado del espacio pasa a estar disponible.</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Disponibilidad de parqueadero</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de espacio creada, estado del parqueo (disponible/no disponible).</w:t>
            </w:r>
          </w:p>
        </w:tc>
      </w:tr>
    </w:tbl>
    <w:p w:rsidR="007A720B" w:rsidRDefault="007A720B">
      <w:pPr>
        <w:rPr>
          <w:b/>
        </w:rPr>
      </w:pPr>
    </w:p>
    <w:p w:rsidR="007A720B" w:rsidRDefault="00F90A7B">
      <w:pPr>
        <w:rPr>
          <w:b/>
        </w:rPr>
      </w:pPr>
      <w:r>
        <w:rPr>
          <w:b/>
        </w:rPr>
        <w:t xml:space="preserve">FR-005 El conductor podrá modificar reserva </w:t>
      </w:r>
    </w:p>
    <w:p w:rsidR="007A720B" w:rsidRDefault="007A720B"/>
    <w:tbl>
      <w:tblPr>
        <w:tblStyle w:val="a3"/>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FR-005</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modificar cualquier atributo de la reserva.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 la reserva a modificar</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de reserva actualizados en la BD</w:t>
            </w:r>
          </w:p>
        </w:tc>
      </w:tr>
    </w:tbl>
    <w:p w:rsidR="007A720B" w:rsidRDefault="007A720B">
      <w:pPr>
        <w:rPr>
          <w:b/>
        </w:rPr>
      </w:pPr>
    </w:p>
    <w:p w:rsidR="007A720B" w:rsidRDefault="00F90A7B">
      <w:pPr>
        <w:rPr>
          <w:b/>
        </w:rPr>
      </w:pPr>
      <w:r>
        <w:rPr>
          <w:b/>
        </w:rPr>
        <w:t>FR-006 El conductor podrá eliminar reserva</w:t>
      </w:r>
    </w:p>
    <w:p w:rsidR="007A720B" w:rsidRDefault="007A720B"/>
    <w:tbl>
      <w:tblPr>
        <w:tblStyle w:val="a4"/>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FR-006</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poder eliminar la reserva creada..</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a eliminar</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Reserva eliminada de la BD</w:t>
            </w:r>
          </w:p>
        </w:tc>
      </w:tr>
    </w:tbl>
    <w:p w:rsidR="007A720B" w:rsidRDefault="007A720B">
      <w:pPr>
        <w:rPr>
          <w:b/>
        </w:rPr>
      </w:pPr>
    </w:p>
    <w:p w:rsidR="007A720B" w:rsidRDefault="00F90A7B">
      <w:pPr>
        <w:rPr>
          <w:b/>
        </w:rPr>
      </w:pPr>
      <w:r>
        <w:rPr>
          <w:b/>
        </w:rPr>
        <w:t>FR-007 El conductor podrá visualizar la reserva realizada</w:t>
      </w:r>
    </w:p>
    <w:p w:rsidR="007A720B" w:rsidRDefault="007A720B"/>
    <w:tbl>
      <w:tblPr>
        <w:tblStyle w:val="a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600"/>
        </w:trPr>
        <w:tc>
          <w:tcPr>
            <w:tcW w:w="2535"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FR-007</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conductor, para estar informado de las reservas que ha creado.</w:t>
            </w:r>
          </w:p>
        </w:tc>
      </w:tr>
      <w:tr w:rsidR="007A720B">
        <w:trPr>
          <w:trHeight w:val="102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conductor debe crear reserva</w:t>
            </w:r>
          </w:p>
        </w:tc>
      </w:tr>
      <w:tr w:rsidR="007A720B">
        <w:trPr>
          <w:trHeight w:val="780"/>
        </w:trPr>
        <w:tc>
          <w:tcPr>
            <w:tcW w:w="2535"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nil"/>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Visualización de la reserva </w:t>
            </w:r>
          </w:p>
        </w:tc>
      </w:tr>
    </w:tbl>
    <w:p w:rsidR="007A720B" w:rsidRDefault="007A720B">
      <w:pPr>
        <w:rPr>
          <w:b/>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bookmarkStart w:id="2" w:name="_gqwxrz9v99yc" w:colFirst="0" w:colLast="0"/>
      <w:bookmarkEnd w:id="2"/>
      <w:r w:rsidRPr="003C7D0D">
        <w:rPr>
          <w:rFonts w:eastAsia="Times New Roman"/>
          <w:b/>
          <w:bCs/>
          <w:color w:val="000000"/>
          <w:lang w:val="es-EC" w:eastAsia="es-EC"/>
        </w:rPr>
        <w:t>FR-008 El conductor podrá ingresar el código de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24"/>
        <w:gridCol w:w="6785"/>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FR-008</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con la cual se podrá realizar diferentes actividades de la tarjeta.</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estado, visualizar saldo de la tarjeta</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FR-009 Cuando el conductor ingrese el código de la tarjeta, el sistema le permitirá visualizar el estado de la tarjeta.</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02"/>
        <w:gridCol w:w="6807"/>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FR-009</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para poder visualizar el estado (activo/inactivo) en el que se encuentra la tarjeta. </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 ingresado</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lastRenderedPageBreak/>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estado de la tarjeta (activo/inactivo)</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FR-010 Cuando el conductor ingrese el código de la tarjeta, el sistema le permitirá visualizar el saldo de la tarjeta</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231"/>
        <w:gridCol w:w="6778"/>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FR-010</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 xml:space="preserve">Es el proceso que debe realizar el conductor o la persona que cuente con una tarjeta, para poder visualizar el saldo con el </w:t>
            </w:r>
            <w:r>
              <w:rPr>
                <w:rFonts w:ascii="Times New Roman" w:eastAsia="Times New Roman" w:hAnsi="Times New Roman" w:cs="Times New Roman"/>
                <w:i/>
                <w:iCs/>
                <w:color w:val="000000"/>
                <w:sz w:val="24"/>
                <w:szCs w:val="24"/>
                <w:lang w:val="es-EC" w:eastAsia="es-EC"/>
              </w:rPr>
              <w:t xml:space="preserve">que </w:t>
            </w:r>
            <w:r w:rsidRPr="003C7D0D">
              <w:rPr>
                <w:rFonts w:ascii="Times New Roman" w:eastAsia="Times New Roman" w:hAnsi="Times New Roman" w:cs="Times New Roman"/>
                <w:i/>
                <w:iCs/>
                <w:color w:val="000000"/>
                <w:sz w:val="24"/>
                <w:szCs w:val="24"/>
                <w:lang w:val="es-EC" w:eastAsia="es-EC"/>
              </w:rPr>
              <w:t>cuenta la tarjeta.</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Código de tarjeta ingresado</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Visualizar saldo de la tarjeta</w:t>
            </w:r>
          </w:p>
        </w:tc>
      </w:tr>
    </w:tbl>
    <w:p w:rsidR="003C7D0D" w:rsidRDefault="003C7D0D" w:rsidP="003C7D0D">
      <w:pPr>
        <w:spacing w:line="240" w:lineRule="auto"/>
        <w:rPr>
          <w:rFonts w:eastAsia="Times New Roman"/>
          <w:b/>
          <w:bCs/>
          <w:color w:val="000000"/>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FR-011 El conductor podrá recargar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180"/>
        <w:gridCol w:w="6829"/>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FR-011</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si la tarjeta no cuenta con saldo suficiente para realizar la reserva, este podría recargar la tarjeta a través de una pasarela de pagos.</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Tarjeta para recargar</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Tarjeta recarga</w:t>
            </w:r>
          </w:p>
        </w:tc>
      </w:tr>
    </w:tbl>
    <w:p w:rsidR="003C7D0D" w:rsidRPr="003C7D0D" w:rsidRDefault="003C7D0D" w:rsidP="003C7D0D">
      <w:pPr>
        <w:spacing w:line="240" w:lineRule="auto"/>
        <w:rPr>
          <w:rFonts w:ascii="Times New Roman" w:eastAsia="Times New Roman" w:hAnsi="Times New Roman" w:cs="Times New Roman"/>
          <w:sz w:val="24"/>
          <w:szCs w:val="24"/>
          <w:lang w:val="es-EC" w:eastAsia="es-EC"/>
        </w:rPr>
      </w:pPr>
    </w:p>
    <w:p w:rsidR="003C7D0D" w:rsidRPr="003C7D0D" w:rsidRDefault="003C7D0D" w:rsidP="003C7D0D">
      <w:pPr>
        <w:spacing w:line="240" w:lineRule="auto"/>
        <w:rPr>
          <w:rFonts w:ascii="Times New Roman" w:eastAsia="Times New Roman" w:hAnsi="Times New Roman" w:cs="Times New Roman"/>
          <w:sz w:val="24"/>
          <w:szCs w:val="24"/>
          <w:lang w:val="es-EC" w:eastAsia="es-EC"/>
        </w:rPr>
      </w:pPr>
      <w:r w:rsidRPr="003C7D0D">
        <w:rPr>
          <w:rFonts w:eastAsia="Times New Roman"/>
          <w:b/>
          <w:bCs/>
          <w:color w:val="000000"/>
          <w:lang w:val="es-EC" w:eastAsia="es-EC"/>
        </w:rPr>
        <w:t>FR-012 El conductor podrá bloquear la tarjeta </w:t>
      </w:r>
    </w:p>
    <w:p w:rsidR="003C7D0D" w:rsidRPr="003C7D0D" w:rsidRDefault="003C7D0D" w:rsidP="003C7D0D">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6823"/>
      </w:tblGrid>
      <w:tr w:rsidR="003C7D0D" w:rsidRPr="003C7D0D" w:rsidTr="003C7D0D">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12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FR-012</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lang w:val="es-EC" w:eastAsia="es-EC"/>
              </w:rPr>
              <w:t>Es el proceso que debe realizar el conductor o la persona que cuente con una tarjeta, si la tarjeta ha sido robada o perdida, el responsable de la tarjeta puede bloquearla, pasando a un estado de bloqueo.</w:t>
            </w:r>
          </w:p>
        </w:tc>
      </w:tr>
      <w:tr w:rsidR="003C7D0D" w:rsidRPr="003C7D0D" w:rsidTr="003C7D0D">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Robo o pérdida de tarjeta</w:t>
            </w:r>
          </w:p>
        </w:tc>
      </w:tr>
      <w:tr w:rsidR="003C7D0D" w:rsidRPr="003C7D0D" w:rsidTr="003C7D0D">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3C7D0D" w:rsidRPr="003C7D0D" w:rsidRDefault="003C7D0D" w:rsidP="003C7D0D">
            <w:pPr>
              <w:spacing w:before="240" w:after="240" w:line="240" w:lineRule="auto"/>
              <w:ind w:left="420"/>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3C7D0D" w:rsidRPr="003C7D0D" w:rsidRDefault="003C7D0D" w:rsidP="003C7D0D">
            <w:pPr>
              <w:spacing w:before="240" w:after="240" w:line="240" w:lineRule="auto"/>
              <w:jc w:val="both"/>
              <w:rPr>
                <w:rFonts w:ascii="Times New Roman" w:eastAsia="Times New Roman" w:hAnsi="Times New Roman" w:cs="Times New Roman"/>
                <w:sz w:val="24"/>
                <w:szCs w:val="24"/>
                <w:lang w:val="es-EC" w:eastAsia="es-EC"/>
              </w:rPr>
            </w:pPr>
            <w:r w:rsidRPr="003C7D0D">
              <w:rPr>
                <w:rFonts w:ascii="Times New Roman" w:eastAsia="Times New Roman" w:hAnsi="Times New Roman" w:cs="Times New Roman"/>
                <w:i/>
                <w:iCs/>
                <w:color w:val="000000"/>
                <w:sz w:val="24"/>
                <w:szCs w:val="24"/>
                <w:shd w:val="clear" w:color="auto" w:fill="FFFFFF"/>
                <w:lang w:val="es-EC" w:eastAsia="es-EC"/>
              </w:rPr>
              <w:t>Bloqueo de tarjeta</w:t>
            </w:r>
          </w:p>
        </w:tc>
      </w:tr>
    </w:tbl>
    <w:p w:rsidR="007A720B" w:rsidRDefault="007A720B">
      <w:pPr>
        <w:pStyle w:val="Ttulo4"/>
        <w:keepNext w:val="0"/>
        <w:keepLines w:val="0"/>
        <w:spacing w:before="240" w:after="40"/>
        <w:jc w:val="both"/>
      </w:pPr>
    </w:p>
    <w:p w:rsidR="007A720B" w:rsidRDefault="00E741D9" w:rsidP="00A338FE">
      <w:pPr>
        <w:pStyle w:val="Cita"/>
      </w:pPr>
      <w:bookmarkStart w:id="3" w:name="_hbcw36c2axo3" w:colFirst="0" w:colLast="0"/>
      <w:bookmarkEnd w:id="3"/>
      <w:r>
        <w:t xml:space="preserve">Módulo: </w:t>
      </w:r>
      <w:r w:rsidR="00F90A7B">
        <w:t>Gestión de parqueadero</w:t>
      </w:r>
    </w:p>
    <w:p w:rsidR="00A338FE" w:rsidRPr="00A338FE" w:rsidRDefault="00A338FE" w:rsidP="00A338FE"/>
    <w:p w:rsidR="007A720B" w:rsidRDefault="00F90A7B">
      <w:pPr>
        <w:pStyle w:val="Ttulo4"/>
        <w:keepNext w:val="0"/>
        <w:keepLines w:val="0"/>
        <w:spacing w:before="240" w:after="40"/>
        <w:jc w:val="both"/>
        <w:rPr>
          <w:rFonts w:ascii="Times New Roman" w:eastAsia="Times New Roman" w:hAnsi="Times New Roman" w:cs="Times New Roman"/>
          <w:b/>
          <w:color w:val="000000"/>
          <w:sz w:val="22"/>
          <w:szCs w:val="22"/>
        </w:rPr>
      </w:pPr>
      <w:bookmarkStart w:id="4" w:name="_hyac82e6p0jv" w:colFirst="0" w:colLast="0"/>
      <w:bookmarkEnd w:id="4"/>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2"/>
          <w:szCs w:val="22"/>
        </w:rPr>
        <w:t>FR-011 El administrador deberá crear una cuenta de parqueo.</w:t>
      </w:r>
    </w:p>
    <w:tbl>
      <w:tblPr>
        <w:tblStyle w:val="aa"/>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gestionar espacios de parqueo, gestionar el alquiler de espacio de parqueo y gestionar servicios varios.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personales del parqueadero (nombre, dirección, latitud, longitud, usuario, contraseña).</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Cuenta de parqueo creada correctamente y almacenada en la base de datos.</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5" w:name="_lg7sxg47fuqf" w:colFirst="0" w:colLast="0"/>
      <w:bookmarkEnd w:id="5"/>
      <w:r>
        <w:rPr>
          <w:rFonts w:ascii="Times New Roman" w:eastAsia="Times New Roman" w:hAnsi="Times New Roman" w:cs="Times New Roman"/>
          <w:b/>
          <w:color w:val="000000"/>
          <w:sz w:val="22"/>
          <w:szCs w:val="22"/>
        </w:rPr>
        <w:t xml:space="preserve">FR-012 El administrador podrá loguearse para poder acceder al sistema.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6" w:name="_eqivhdyof2km" w:colFirst="0" w:colLast="0"/>
      <w:bookmarkEnd w:id="6"/>
    </w:p>
    <w:tbl>
      <w:tblPr>
        <w:tblStyle w:val="ab"/>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FR-012</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tener acceso al sistema.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-Usuario.</w:t>
            </w:r>
          </w:p>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-Contraseña.</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Usuario autenticado. </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7" w:name="_88wcn76kbss8" w:colFirst="0" w:colLast="0"/>
      <w:bookmarkEnd w:id="7"/>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8" w:name="_y8i358fmpn0s" w:colFirst="0" w:colLast="0"/>
      <w:bookmarkEnd w:id="8"/>
      <w:r>
        <w:rPr>
          <w:rFonts w:ascii="Times New Roman" w:eastAsia="Times New Roman" w:hAnsi="Times New Roman" w:cs="Times New Roman"/>
          <w:b/>
          <w:color w:val="000000"/>
          <w:sz w:val="22"/>
          <w:szCs w:val="22"/>
        </w:rPr>
        <w:t xml:space="preserve">FR-013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crear nuevos espacios de parqueo.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9" w:name="_bq2q8f64at1o" w:colFirst="0" w:colLast="0"/>
      <w:bookmarkEnd w:id="9"/>
    </w:p>
    <w:tbl>
      <w:tblPr>
        <w:tblStyle w:val="ac"/>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FR-013</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crear nuevos espacios de parqueo dentro de su parqueadero virtual, mientras esté dentro del sistema.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del nuevo espacio de parqueo (identificación, categoría, estado, costo, descuento, </w:t>
            </w:r>
            <w:r w:rsidR="00A338FE">
              <w:rPr>
                <w:rFonts w:ascii="Times New Roman" w:eastAsia="Times New Roman" w:hAnsi="Times New Roman" w:cs="Times New Roman"/>
                <w:i/>
                <w:sz w:val="24"/>
                <w:szCs w:val="24"/>
                <w:highlight w:val="white"/>
              </w:rPr>
              <w:t>etc.</w:t>
            </w:r>
            <w:r>
              <w:rPr>
                <w:rFonts w:ascii="Times New Roman" w:eastAsia="Times New Roman" w:hAnsi="Times New Roman" w:cs="Times New Roman"/>
                <w:i/>
                <w:sz w:val="24"/>
                <w:szCs w:val="24"/>
                <w:highlight w:val="white"/>
              </w:rPr>
              <w:t>).</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Espacio de parqueo creado exitosamente y guardado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0" w:name="_99liltv8le2l" w:colFirst="0" w:colLast="0"/>
      <w:bookmarkEnd w:id="10"/>
      <w:r>
        <w:rPr>
          <w:rFonts w:ascii="Times New Roman" w:eastAsia="Times New Roman" w:hAnsi="Times New Roman" w:cs="Times New Roman"/>
          <w:b/>
          <w:color w:val="000000"/>
          <w:sz w:val="22"/>
          <w:szCs w:val="22"/>
        </w:rPr>
        <w:t xml:space="preserve">FR-014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visualizar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1" w:name="_xme4wuup5dap" w:colFirst="0" w:colLast="0"/>
      <w:bookmarkEnd w:id="11"/>
    </w:p>
    <w:tbl>
      <w:tblPr>
        <w:tblStyle w:val="ad"/>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FR-014</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visualizar los espacios de parqueo creados, en el cual podrá entre otras cosas, ver el estado en que se encuentran los espacios de parqueo </w:t>
            </w:r>
            <w:r w:rsidR="00A338FE">
              <w:rPr>
                <w:rFonts w:ascii="Times New Roman" w:eastAsia="Times New Roman" w:hAnsi="Times New Roman" w:cs="Times New Roman"/>
                <w:i/>
                <w:sz w:val="24"/>
                <w:szCs w:val="24"/>
              </w:rPr>
              <w:t>para su</w:t>
            </w:r>
            <w:r>
              <w:rPr>
                <w:rFonts w:ascii="Times New Roman" w:eastAsia="Times New Roman" w:hAnsi="Times New Roman" w:cs="Times New Roman"/>
                <w:i/>
                <w:sz w:val="24"/>
                <w:szCs w:val="24"/>
              </w:rPr>
              <w:t xml:space="preserve"> </w:t>
            </w:r>
            <w:r w:rsidR="00A338FE">
              <w:rPr>
                <w:rFonts w:ascii="Times New Roman" w:eastAsia="Times New Roman" w:hAnsi="Times New Roman" w:cs="Times New Roman"/>
                <w:i/>
                <w:sz w:val="24"/>
                <w:szCs w:val="24"/>
              </w:rPr>
              <w:t>alquiler.</w:t>
            </w:r>
            <w:r>
              <w:rPr>
                <w:rFonts w:ascii="Times New Roman" w:eastAsia="Times New Roman" w:hAnsi="Times New Roman" w:cs="Times New Roman"/>
                <w:i/>
                <w:sz w:val="24"/>
                <w:szCs w:val="24"/>
              </w:rPr>
              <w:t xml:space="preserve">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visualización.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Visualizar espacios de parqueo.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2" w:name="_gjlpjz93966z" w:colFirst="0" w:colLast="0"/>
      <w:bookmarkEnd w:id="12"/>
      <w:r>
        <w:rPr>
          <w:rFonts w:ascii="Times New Roman" w:eastAsia="Times New Roman" w:hAnsi="Times New Roman" w:cs="Times New Roman"/>
          <w:b/>
          <w:color w:val="000000"/>
          <w:sz w:val="22"/>
          <w:szCs w:val="22"/>
        </w:rPr>
        <w:t xml:space="preserve">FR-015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modificar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3" w:name="_eurqz6u888mh" w:colFirst="0" w:colLast="0"/>
      <w:bookmarkEnd w:id="13"/>
    </w:p>
    <w:tbl>
      <w:tblPr>
        <w:tblStyle w:val="ae"/>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FR-015</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modificar los espacios de parqueo existentes, con la finalidad de cambiar cualquier atributo.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Datos del espacio de parqueo a modificar.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Datos del espacio de parqueo actualizados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4" w:name="_mc9ik4lvg66s" w:colFirst="0" w:colLast="0"/>
      <w:bookmarkEnd w:id="14"/>
      <w:r>
        <w:rPr>
          <w:rFonts w:ascii="Times New Roman" w:eastAsia="Times New Roman" w:hAnsi="Times New Roman" w:cs="Times New Roman"/>
          <w:b/>
          <w:color w:val="000000"/>
          <w:sz w:val="22"/>
          <w:szCs w:val="22"/>
        </w:rPr>
        <w:t xml:space="preserve">FR-016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eliminar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5" w:name="_ovg9kw9r321z" w:colFirst="0" w:colLast="0"/>
      <w:bookmarkEnd w:id="15"/>
    </w:p>
    <w:tbl>
      <w:tblPr>
        <w:tblStyle w:val="af"/>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FR-016</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eliminar los espacios de parqueo existentes.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eliminación de espacio de parqueo.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Eliminación del espacio de parqueo de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6" w:name="_2ld3frwag7p" w:colFirst="0" w:colLast="0"/>
      <w:bookmarkEnd w:id="16"/>
      <w:r>
        <w:rPr>
          <w:rFonts w:ascii="Times New Roman" w:eastAsia="Times New Roman" w:hAnsi="Times New Roman" w:cs="Times New Roman"/>
          <w:b/>
          <w:color w:val="000000"/>
          <w:sz w:val="22"/>
          <w:szCs w:val="22"/>
        </w:rPr>
        <w:t xml:space="preserve">FR-017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alquilar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7" w:name="_694e7fq4vaxf" w:colFirst="0" w:colLast="0"/>
      <w:bookmarkEnd w:id="17"/>
    </w:p>
    <w:tbl>
      <w:tblPr>
        <w:tblStyle w:val="af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FR-017</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alquilar los espacios de parqueo creados, ya sea por reserva o de forma independiente.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alquiler.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Espacio de parqueo alquilado y cambio de estado del espacio de parqueo.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18" w:name="_5b2c3pzxkia" w:colFirst="0" w:colLast="0"/>
      <w:bookmarkEnd w:id="18"/>
      <w:r>
        <w:rPr>
          <w:rFonts w:ascii="Times New Roman" w:eastAsia="Times New Roman" w:hAnsi="Times New Roman" w:cs="Times New Roman"/>
          <w:b/>
          <w:color w:val="000000"/>
          <w:sz w:val="22"/>
          <w:szCs w:val="22"/>
        </w:rPr>
        <w:t xml:space="preserve">FR-018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calcular el costo total del alquiler de </w:t>
      </w:r>
      <w:r w:rsidR="00A338FE">
        <w:rPr>
          <w:rFonts w:ascii="Times New Roman" w:eastAsia="Times New Roman" w:hAnsi="Times New Roman" w:cs="Times New Roman"/>
          <w:b/>
          <w:color w:val="000000"/>
          <w:sz w:val="22"/>
          <w:szCs w:val="22"/>
        </w:rPr>
        <w:t>un espacio</w:t>
      </w:r>
      <w:r>
        <w:rPr>
          <w:rFonts w:ascii="Times New Roman" w:eastAsia="Times New Roman" w:hAnsi="Times New Roman" w:cs="Times New Roman"/>
          <w:b/>
          <w:color w:val="000000"/>
          <w:sz w:val="22"/>
          <w:szCs w:val="22"/>
        </w:rPr>
        <w:t xml:space="preserve">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19" w:name="_5p0ao7h8z3ng" w:colFirst="0" w:colLast="0"/>
      <w:bookmarkEnd w:id="19"/>
    </w:p>
    <w:tbl>
      <w:tblPr>
        <w:tblStyle w:val="af1"/>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FR-018</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calcular el valor total a pagar del conductor, el cálculo del </w:t>
            </w:r>
            <w:r>
              <w:rPr>
                <w:rFonts w:ascii="Times New Roman" w:eastAsia="Times New Roman" w:hAnsi="Times New Roman" w:cs="Times New Roman"/>
                <w:i/>
                <w:sz w:val="24"/>
                <w:szCs w:val="24"/>
              </w:rPr>
              <w:lastRenderedPageBreak/>
              <w:t xml:space="preserve">costo a cancelar será de forma automática, con el tiempo consumido y el costo por hora.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cálculo de costo a cancelar.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Valor total a cancelar, cambio de </w:t>
            </w:r>
            <w:r w:rsidR="00A338FE">
              <w:rPr>
                <w:rFonts w:ascii="Times New Roman" w:eastAsia="Times New Roman" w:hAnsi="Times New Roman" w:cs="Times New Roman"/>
                <w:i/>
                <w:sz w:val="24"/>
                <w:szCs w:val="24"/>
                <w:highlight w:val="white"/>
              </w:rPr>
              <w:t>estado del</w:t>
            </w:r>
            <w:r>
              <w:rPr>
                <w:rFonts w:ascii="Times New Roman" w:eastAsia="Times New Roman" w:hAnsi="Times New Roman" w:cs="Times New Roman"/>
                <w:i/>
                <w:sz w:val="24"/>
                <w:szCs w:val="24"/>
                <w:highlight w:val="white"/>
              </w:rPr>
              <w:t xml:space="preserve"> espacio de parqueo. (datos actualizados en la BD)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0" w:name="_p8w2qyplm4t6" w:colFirst="0" w:colLast="0"/>
      <w:bookmarkEnd w:id="20"/>
      <w:r>
        <w:rPr>
          <w:rFonts w:ascii="Times New Roman" w:eastAsia="Times New Roman" w:hAnsi="Times New Roman" w:cs="Times New Roman"/>
          <w:b/>
          <w:color w:val="000000"/>
          <w:sz w:val="22"/>
          <w:szCs w:val="22"/>
        </w:rPr>
        <w:t xml:space="preserve">FR-019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actualizar el estado de los espacios de parqueo existentes.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1" w:name="_ei8xuyjn5rcv" w:colFirst="0" w:colLast="0"/>
      <w:bookmarkEnd w:id="21"/>
    </w:p>
    <w:tbl>
      <w:tblPr>
        <w:tblStyle w:val="af2"/>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FR-019</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actualizar el estado de los espacios de parqueo, en caso de que estos no estén disponibles por cualquier motivo.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Solicitud de cambio de estado del espacio de parqueo.</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Cambio de estado de parqueo. (datos actualizados en la BD)</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2" w:name="_1iqx2yo20li4" w:colFirst="0" w:colLast="0"/>
      <w:bookmarkEnd w:id="22"/>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3" w:name="_y7fgakn8ro3q" w:colFirst="0" w:colLast="0"/>
      <w:bookmarkEnd w:id="23"/>
      <w:r>
        <w:rPr>
          <w:rFonts w:ascii="Times New Roman" w:eastAsia="Times New Roman" w:hAnsi="Times New Roman" w:cs="Times New Roman"/>
          <w:b/>
          <w:color w:val="000000"/>
          <w:sz w:val="22"/>
          <w:szCs w:val="22"/>
        </w:rPr>
        <w:t xml:space="preserve">FR-0110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crear servicios adicionales en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4" w:name="_1uayzpit7q3t" w:colFirst="0" w:colLast="0"/>
      <w:bookmarkEnd w:id="24"/>
    </w:p>
    <w:tbl>
      <w:tblPr>
        <w:tblStyle w:val="af3"/>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FR-0110</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crear servicios adicionales, en caso que desee ofrecer servicios extras a sus cliente</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Información del nuevo servicio (nombre del servicio, detalle, costo, descuento).</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Nuevo servicio creado correctamente y almacenado en la BD. </w:t>
            </w:r>
          </w:p>
        </w:tc>
      </w:tr>
    </w:tbl>
    <w:p w:rsidR="007A720B" w:rsidRDefault="007A720B"/>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5" w:name="_c3ej76p9w4oo" w:colFirst="0" w:colLast="0"/>
      <w:bookmarkEnd w:id="25"/>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6" w:name="_2dsrh9ckc3w6" w:colFirst="0" w:colLast="0"/>
      <w:bookmarkEnd w:id="26"/>
      <w:r>
        <w:rPr>
          <w:rFonts w:ascii="Times New Roman" w:eastAsia="Times New Roman" w:hAnsi="Times New Roman" w:cs="Times New Roman"/>
          <w:b/>
          <w:color w:val="000000"/>
          <w:sz w:val="22"/>
          <w:szCs w:val="22"/>
        </w:rPr>
        <w:t xml:space="preserve">FR-0111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modificar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27" w:name="_j80ehwy0u57p" w:colFirst="0" w:colLast="0"/>
      <w:bookmarkEnd w:id="27"/>
    </w:p>
    <w:tbl>
      <w:tblPr>
        <w:tblStyle w:val="af4"/>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FR-0111</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modificar la información de los servicios adicionales que ofrece a sus clientes.</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del servicio adicional a modificar.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Información actualizada correctamente y almacenada en la BD. </w:t>
            </w:r>
          </w:p>
        </w:tc>
      </w:tr>
    </w:tbl>
    <w:p w:rsidR="007A720B" w:rsidRDefault="007A720B">
      <w:pPr>
        <w:pStyle w:val="Ttulo4"/>
        <w:keepNext w:val="0"/>
        <w:keepLines w:val="0"/>
        <w:spacing w:before="0" w:after="0"/>
        <w:rPr>
          <w:rFonts w:ascii="Times New Roman" w:eastAsia="Times New Roman" w:hAnsi="Times New Roman" w:cs="Times New Roman"/>
          <w:b/>
          <w:color w:val="000000"/>
          <w:sz w:val="22"/>
          <w:szCs w:val="22"/>
        </w:rPr>
      </w:pPr>
      <w:bookmarkStart w:id="28" w:name="_iouyuv63tqab" w:colFirst="0" w:colLast="0"/>
      <w:bookmarkEnd w:id="28"/>
    </w:p>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29" w:name="_7um6o83ygi11" w:colFirst="0" w:colLast="0"/>
      <w:bookmarkEnd w:id="29"/>
      <w:r>
        <w:rPr>
          <w:rFonts w:ascii="Times New Roman" w:eastAsia="Times New Roman" w:hAnsi="Times New Roman" w:cs="Times New Roman"/>
          <w:b/>
          <w:color w:val="000000"/>
          <w:sz w:val="22"/>
          <w:szCs w:val="22"/>
        </w:rPr>
        <w:t xml:space="preserve">FR-0112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visualizar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30" w:name="_9mncgwyu1d56" w:colFirst="0" w:colLast="0"/>
      <w:bookmarkEnd w:id="30"/>
    </w:p>
    <w:tbl>
      <w:tblPr>
        <w:tblStyle w:val="af5"/>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FR-0112</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 el proceso que debe realizar el administrador para poder visualizar los servicios adicionales que ofrece a sus clientes.</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Entradas</w:t>
            </w:r>
          </w:p>
        </w:tc>
        <w:tc>
          <w:tcPr>
            <w:tcW w:w="5955" w:type="dxa"/>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Solicitud de visualizar servicios adicionales.</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nil"/>
              <w:left w:val="single" w:sz="8" w:space="0" w:color="365F91"/>
              <w:bottom w:val="single" w:sz="8" w:space="0" w:color="365F91"/>
              <w:right w:val="single" w:sz="8" w:space="0" w:color="365F91"/>
            </w:tcBorders>
            <w:tcMar>
              <w:top w:w="100" w:type="dxa"/>
              <w:left w:w="100" w:type="dxa"/>
              <w:bottom w:w="100" w:type="dxa"/>
              <w:right w:w="100" w:type="dxa"/>
            </w:tcMar>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Visualización de servicios adicionales. </w:t>
            </w:r>
          </w:p>
        </w:tc>
      </w:tr>
    </w:tbl>
    <w:p w:rsidR="007A720B" w:rsidRDefault="007A720B"/>
    <w:p w:rsidR="007A720B" w:rsidRDefault="00F90A7B">
      <w:pPr>
        <w:pStyle w:val="Ttulo4"/>
        <w:keepNext w:val="0"/>
        <w:keepLines w:val="0"/>
        <w:spacing w:before="0" w:after="0"/>
        <w:rPr>
          <w:rFonts w:ascii="Times New Roman" w:eastAsia="Times New Roman" w:hAnsi="Times New Roman" w:cs="Times New Roman"/>
          <w:b/>
          <w:color w:val="000000"/>
          <w:sz w:val="22"/>
          <w:szCs w:val="22"/>
        </w:rPr>
      </w:pPr>
      <w:bookmarkStart w:id="31" w:name="_wrq6efjvne3h" w:colFirst="0" w:colLast="0"/>
      <w:bookmarkEnd w:id="31"/>
      <w:r>
        <w:rPr>
          <w:rFonts w:ascii="Times New Roman" w:eastAsia="Times New Roman" w:hAnsi="Times New Roman" w:cs="Times New Roman"/>
          <w:b/>
          <w:color w:val="000000"/>
          <w:sz w:val="22"/>
          <w:szCs w:val="22"/>
        </w:rPr>
        <w:t xml:space="preserve">FR-0113 Cuando </w:t>
      </w:r>
      <w:r w:rsidR="00A338FE">
        <w:rPr>
          <w:rFonts w:ascii="Times New Roman" w:eastAsia="Times New Roman" w:hAnsi="Times New Roman" w:cs="Times New Roman"/>
          <w:b/>
          <w:color w:val="000000"/>
          <w:sz w:val="22"/>
          <w:szCs w:val="22"/>
        </w:rPr>
        <w:t>el administrador</w:t>
      </w:r>
      <w:r>
        <w:rPr>
          <w:rFonts w:ascii="Times New Roman" w:eastAsia="Times New Roman" w:hAnsi="Times New Roman" w:cs="Times New Roman"/>
          <w:b/>
          <w:color w:val="000000"/>
          <w:sz w:val="22"/>
          <w:szCs w:val="22"/>
        </w:rPr>
        <w:t xml:space="preserve"> esté logueado, el sistema le permitirá eliminar los servicios adicionales de su parqueadero. </w:t>
      </w:r>
    </w:p>
    <w:p w:rsidR="007A720B" w:rsidRDefault="007A720B">
      <w:pPr>
        <w:pStyle w:val="Ttulo4"/>
        <w:keepNext w:val="0"/>
        <w:keepLines w:val="0"/>
        <w:spacing w:before="240" w:after="40"/>
        <w:jc w:val="both"/>
        <w:rPr>
          <w:rFonts w:ascii="Times New Roman" w:eastAsia="Times New Roman" w:hAnsi="Times New Roman" w:cs="Times New Roman"/>
          <w:b/>
          <w:color w:val="000000"/>
          <w:sz w:val="22"/>
          <w:szCs w:val="22"/>
        </w:rPr>
      </w:pPr>
      <w:bookmarkStart w:id="32" w:name="_ln2waf70r1w4" w:colFirst="0" w:colLast="0"/>
      <w:bookmarkEnd w:id="32"/>
    </w:p>
    <w:tbl>
      <w:tblPr>
        <w:tblStyle w:val="af6"/>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35"/>
        <w:gridCol w:w="5955"/>
      </w:tblGrid>
      <w:tr w:rsidR="007A720B">
        <w:trPr>
          <w:trHeight w:val="58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 Requerimiento</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FR-0113</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Descripción</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Es el proceso que debe realizar el administrador para poder eliminar los servicios adicionales que ofrece a sus clientes.  </w:t>
            </w:r>
          </w:p>
        </w:tc>
      </w:tr>
      <w:tr w:rsidR="007A720B">
        <w:trPr>
          <w:trHeight w:val="46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Entradas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Solicitud de eliminación de servicio adicional. </w:t>
            </w:r>
          </w:p>
        </w:tc>
      </w:tr>
      <w:tr w:rsidR="007A720B">
        <w:trPr>
          <w:trHeight w:val="720"/>
        </w:trPr>
        <w:tc>
          <w:tcPr>
            <w:tcW w:w="2535" w:type="dxa"/>
            <w:tcBorders>
              <w:top w:val="single" w:sz="8" w:space="0" w:color="365F91"/>
              <w:left w:val="single" w:sz="8" w:space="0" w:color="365F91"/>
              <w:bottom w:val="single" w:sz="8" w:space="0" w:color="365F91"/>
              <w:right w:val="single" w:sz="8" w:space="0" w:color="365F91"/>
            </w:tcBorders>
            <w:shd w:val="clear" w:color="auto" w:fill="DBE5F1"/>
          </w:tcPr>
          <w:p w:rsidR="007A720B" w:rsidRDefault="00F90A7B">
            <w:pPr>
              <w:spacing w:before="240" w:after="240"/>
              <w:ind w:left="4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Salidas</w:t>
            </w:r>
          </w:p>
        </w:tc>
        <w:tc>
          <w:tcPr>
            <w:tcW w:w="5955" w:type="dxa"/>
            <w:tcBorders>
              <w:top w:val="single" w:sz="8" w:space="0" w:color="365F91"/>
              <w:left w:val="single" w:sz="8" w:space="0" w:color="365F91"/>
              <w:bottom w:val="single" w:sz="8" w:space="0" w:color="365F91"/>
              <w:right w:val="single" w:sz="8" w:space="0" w:color="365F91"/>
            </w:tcBorders>
          </w:tcPr>
          <w:p w:rsidR="007A720B" w:rsidRDefault="00F90A7B">
            <w:pPr>
              <w:spacing w:before="240" w:after="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Eliminación del servicio adicional de la BD. </w:t>
            </w:r>
          </w:p>
        </w:tc>
      </w:tr>
    </w:tbl>
    <w:p w:rsidR="007A720B" w:rsidRDefault="007A720B"/>
    <w:p w:rsidR="001B5EB0" w:rsidRDefault="001B5EB0"/>
    <w:p w:rsidR="001B5EB0" w:rsidRPr="001B5EB0" w:rsidRDefault="00E741D9" w:rsidP="001B5EB0">
      <w:pPr>
        <w:pStyle w:val="Cita"/>
      </w:pPr>
      <w:r>
        <w:t xml:space="preserve">Módulo: </w:t>
      </w:r>
      <w:r w:rsidR="001B5EB0">
        <w:t>Gesti</w:t>
      </w:r>
      <w:r w:rsidR="001B5EB0" w:rsidRPr="001B5EB0">
        <w:t xml:space="preserve">ón de cobro </w:t>
      </w:r>
    </w:p>
    <w:p w:rsidR="001B5EB0" w:rsidRDefault="001B5EB0">
      <w:pPr>
        <w:rPr>
          <w:lang w:val="es-US"/>
        </w:rPr>
      </w:pPr>
    </w:p>
    <w:p w:rsidR="001B5EB0" w:rsidRPr="001B5EB0" w:rsidRDefault="001B5EB0" w:rsidP="001B5EB0">
      <w:pPr>
        <w:spacing w:line="240" w:lineRule="auto"/>
        <w:rPr>
          <w:rFonts w:ascii="Times New Roman" w:eastAsia="Times New Roman" w:hAnsi="Times New Roman" w:cs="Times New Roman"/>
          <w:sz w:val="24"/>
          <w:szCs w:val="24"/>
          <w:lang w:val="es-EC" w:eastAsia="es-EC"/>
        </w:rPr>
      </w:pPr>
      <w:r w:rsidRPr="001B5EB0">
        <w:rPr>
          <w:rFonts w:eastAsia="Times New Roman"/>
          <w:b/>
          <w:bCs/>
          <w:color w:val="000000"/>
          <w:lang w:val="es-EC" w:eastAsia="es-EC"/>
        </w:rPr>
        <w:t>FR-020 El administrador de parqueo podrá gestionar cobro </w:t>
      </w:r>
    </w:p>
    <w:p w:rsidR="001B5EB0" w:rsidRPr="001B5EB0" w:rsidRDefault="001B5EB0" w:rsidP="001B5EB0">
      <w:pPr>
        <w:spacing w:line="240" w:lineRule="auto"/>
        <w:rPr>
          <w:rFonts w:ascii="Times New Roman" w:eastAsia="Times New Roman" w:hAnsi="Times New Roman" w:cs="Times New Roman"/>
          <w:sz w:val="24"/>
          <w:szCs w:val="24"/>
          <w:lang w:val="es-EC" w:eastAsia="es-EC"/>
        </w:rPr>
      </w:pPr>
    </w:p>
    <w:tbl>
      <w:tblPr>
        <w:tblW w:w="0" w:type="auto"/>
        <w:tblCellMar>
          <w:top w:w="15" w:type="dxa"/>
          <w:left w:w="15" w:type="dxa"/>
          <w:bottom w:w="15" w:type="dxa"/>
          <w:right w:w="15" w:type="dxa"/>
        </w:tblCellMar>
        <w:tblLook w:val="04A0" w:firstRow="1" w:lastRow="0" w:firstColumn="1" w:lastColumn="0" w:noHBand="0" w:noVBand="1"/>
      </w:tblPr>
      <w:tblGrid>
        <w:gridCol w:w="2197"/>
        <w:gridCol w:w="6812"/>
      </w:tblGrid>
      <w:tr w:rsidR="001B5EB0" w:rsidRPr="001B5EB0" w:rsidTr="001B5EB0">
        <w:trPr>
          <w:trHeight w:val="61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1B5EB0" w:rsidRPr="001B5EB0" w:rsidRDefault="001B5EB0" w:rsidP="001B5EB0">
            <w:pPr>
              <w:spacing w:before="240" w:after="240" w:line="240" w:lineRule="auto"/>
              <w:ind w:left="420"/>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b/>
                <w:bCs/>
                <w:i/>
                <w:iCs/>
                <w:color w:val="000000"/>
                <w:sz w:val="24"/>
                <w:szCs w:val="24"/>
                <w:lang w:val="es-EC" w:eastAsia="es-EC"/>
              </w:rPr>
              <w:t>Id. Requerimiento</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1B5EB0" w:rsidRPr="001B5EB0" w:rsidRDefault="001B5EB0" w:rsidP="001B5EB0">
            <w:pPr>
              <w:spacing w:before="240" w:after="120" w:line="240" w:lineRule="auto"/>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i/>
                <w:iCs/>
                <w:color w:val="000000"/>
                <w:sz w:val="24"/>
                <w:szCs w:val="24"/>
                <w:lang w:val="es-EC" w:eastAsia="es-EC"/>
              </w:rPr>
              <w:t>FR-012</w:t>
            </w:r>
          </w:p>
        </w:tc>
      </w:tr>
      <w:tr w:rsidR="001B5EB0" w:rsidRPr="001B5EB0" w:rsidTr="001B5EB0">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1B5EB0" w:rsidRPr="001B5EB0" w:rsidRDefault="001B5EB0" w:rsidP="001B5EB0">
            <w:pPr>
              <w:spacing w:before="240" w:after="240" w:line="240" w:lineRule="auto"/>
              <w:ind w:left="420"/>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b/>
                <w:bCs/>
                <w:i/>
                <w:iCs/>
                <w:color w:val="000000"/>
                <w:sz w:val="24"/>
                <w:szCs w:val="24"/>
                <w:lang w:val="es-EC" w:eastAsia="es-EC"/>
              </w:rPr>
              <w:t>Descripción</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1B5EB0" w:rsidRPr="001B5EB0" w:rsidRDefault="001B5EB0" w:rsidP="001B5EB0">
            <w:pPr>
              <w:spacing w:before="240" w:after="240" w:line="240" w:lineRule="auto"/>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i/>
                <w:iCs/>
                <w:color w:val="000000"/>
                <w:sz w:val="24"/>
                <w:szCs w:val="24"/>
                <w:lang w:val="es-EC" w:eastAsia="es-EC"/>
              </w:rPr>
              <w:t>Es el proceso que debe realizar el administrador de parqueo, existen diferentes formas de cobro, entre estas: efectivo, tarjetas de crédito, tarjetas de débito y tarjetas recargables.</w:t>
            </w:r>
          </w:p>
        </w:tc>
      </w:tr>
      <w:tr w:rsidR="001B5EB0" w:rsidRPr="001B5EB0" w:rsidTr="001B5EB0">
        <w:trPr>
          <w:trHeight w:val="1035"/>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1B5EB0" w:rsidRPr="001B5EB0" w:rsidRDefault="001B5EB0" w:rsidP="001B5EB0">
            <w:pPr>
              <w:spacing w:before="240" w:after="240" w:line="240" w:lineRule="auto"/>
              <w:ind w:left="420"/>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b/>
                <w:bCs/>
                <w:i/>
                <w:iCs/>
                <w:color w:val="000000"/>
                <w:sz w:val="24"/>
                <w:szCs w:val="24"/>
                <w:lang w:val="es-EC" w:eastAsia="es-EC"/>
              </w:rPr>
              <w:lastRenderedPageBreak/>
              <w:t>Entradas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1B5EB0" w:rsidRPr="001B5EB0" w:rsidRDefault="001B5EB0" w:rsidP="001B5EB0">
            <w:pPr>
              <w:spacing w:before="240" w:after="240" w:line="240" w:lineRule="auto"/>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i/>
                <w:iCs/>
                <w:color w:val="000000"/>
                <w:sz w:val="24"/>
                <w:szCs w:val="24"/>
                <w:shd w:val="clear" w:color="auto" w:fill="FFFFFF"/>
                <w:lang w:val="es-EC" w:eastAsia="es-EC"/>
              </w:rPr>
              <w:t>Forma de pago</w:t>
            </w:r>
          </w:p>
        </w:tc>
      </w:tr>
      <w:tr w:rsidR="001B5EB0" w:rsidRPr="001B5EB0" w:rsidTr="001B5EB0">
        <w:trPr>
          <w:trHeight w:val="780"/>
        </w:trPr>
        <w:tc>
          <w:tcPr>
            <w:tcW w:w="0" w:type="auto"/>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hideMark/>
          </w:tcPr>
          <w:p w:rsidR="001B5EB0" w:rsidRPr="001B5EB0" w:rsidRDefault="001B5EB0" w:rsidP="001B5EB0">
            <w:pPr>
              <w:spacing w:before="240" w:after="240" w:line="240" w:lineRule="auto"/>
              <w:ind w:left="420"/>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b/>
                <w:bCs/>
                <w:i/>
                <w:iCs/>
                <w:color w:val="000000"/>
                <w:sz w:val="24"/>
                <w:szCs w:val="24"/>
                <w:lang w:val="es-EC" w:eastAsia="es-EC"/>
              </w:rPr>
              <w:t>Salidas</w:t>
            </w:r>
          </w:p>
        </w:tc>
        <w:tc>
          <w:tcPr>
            <w:tcW w:w="0" w:type="auto"/>
            <w:tcBorders>
              <w:top w:val="single" w:sz="8" w:space="0" w:color="365F91"/>
              <w:left w:val="single" w:sz="8" w:space="0" w:color="365F91"/>
              <w:bottom w:val="single" w:sz="8" w:space="0" w:color="365F91"/>
              <w:right w:val="single" w:sz="8" w:space="0" w:color="365F91"/>
            </w:tcBorders>
            <w:tcMar>
              <w:top w:w="100" w:type="dxa"/>
              <w:left w:w="100" w:type="dxa"/>
              <w:bottom w:w="100" w:type="dxa"/>
              <w:right w:w="100" w:type="dxa"/>
            </w:tcMar>
            <w:hideMark/>
          </w:tcPr>
          <w:p w:rsidR="001B5EB0" w:rsidRPr="001B5EB0" w:rsidRDefault="001B5EB0" w:rsidP="001B5EB0">
            <w:pPr>
              <w:spacing w:before="240" w:after="240" w:line="240" w:lineRule="auto"/>
              <w:jc w:val="both"/>
              <w:rPr>
                <w:rFonts w:ascii="Times New Roman" w:eastAsia="Times New Roman" w:hAnsi="Times New Roman" w:cs="Times New Roman"/>
                <w:sz w:val="24"/>
                <w:szCs w:val="24"/>
                <w:lang w:val="es-EC" w:eastAsia="es-EC"/>
              </w:rPr>
            </w:pPr>
            <w:r w:rsidRPr="001B5EB0">
              <w:rPr>
                <w:rFonts w:ascii="Times New Roman" w:eastAsia="Times New Roman" w:hAnsi="Times New Roman" w:cs="Times New Roman"/>
                <w:i/>
                <w:iCs/>
                <w:color w:val="000000"/>
                <w:sz w:val="24"/>
                <w:szCs w:val="24"/>
                <w:shd w:val="clear" w:color="auto" w:fill="FFFFFF"/>
                <w:lang w:val="es-EC" w:eastAsia="es-EC"/>
              </w:rPr>
              <w:t>Cobro de reserva</w:t>
            </w:r>
          </w:p>
        </w:tc>
      </w:tr>
    </w:tbl>
    <w:p w:rsidR="001B5EB0" w:rsidRPr="001B5EB0" w:rsidRDefault="001B5EB0">
      <w:pPr>
        <w:rPr>
          <w:lang w:val="es-US"/>
        </w:rPr>
      </w:pPr>
    </w:p>
    <w:sectPr w:rsidR="001B5EB0" w:rsidRPr="001B5E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0B"/>
    <w:rsid w:val="001B5EB0"/>
    <w:rsid w:val="003C7D0D"/>
    <w:rsid w:val="007A720B"/>
    <w:rsid w:val="00A338FE"/>
    <w:rsid w:val="00E741D9"/>
    <w:rsid w:val="00F9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BDA2"/>
  <w15:docId w15:val="{823C6F44-5361-488D-B930-A457F1B4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Cita">
    <w:name w:val="Quote"/>
    <w:basedOn w:val="Normal"/>
    <w:next w:val="Normal"/>
    <w:link w:val="CitaCar"/>
    <w:uiPriority w:val="29"/>
    <w:qFormat/>
    <w:rsid w:val="00A338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338FE"/>
    <w:rPr>
      <w:i/>
      <w:iCs/>
      <w:color w:val="404040" w:themeColor="text1" w:themeTint="BF"/>
    </w:rPr>
  </w:style>
  <w:style w:type="paragraph" w:styleId="NormalWeb">
    <w:name w:val="Normal (Web)"/>
    <w:basedOn w:val="Normal"/>
    <w:uiPriority w:val="99"/>
    <w:semiHidden/>
    <w:unhideWhenUsed/>
    <w:rsid w:val="003C7D0D"/>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0299">
      <w:bodyDiv w:val="1"/>
      <w:marLeft w:val="0"/>
      <w:marRight w:val="0"/>
      <w:marTop w:val="0"/>
      <w:marBottom w:val="0"/>
      <w:divBdr>
        <w:top w:val="none" w:sz="0" w:space="0" w:color="auto"/>
        <w:left w:val="none" w:sz="0" w:space="0" w:color="auto"/>
        <w:bottom w:val="none" w:sz="0" w:space="0" w:color="auto"/>
        <w:right w:val="none" w:sz="0" w:space="0" w:color="auto"/>
      </w:divBdr>
    </w:div>
    <w:div w:id="1546720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1746</Words>
  <Characters>9604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ELIZABETH TORRES ZHAPA</cp:lastModifiedBy>
  <cp:revision>6</cp:revision>
  <dcterms:created xsi:type="dcterms:W3CDTF">2019-12-12T04:44:00Z</dcterms:created>
  <dcterms:modified xsi:type="dcterms:W3CDTF">2019-12-12T05:35:00Z</dcterms:modified>
</cp:coreProperties>
</file>