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l3b3mgjhjftb" w:id="0"/>
      <w:bookmarkEnd w:id="0"/>
      <w:r w:rsidDel="00000000" w:rsidR="00000000" w:rsidRPr="00000000">
        <w:rPr>
          <w:rFonts w:ascii="Figtree ExtraBold" w:cs="Figtree ExtraBold" w:eastAsia="Figtree ExtraBold" w:hAnsi="Figtree ExtraBold"/>
          <w:b w:val="0"/>
          <w:bCs w:val="0"/>
          <w:i w:val="0"/>
          <w:iCs w:val="0"/>
          <w:smallCaps w:val="0"/>
          <w:strike w:val="0"/>
          <w:color w:val="124658"/>
          <w:sz w:val="44"/>
          <w:szCs w:val="44"/>
          <w:u w:val="none"/>
          <w:shd w:fill="auto" w:val="clear"/>
          <w:vertAlign w:val="baseline"/>
          <w:rtl w:val="0"/>
        </w:rPr>
        <w:t xml:space="preserve">Coding Konv. für 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dolfq48cnpz" w:id="1"/>
      <w:bookmarkEnd w:id="1"/>
      <w:r w:rsidDel="00000000" w:rsidR="00000000" w:rsidRPr="00000000">
        <w:rPr>
          <w:rtl w:val="0"/>
        </w:rPr>
        <w:t xml:space="preserve">Coding Konvention für TypeScript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document.getElementById("main-container")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HTMLElement;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init():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CONTENT.innerHTML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renderMain();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renderMain():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&lt;div&gt; Hallo Welt &lt;/div&gt;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2"/>
        </w:numPr>
        <w:rPr>
          <w:b w:val="1"/>
          <w:bCs w:val="1"/>
          <w:sz w:val="28"/>
          <w:szCs w:val="28"/>
        </w:rPr>
      </w:pPr>
      <w:bookmarkStart w:colFirst="0" w:colLast="0" w:name="_jaorbjvlomp9" w:id="2"/>
      <w:bookmarkEnd w:id="2"/>
      <w:r w:rsidDel="00000000" w:rsidR="00000000" w:rsidRPr="00000000">
        <w:rPr>
          <w:rtl w:val="0"/>
        </w:rPr>
        <w:t xml:space="preserve">Allgemein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Dateinamen in kebab-case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user-utils.js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max. 14 Zeilen pro Funktion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Semikolons verwenden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NAME: string = "Max";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  <w:t xml:space="preserve"> verwenden (wenn möglich)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besser: ein exakter Typ oder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2"/>
        </w:numPr>
        <w:spacing w:before="200" w:lineRule="auto"/>
        <w:rPr>
          <w:b w:val="1"/>
          <w:bCs w:val="1"/>
          <w:sz w:val="28"/>
          <w:szCs w:val="28"/>
        </w:rPr>
      </w:pPr>
      <w:bookmarkStart w:colFirst="0" w:colLast="0" w:name="_9x7jpttybegg" w:id="3"/>
      <w:bookmarkEnd w:id="3"/>
      <w:r w:rsidDel="00000000" w:rsidR="00000000" w:rsidRPr="00000000">
        <w:rPr>
          <w:rtl w:val="0"/>
        </w:rPr>
        <w:t xml:space="preserve">Namensgebung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Funktionen im camelCase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getUser() {...};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Klassen in PascalCase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UserProfile {};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Interfaces in PascalCase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User {};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Konstanten in UPPER_CASE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MAX_RETRIES = 3;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Typen in PascalCase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 UserID = string;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numPr>
          <w:ilvl w:val="0"/>
          <w:numId w:val="2"/>
        </w:numPr>
        <w:rPr>
          <w:b w:val="1"/>
          <w:bCs w:val="1"/>
          <w:sz w:val="28"/>
          <w:szCs w:val="28"/>
        </w:rPr>
      </w:pPr>
      <w:bookmarkStart w:colFirst="0" w:colLast="0" w:name="_nitx3jpjuj1b" w:id="4"/>
      <w:bookmarkEnd w:id="4"/>
      <w:r w:rsidDel="00000000" w:rsidR="00000000" w:rsidRPr="00000000">
        <w:rPr>
          <w:rtl w:val="0"/>
        </w:rPr>
        <w:t xml:space="preserve">Formatierung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Leerzeichen für die Einrückung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user;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imports gruppieren (Std, Dritt, Lokal)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os\import requests\from .import tools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Typen und Rückgabewerte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explizit angeben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loadData(): Promise&lt;Data&gt;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2"/>
        </w:numPr>
        <w:ind w:left="283.46456692913375"/>
        <w:rPr>
          <w:b w:val="1"/>
          <w:bCs w:val="1"/>
          <w:sz w:val="28"/>
          <w:szCs w:val="28"/>
        </w:rPr>
      </w:pPr>
      <w:bookmarkStart w:colFirst="0" w:colLast="0" w:name="_iabii8r2tbk7" w:id="5"/>
      <w:bookmarkEnd w:id="5"/>
      <w:r w:rsidDel="00000000" w:rsidR="00000000" w:rsidRPr="00000000">
        <w:rPr>
          <w:rtl w:val="0"/>
        </w:rPr>
        <w:t xml:space="preserve"> Kommentare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TSDoc für Funktionen &amp; Methoden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/** Gibt den user zurück. */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2"/>
        </w:numPr>
        <w:ind w:left="283.46456692913375"/>
        <w:rPr>
          <w:b w:val="1"/>
          <w:bCs w:val="1"/>
          <w:sz w:val="28"/>
          <w:szCs w:val="28"/>
        </w:rPr>
      </w:pPr>
      <w:bookmarkStart w:colFirst="0" w:colLast="0" w:name="_zggljuwreirx" w:id="6"/>
      <w:bookmarkEnd w:id="6"/>
      <w:r w:rsidDel="00000000" w:rsidR="00000000" w:rsidRPr="00000000">
        <w:rPr>
          <w:rtl w:val="0"/>
        </w:rPr>
        <w:t xml:space="preserve"> Clean Code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Eine Aufgabe pro Funktion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calculateTotal():number {}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Keine Magic Numbers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MAX_USERS = 100;</w:t>
            </w:r>
          </w:p>
        </w:tc>
      </w:tr>
      <w:tr>
        <w:trPr>
          <w:cantSplit w:val="0"/>
          <w:trHeight w:val="458.999999999999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auslagern statt inline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Lesbare Bedingungen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(isUserActive) statt if (x)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ind w:left="0"/>
        <w:rPr/>
      </w:pPr>
      <w:bookmarkStart w:colFirst="0" w:colLast="0" w:name="_kq89ztkntrr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2"/>
        </w:numPr>
        <w:ind w:left="283.46456692913375"/>
        <w:rPr>
          <w:b w:val="1"/>
          <w:bCs w:val="1"/>
          <w:sz w:val="28"/>
          <w:szCs w:val="28"/>
        </w:rPr>
      </w:pPr>
      <w:bookmarkStart w:colFirst="0" w:colLast="0" w:name="_v0ssx1fdjsny" w:id="8"/>
      <w:bookmarkEnd w:id="8"/>
      <w:r w:rsidDel="00000000" w:rsidR="00000000" w:rsidRPr="00000000">
        <w:rPr>
          <w:rtl w:val="0"/>
        </w:rPr>
        <w:t xml:space="preserve">Quellen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Kommentar-Standards (TSDoc)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Formatierung, Einrückung, Namensgebung</w:t>
        </w:r>
      </w:hyperlink>
      <w:r w:rsidDel="00000000" w:rsidR="00000000" w:rsidRPr="00000000">
        <w:rPr>
          <w:rtl w:val="0"/>
        </w:rPr>
        <w:t xml:space="preserve"> - Im Arbeitsalltag-Kontext (Bsp. Airbnb)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TypeScript StyleGuide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Clean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Funktionslänge &amp; Funktionswirkung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6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60"/>
      <w:gridCol w:w="5250"/>
      <w:gridCol w:w="1365"/>
      <w:tblGridChange w:id="0">
        <w:tblGrid>
          <w:gridCol w:w="2460"/>
          <w:gridCol w:w="5250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C">
          <w:pPr>
            <w:widowControl w:val="0"/>
            <w:spacing w:line="240" w:lineRule="auto"/>
            <w:rPr>
              <w:color w:val="124658"/>
            </w:rPr>
          </w:pPr>
          <w:r w:rsidDel="00000000" w:rsidR="00000000" w:rsidRPr="00000000">
            <w:rPr>
              <w:color w:val="124658"/>
              <w:rtl w:val="0"/>
            </w:rPr>
            <w:t xml:space="preserve">TypeScript Coding Konv.</w:t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fd8a81" w:space="0" w:sz="8" w:val="single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D">
          <w:pPr>
            <w:widowControl w:val="0"/>
            <w:spacing w:line="240" w:lineRule="auto"/>
            <w:rPr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E">
          <w:pPr>
            <w:widowControl w:val="0"/>
            <w:spacing w:line="240" w:lineRule="auto"/>
            <w:ind w:right="-40.39370078740092"/>
            <w:jc w:val="right"/>
            <w:rPr>
              <w:color w:val="124658"/>
            </w:rPr>
          </w:pPr>
          <w:r w:rsidDel="00000000" w:rsidR="00000000" w:rsidRPr="00000000">
            <w:rPr>
              <w:color w:val="124658"/>
              <w:rtl w:val="0"/>
            </w:rPr>
            <w:t xml:space="preserve">2025</w:t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F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</w:tcPr>
        <w:p w:rsidR="00000000" w:rsidDel="00000000" w:rsidP="00000000" w:rsidRDefault="00000000" w:rsidRPr="00000000" w14:paraId="00000050">
          <w:pPr>
            <w:widowControl w:val="0"/>
            <w:spacing w:line="240" w:lineRule="auto"/>
            <w:rPr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51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spacing w:line="240" w:lineRule="auto"/>
      <w:rPr>
        <w:color w:val="124658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78" l="0" r="0" t="678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720"/>
      </w:pPr>
      <w:rPr>
        <w:color w:val="fd5b4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57.1653543307087"/>
    </w:pPr>
    <w:rPr>
      <w:b w:val="1"/>
      <w:bCs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github.com/ryanmcdermott/clean-code-javascript#functions-should-do-one-thing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yanmcdermott/clean-code-javascript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tsdoc.org/" TargetMode="External"/><Relationship Id="rId7" Type="http://schemas.openxmlformats.org/officeDocument/2006/relationships/hyperlink" Target="https://github.com/airbnb/javascript" TargetMode="External"/><Relationship Id="rId8" Type="http://schemas.openxmlformats.org/officeDocument/2006/relationships/hyperlink" Target="https://ts.dev/sty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