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C8572" w14:textId="77777777" w:rsidR="00446AEE" w:rsidRDefault="00446AEE" w:rsidP="00446AEE">
      <w:pPr>
        <w:jc w:val="center"/>
        <w:rPr>
          <w:rStyle w:val="Style5"/>
          <w:rFonts w:eastAsiaTheme="majorEastAsia" w:cs="Calibri"/>
          <w:sz w:val="26"/>
          <w:szCs w:val="26"/>
        </w:rPr>
      </w:pPr>
      <w:r>
        <w:rPr>
          <w:rStyle w:val="Style5"/>
          <w:rFonts w:eastAsiaTheme="majorEastAsia" w:cs="Calibri"/>
          <w:sz w:val="26"/>
          <w:szCs w:val="26"/>
        </w:rPr>
        <w:t>Kevin heng</w:t>
      </w:r>
    </w:p>
    <w:p w14:paraId="79F8523C" w14:textId="77777777" w:rsidR="00446AEE" w:rsidRDefault="00446AEE" w:rsidP="00446AEE">
      <w:pPr>
        <w:jc w:val="center"/>
        <w:rPr>
          <w:rFonts w:eastAsiaTheme="majorEastAsia"/>
          <w:sz w:val="22"/>
          <w:szCs w:val="22"/>
        </w:rPr>
      </w:pPr>
      <w:r>
        <w:rPr>
          <w:rFonts w:cs="Calibri"/>
          <w:sz w:val="22"/>
          <w:szCs w:val="22"/>
        </w:rPr>
        <w:t>Systèmes asservis</w:t>
      </w:r>
    </w:p>
    <w:p w14:paraId="4677B052" w14:textId="77777777" w:rsidR="00446AEE" w:rsidRDefault="00446AEE" w:rsidP="00446AEE">
      <w:pPr>
        <w:jc w:val="center"/>
        <w:rPr>
          <w:rFonts w:cs="Calibri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243-620-MA</w:t>
      </w:r>
      <w:r>
        <w:rPr>
          <w:rFonts w:cs="Calibri"/>
          <w:sz w:val="22"/>
          <w:szCs w:val="22"/>
        </w:rPr>
        <w:t>, gr.01</w:t>
      </w:r>
    </w:p>
    <w:p w14:paraId="78B4229C" w14:textId="77777777" w:rsidR="00446AEE" w:rsidRDefault="00446AEE" w:rsidP="00446AEE">
      <w:pPr>
        <w:jc w:val="center"/>
        <w:rPr>
          <w:rFonts w:cs="Calibri"/>
          <w:sz w:val="22"/>
          <w:szCs w:val="22"/>
        </w:rPr>
      </w:pPr>
    </w:p>
    <w:p w14:paraId="31A0BF4C" w14:textId="77777777" w:rsidR="00446AEE" w:rsidRDefault="00446AEE" w:rsidP="00446AEE">
      <w:pPr>
        <w:jc w:val="center"/>
        <w:rPr>
          <w:rFonts w:cs="Calibri"/>
          <w:sz w:val="22"/>
          <w:szCs w:val="22"/>
        </w:rPr>
      </w:pPr>
    </w:p>
    <w:p w14:paraId="7ED78D90" w14:textId="77777777" w:rsidR="00446AEE" w:rsidRDefault="00446AEE" w:rsidP="00446AEE">
      <w:pPr>
        <w:jc w:val="center"/>
        <w:rPr>
          <w:rFonts w:cs="Calibri Light"/>
          <w:sz w:val="22"/>
          <w:szCs w:val="22"/>
        </w:rPr>
      </w:pPr>
    </w:p>
    <w:p w14:paraId="2E5ECE0A" w14:textId="77777777" w:rsidR="00446AEE" w:rsidRDefault="00446AEE" w:rsidP="00446AEE">
      <w:pPr>
        <w:jc w:val="center"/>
        <w:rPr>
          <w:rFonts w:cs="Calibri Light"/>
          <w:sz w:val="22"/>
          <w:szCs w:val="22"/>
        </w:rPr>
      </w:pPr>
    </w:p>
    <w:p w14:paraId="061331E0" w14:textId="77777777" w:rsidR="00446AEE" w:rsidRDefault="00446AEE" w:rsidP="00446AEE">
      <w:pPr>
        <w:jc w:val="center"/>
        <w:rPr>
          <w:rFonts w:cs="Calibri Light"/>
          <w:sz w:val="22"/>
          <w:szCs w:val="22"/>
        </w:rPr>
      </w:pPr>
    </w:p>
    <w:p w14:paraId="296D027E" w14:textId="77777777" w:rsidR="00446AEE" w:rsidRDefault="00446AEE" w:rsidP="00446AEE">
      <w:pPr>
        <w:jc w:val="center"/>
        <w:rPr>
          <w:rFonts w:cs="Calibri Light"/>
          <w:sz w:val="22"/>
          <w:szCs w:val="22"/>
        </w:rPr>
      </w:pPr>
    </w:p>
    <w:p w14:paraId="56056461" w14:textId="77777777" w:rsidR="00446AEE" w:rsidRDefault="00446AEE" w:rsidP="00446AEE">
      <w:pPr>
        <w:jc w:val="center"/>
        <w:rPr>
          <w:rFonts w:cs="Calibri Light"/>
          <w:sz w:val="22"/>
          <w:szCs w:val="22"/>
        </w:rPr>
      </w:pPr>
    </w:p>
    <w:p w14:paraId="27E8B774" w14:textId="77777777" w:rsidR="00446AEE" w:rsidRDefault="00446AEE" w:rsidP="00446AEE">
      <w:pPr>
        <w:jc w:val="center"/>
        <w:rPr>
          <w:rFonts w:cs="Calibri Light"/>
          <w:sz w:val="22"/>
          <w:szCs w:val="22"/>
        </w:rPr>
      </w:pPr>
    </w:p>
    <w:p w14:paraId="25D2AB4B" w14:textId="77777777" w:rsidR="00446AEE" w:rsidRDefault="00446AEE" w:rsidP="00446AEE">
      <w:pPr>
        <w:jc w:val="center"/>
        <w:rPr>
          <w:rFonts w:cs="Calibri Light"/>
          <w:sz w:val="22"/>
          <w:szCs w:val="22"/>
        </w:rPr>
      </w:pPr>
    </w:p>
    <w:p w14:paraId="1E022108" w14:textId="77777777" w:rsidR="00446AEE" w:rsidRDefault="00446AEE" w:rsidP="00446AEE">
      <w:pPr>
        <w:jc w:val="center"/>
        <w:rPr>
          <w:rFonts w:cs="Calibri Light"/>
          <w:sz w:val="22"/>
          <w:szCs w:val="22"/>
        </w:rPr>
      </w:pPr>
    </w:p>
    <w:p w14:paraId="52BA0001" w14:textId="77777777" w:rsidR="00446AEE" w:rsidRDefault="00446AEE" w:rsidP="00446AEE">
      <w:pPr>
        <w:jc w:val="center"/>
        <w:rPr>
          <w:rFonts w:cs="Calibri Light"/>
          <w:sz w:val="22"/>
          <w:szCs w:val="22"/>
        </w:rPr>
      </w:pPr>
    </w:p>
    <w:p w14:paraId="449F06DF" w14:textId="77777777" w:rsidR="00446AEE" w:rsidRDefault="00446AEE" w:rsidP="00446AEE">
      <w:pPr>
        <w:jc w:val="center"/>
        <w:rPr>
          <w:rFonts w:cs="Calibri Light"/>
          <w:sz w:val="22"/>
          <w:szCs w:val="22"/>
        </w:rPr>
      </w:pPr>
    </w:p>
    <w:p w14:paraId="23D7710E" w14:textId="77777777" w:rsidR="00446AEE" w:rsidRDefault="00446AEE" w:rsidP="00446AEE">
      <w:pPr>
        <w:jc w:val="center"/>
        <w:rPr>
          <w:rFonts w:cs="Calibri Light"/>
          <w:sz w:val="22"/>
          <w:szCs w:val="22"/>
        </w:rPr>
      </w:pPr>
    </w:p>
    <w:p w14:paraId="1B18E9F9" w14:textId="10ADA3BD" w:rsidR="00446AEE" w:rsidRDefault="00446AEE" w:rsidP="00446AEE">
      <w:pPr>
        <w:jc w:val="center"/>
        <w:rPr>
          <w:rStyle w:val="Style2"/>
          <w:rFonts w:ascii="Arial" w:eastAsiaTheme="majorEastAsia" w:hAnsi="Arial" w:cs="Arial"/>
          <w:sz w:val="32"/>
          <w:szCs w:val="32"/>
        </w:rPr>
      </w:pPr>
      <w:r>
        <w:rPr>
          <w:rStyle w:val="Style2"/>
          <w:rFonts w:ascii="Arial" w:eastAsiaTheme="majorEastAsia" w:hAnsi="Arial" w:cs="Arial"/>
        </w:rPr>
        <w:t>TP2</w:t>
      </w:r>
    </w:p>
    <w:p w14:paraId="25D4BEAA" w14:textId="79915CE0" w:rsidR="00446AEE" w:rsidRDefault="00446AEE" w:rsidP="00446AEE">
      <w:pPr>
        <w:jc w:val="center"/>
        <w:rPr>
          <w:rFonts w:eastAsiaTheme="majorEastAsia"/>
          <w:bCs/>
        </w:rPr>
      </w:pPr>
      <w:r>
        <w:rPr>
          <w:rFonts w:ascii="Arial" w:hAnsi="Arial" w:cs="Arial"/>
          <w:bCs/>
          <w:sz w:val="32"/>
          <w:szCs w:val="32"/>
        </w:rPr>
        <w:t>Antenne motorisée</w:t>
      </w:r>
    </w:p>
    <w:p w14:paraId="6DA344FD" w14:textId="77777777" w:rsidR="00446AEE" w:rsidRDefault="00446AEE" w:rsidP="00446AEE">
      <w:pPr>
        <w:jc w:val="center"/>
        <w:rPr>
          <w:rFonts w:cs="Calibri"/>
          <w:sz w:val="22"/>
          <w:szCs w:val="22"/>
        </w:rPr>
      </w:pPr>
    </w:p>
    <w:p w14:paraId="2B9A97D2" w14:textId="77777777" w:rsidR="00446AEE" w:rsidRDefault="00446AEE" w:rsidP="00446AEE">
      <w:pPr>
        <w:jc w:val="center"/>
        <w:rPr>
          <w:rFonts w:cs="Calibri"/>
          <w:sz w:val="22"/>
          <w:szCs w:val="22"/>
        </w:rPr>
      </w:pPr>
    </w:p>
    <w:p w14:paraId="64BF1B25" w14:textId="77777777" w:rsidR="00446AEE" w:rsidRDefault="00446AEE" w:rsidP="00446AEE">
      <w:pPr>
        <w:jc w:val="center"/>
        <w:rPr>
          <w:rFonts w:cs="Calibri"/>
          <w:sz w:val="22"/>
          <w:szCs w:val="22"/>
        </w:rPr>
      </w:pPr>
    </w:p>
    <w:p w14:paraId="12813BB4" w14:textId="77777777" w:rsidR="00446AEE" w:rsidRDefault="00446AEE" w:rsidP="00446AEE">
      <w:pPr>
        <w:jc w:val="center"/>
        <w:rPr>
          <w:rFonts w:cs="Calibri"/>
          <w:sz w:val="22"/>
          <w:szCs w:val="22"/>
        </w:rPr>
      </w:pPr>
    </w:p>
    <w:p w14:paraId="02DC1307" w14:textId="77777777" w:rsidR="00446AEE" w:rsidRDefault="00446AEE" w:rsidP="00446AEE">
      <w:pPr>
        <w:jc w:val="center"/>
        <w:rPr>
          <w:rFonts w:cs="Calibri"/>
          <w:sz w:val="22"/>
          <w:szCs w:val="22"/>
        </w:rPr>
      </w:pPr>
    </w:p>
    <w:p w14:paraId="4FD2B495" w14:textId="77777777" w:rsidR="00446AEE" w:rsidRDefault="00446AEE" w:rsidP="00446AEE">
      <w:pPr>
        <w:jc w:val="center"/>
        <w:rPr>
          <w:rFonts w:cs="Calibri"/>
          <w:sz w:val="22"/>
          <w:szCs w:val="22"/>
        </w:rPr>
      </w:pPr>
    </w:p>
    <w:p w14:paraId="61668515" w14:textId="77777777" w:rsidR="00446AEE" w:rsidRDefault="00446AEE" w:rsidP="00446AEE">
      <w:pPr>
        <w:jc w:val="center"/>
        <w:rPr>
          <w:rFonts w:cs="Calibri"/>
          <w:sz w:val="22"/>
          <w:szCs w:val="22"/>
        </w:rPr>
      </w:pPr>
    </w:p>
    <w:p w14:paraId="350C5603" w14:textId="77777777" w:rsidR="00446AEE" w:rsidRDefault="00446AEE" w:rsidP="00446AEE">
      <w:pPr>
        <w:jc w:val="center"/>
        <w:rPr>
          <w:rFonts w:cs="Calibri"/>
          <w:sz w:val="22"/>
          <w:szCs w:val="22"/>
        </w:rPr>
      </w:pPr>
    </w:p>
    <w:p w14:paraId="354C93B2" w14:textId="77777777" w:rsidR="00446AEE" w:rsidRDefault="00446AEE" w:rsidP="00446AEE">
      <w:pPr>
        <w:jc w:val="center"/>
        <w:rPr>
          <w:rFonts w:cs="Calibri"/>
          <w:sz w:val="22"/>
          <w:szCs w:val="22"/>
        </w:rPr>
      </w:pPr>
    </w:p>
    <w:p w14:paraId="55CAEF00" w14:textId="77777777" w:rsidR="00446AEE" w:rsidRDefault="00446AEE" w:rsidP="00446AEE">
      <w:pPr>
        <w:jc w:val="center"/>
        <w:rPr>
          <w:rFonts w:cs="Calibri"/>
          <w:sz w:val="22"/>
          <w:szCs w:val="22"/>
        </w:rPr>
      </w:pPr>
    </w:p>
    <w:p w14:paraId="653FBCF2" w14:textId="77777777" w:rsidR="00446AEE" w:rsidRDefault="00446AEE" w:rsidP="00446AEE">
      <w:pPr>
        <w:jc w:val="center"/>
        <w:rPr>
          <w:rFonts w:cs="Calibri"/>
          <w:sz w:val="22"/>
          <w:szCs w:val="22"/>
        </w:rPr>
      </w:pPr>
    </w:p>
    <w:p w14:paraId="594089F9" w14:textId="77777777" w:rsidR="00446AEE" w:rsidRDefault="00446AEE" w:rsidP="00446AEE">
      <w:pPr>
        <w:jc w:val="center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Travail présenté à</w:t>
      </w:r>
    </w:p>
    <w:p w14:paraId="1BF9EB2D" w14:textId="77777777" w:rsidR="00446AEE" w:rsidRDefault="00446AEE" w:rsidP="00446AEE">
      <w:pPr>
        <w:jc w:val="center"/>
        <w:rPr>
          <w:rFonts w:cs="Calibri"/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M.</w:t>
      </w:r>
      <w:r>
        <w:rPr>
          <w:rFonts w:cs="Calibri"/>
          <w:sz w:val="22"/>
          <w:szCs w:val="22"/>
          <w:lang w:val="fr-FR"/>
        </w:rPr>
        <w:t xml:space="preserve"> Julien Régis Boriasse</w:t>
      </w:r>
    </w:p>
    <w:p w14:paraId="5DBFEF65" w14:textId="77777777" w:rsidR="00446AEE" w:rsidRDefault="00446AEE" w:rsidP="00446AEE">
      <w:pPr>
        <w:jc w:val="center"/>
        <w:rPr>
          <w:rFonts w:cs="Calibri"/>
          <w:sz w:val="22"/>
          <w:szCs w:val="22"/>
          <w:lang w:val="fr-FR"/>
        </w:rPr>
      </w:pPr>
    </w:p>
    <w:p w14:paraId="274FCB90" w14:textId="77777777" w:rsidR="00446AEE" w:rsidRDefault="00446AEE" w:rsidP="00446AEE">
      <w:pPr>
        <w:rPr>
          <w:rFonts w:cs="Calibri"/>
          <w:sz w:val="22"/>
          <w:szCs w:val="22"/>
          <w:lang w:val="fr-FR"/>
        </w:rPr>
      </w:pPr>
    </w:p>
    <w:p w14:paraId="3B410CEF" w14:textId="77777777" w:rsidR="00446AEE" w:rsidRDefault="00446AEE" w:rsidP="00446AEE">
      <w:pPr>
        <w:rPr>
          <w:rFonts w:cs="Calibri"/>
          <w:sz w:val="22"/>
          <w:szCs w:val="22"/>
          <w:lang w:val="fr-FR"/>
        </w:rPr>
      </w:pPr>
    </w:p>
    <w:p w14:paraId="4999FA73" w14:textId="77777777" w:rsidR="00446AEE" w:rsidRDefault="00446AEE" w:rsidP="00446AEE">
      <w:pPr>
        <w:jc w:val="center"/>
        <w:rPr>
          <w:rFonts w:cs="Calibri"/>
          <w:sz w:val="22"/>
          <w:szCs w:val="22"/>
          <w:lang w:val="fr-FR"/>
        </w:rPr>
      </w:pPr>
    </w:p>
    <w:p w14:paraId="3329EE83" w14:textId="77777777" w:rsidR="00446AEE" w:rsidRDefault="00446AEE" w:rsidP="00446AEE">
      <w:pPr>
        <w:jc w:val="center"/>
        <w:rPr>
          <w:rFonts w:cs="Calibri"/>
          <w:sz w:val="22"/>
          <w:szCs w:val="22"/>
          <w:lang w:val="fr-FR"/>
        </w:rPr>
      </w:pPr>
    </w:p>
    <w:p w14:paraId="6AAFDE2C" w14:textId="77777777" w:rsidR="00446AEE" w:rsidRDefault="00446AEE" w:rsidP="00446AEE">
      <w:pPr>
        <w:jc w:val="center"/>
        <w:rPr>
          <w:rFonts w:cs="Calibri"/>
          <w:sz w:val="22"/>
          <w:szCs w:val="22"/>
          <w:lang w:val="fr-FR"/>
        </w:rPr>
      </w:pPr>
    </w:p>
    <w:p w14:paraId="77EB1BDE" w14:textId="77777777" w:rsidR="00446AEE" w:rsidRDefault="00446AEE" w:rsidP="00446AEE">
      <w:pPr>
        <w:jc w:val="center"/>
        <w:rPr>
          <w:rFonts w:cs="Calibri"/>
          <w:sz w:val="22"/>
          <w:szCs w:val="22"/>
          <w:lang w:val="fr-FR"/>
        </w:rPr>
      </w:pPr>
    </w:p>
    <w:p w14:paraId="11990458" w14:textId="77777777" w:rsidR="00446AEE" w:rsidRDefault="00446AEE" w:rsidP="00446AEE">
      <w:pPr>
        <w:jc w:val="center"/>
        <w:rPr>
          <w:rFonts w:cs="Calibri"/>
          <w:sz w:val="22"/>
          <w:szCs w:val="22"/>
          <w:lang w:val="fr-FR"/>
        </w:rPr>
      </w:pPr>
    </w:p>
    <w:p w14:paraId="36485EA3" w14:textId="77777777" w:rsidR="00446AEE" w:rsidRDefault="00446AEE" w:rsidP="00446AEE">
      <w:pPr>
        <w:jc w:val="center"/>
        <w:rPr>
          <w:rFonts w:cs="Calibri"/>
          <w:sz w:val="22"/>
          <w:szCs w:val="22"/>
          <w:lang w:val="fr-FR"/>
        </w:rPr>
      </w:pPr>
    </w:p>
    <w:p w14:paraId="116375AC" w14:textId="77777777" w:rsidR="00446AEE" w:rsidRDefault="00446AEE" w:rsidP="00446AEE">
      <w:pPr>
        <w:jc w:val="center"/>
        <w:rPr>
          <w:rFonts w:cs="Calibri"/>
          <w:sz w:val="22"/>
          <w:szCs w:val="22"/>
          <w:lang w:val="fr-FR"/>
        </w:rPr>
      </w:pPr>
    </w:p>
    <w:p w14:paraId="2FA614E3" w14:textId="77777777" w:rsidR="00446AEE" w:rsidRDefault="00446AEE" w:rsidP="00446AEE">
      <w:pPr>
        <w:jc w:val="center"/>
        <w:rPr>
          <w:rFonts w:cs="Calibri"/>
          <w:sz w:val="22"/>
          <w:szCs w:val="22"/>
          <w:lang w:val="fr-FR"/>
        </w:rPr>
      </w:pPr>
    </w:p>
    <w:p w14:paraId="117C144C" w14:textId="77777777" w:rsidR="00446AEE" w:rsidRDefault="00446AEE" w:rsidP="00446AEE">
      <w:pPr>
        <w:jc w:val="center"/>
        <w:rPr>
          <w:rFonts w:cs="Calibri"/>
          <w:sz w:val="22"/>
          <w:szCs w:val="22"/>
          <w:lang w:val="fr-FR"/>
        </w:rPr>
      </w:pPr>
    </w:p>
    <w:p w14:paraId="60235431" w14:textId="77777777" w:rsidR="00446AEE" w:rsidRDefault="00446AEE" w:rsidP="00446AEE">
      <w:pPr>
        <w:jc w:val="center"/>
        <w:rPr>
          <w:rFonts w:cs="Calibri"/>
          <w:sz w:val="22"/>
          <w:szCs w:val="22"/>
          <w:lang w:val="fr-FR"/>
        </w:rPr>
      </w:pPr>
    </w:p>
    <w:p w14:paraId="4661B890" w14:textId="77777777" w:rsidR="00446AEE" w:rsidRDefault="00446AEE" w:rsidP="00446AEE">
      <w:pPr>
        <w:jc w:val="center"/>
        <w:rPr>
          <w:rFonts w:cs="Calibri"/>
          <w:sz w:val="22"/>
          <w:szCs w:val="22"/>
          <w:lang w:val="fr-FR"/>
        </w:rPr>
      </w:pPr>
    </w:p>
    <w:p w14:paraId="2DF24135" w14:textId="77777777" w:rsidR="00446AEE" w:rsidRDefault="00446AEE" w:rsidP="00446AEE">
      <w:pPr>
        <w:jc w:val="center"/>
        <w:rPr>
          <w:rFonts w:cs="Calibri"/>
          <w:sz w:val="22"/>
          <w:szCs w:val="22"/>
          <w:lang w:val="fr-FR"/>
        </w:rPr>
      </w:pPr>
    </w:p>
    <w:p w14:paraId="41BC6060" w14:textId="77777777" w:rsidR="00446AEE" w:rsidRDefault="00446AEE" w:rsidP="00446AEE">
      <w:pPr>
        <w:jc w:val="center"/>
        <w:rPr>
          <w:rFonts w:cs="Calibri"/>
          <w:sz w:val="22"/>
          <w:szCs w:val="22"/>
          <w:lang w:val="fr-FR"/>
        </w:rPr>
      </w:pPr>
    </w:p>
    <w:p w14:paraId="72CA1FB5" w14:textId="77777777" w:rsidR="00446AEE" w:rsidRDefault="00446AEE" w:rsidP="00446AEE">
      <w:pPr>
        <w:jc w:val="center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Département </w:t>
      </w:r>
      <w:r>
        <w:rPr>
          <w:sz w:val="22"/>
          <w:szCs w:val="22"/>
        </w:rPr>
        <w:t xml:space="preserve">de </w:t>
      </w:r>
      <w:r>
        <w:rPr>
          <w:rFonts w:cs="Calibri"/>
          <w:sz w:val="22"/>
          <w:szCs w:val="22"/>
        </w:rPr>
        <w:t>Technologie du génie électrique</w:t>
      </w:r>
    </w:p>
    <w:p w14:paraId="4F2F64FB" w14:textId="77777777" w:rsidR="00446AEE" w:rsidRDefault="00446AEE" w:rsidP="00446AEE">
      <w:pPr>
        <w:jc w:val="center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Collège de Maisonneuve</w:t>
      </w:r>
    </w:p>
    <w:p w14:paraId="6841BF55" w14:textId="5260E8C7" w:rsidR="00446AEE" w:rsidRDefault="00446AEE" w:rsidP="00446AEE">
      <w:pPr>
        <w:ind w:left="2832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                  Le 14 février 2025</w:t>
      </w:r>
    </w:p>
    <w:p w14:paraId="2B10FEB9" w14:textId="68E4630F" w:rsidR="006A5FDC" w:rsidRPr="006A5FDC" w:rsidRDefault="006A5FDC" w:rsidP="006A5FD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Schéma boucle fermée du système d’antenne motorisée</w:t>
      </w:r>
    </w:p>
    <w:p w14:paraId="1B1ADE5C" w14:textId="05A0125E" w:rsidR="006A5FDC" w:rsidRPr="006A5FDC" w:rsidRDefault="006A5FDC" w:rsidP="006A5FDC">
      <w:r w:rsidRPr="006A5FDC">
        <w:drawing>
          <wp:inline distT="0" distB="0" distL="0" distR="0" wp14:anchorId="13D2DAA6" wp14:editId="01C3B04F">
            <wp:extent cx="5972810" cy="2560955"/>
            <wp:effectExtent l="0" t="0" r="8890" b="0"/>
            <wp:docPr id="361246954" name="Image 2" descr="Une image contenant texte, diagramme, ligne, Pl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46954" name="Image 2" descr="Une image contenant texte, diagramme, ligne, Pl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1E6B" w14:textId="77777777" w:rsidR="00446AEE" w:rsidRDefault="00446AEE"/>
    <w:p w14:paraId="0836190F" w14:textId="48EAA1F8" w:rsidR="006A5FDC" w:rsidRDefault="006A5FDC">
      <w:pPr>
        <w:rPr>
          <w:sz w:val="24"/>
          <w:szCs w:val="24"/>
        </w:rPr>
      </w:pPr>
      <w:r>
        <w:rPr>
          <w:sz w:val="24"/>
          <w:szCs w:val="24"/>
        </w:rPr>
        <w:t>4.2 Vitesse de boucle :</w:t>
      </w:r>
    </w:p>
    <w:p w14:paraId="131B0398" w14:textId="77777777" w:rsidR="006A5FDC" w:rsidRDefault="006A5FDC">
      <w:pPr>
        <w:rPr>
          <w:sz w:val="24"/>
          <w:szCs w:val="24"/>
        </w:rPr>
      </w:pPr>
    </w:p>
    <w:p w14:paraId="0269357D" w14:textId="740FD0BE" w:rsidR="006A5FDC" w:rsidRDefault="006A5FDC">
      <w:pPr>
        <w:rPr>
          <w:sz w:val="24"/>
          <w:szCs w:val="24"/>
        </w:rPr>
      </w:pPr>
      <w:r>
        <w:rPr>
          <w:sz w:val="24"/>
          <w:szCs w:val="24"/>
        </w:rPr>
        <w:t>Boucle de 1 seconde : Le système se comporte de façon instable. Il s’arrête quelques fois à l’angle désiré mais parfois il la manque et fait un tour complet. On dirait que ça va trop vite alors ça dépasse l’angle désiré et refait le tour.</w:t>
      </w:r>
    </w:p>
    <w:p w14:paraId="68319B3E" w14:textId="77777777" w:rsidR="006A5FDC" w:rsidRDefault="006A5FDC">
      <w:pPr>
        <w:rPr>
          <w:sz w:val="24"/>
          <w:szCs w:val="24"/>
        </w:rPr>
      </w:pPr>
    </w:p>
    <w:p w14:paraId="648C8D4E" w14:textId="56AB1CD4" w:rsidR="006A5FDC" w:rsidRDefault="006A5FDC">
      <w:pPr>
        <w:rPr>
          <w:sz w:val="24"/>
          <w:szCs w:val="24"/>
        </w:rPr>
      </w:pPr>
      <w:r>
        <w:rPr>
          <w:sz w:val="24"/>
          <w:szCs w:val="24"/>
        </w:rPr>
        <w:t>Boucle de 10 ms : Le système se comporte mieux. Il s’arrête à l’angle désiré et va dans l’autre sens et ainsi de suite. On peut voir que c’est mieux contrôler, mais il va quand même a une vitesse rapide.</w:t>
      </w:r>
    </w:p>
    <w:p w14:paraId="622333F5" w14:textId="77777777" w:rsidR="006A5FDC" w:rsidRDefault="006A5FDC">
      <w:pPr>
        <w:rPr>
          <w:sz w:val="24"/>
          <w:szCs w:val="24"/>
        </w:rPr>
      </w:pPr>
    </w:p>
    <w:p w14:paraId="6F348700" w14:textId="335B7862" w:rsidR="006A5FDC" w:rsidRDefault="006A5FDC">
      <w:pPr>
        <w:rPr>
          <w:sz w:val="24"/>
          <w:szCs w:val="24"/>
        </w:rPr>
      </w:pPr>
      <w:r>
        <w:rPr>
          <w:sz w:val="24"/>
          <w:szCs w:val="24"/>
        </w:rPr>
        <w:t>5.2 Vitesse de boucle :</w:t>
      </w:r>
    </w:p>
    <w:p w14:paraId="6B510F91" w14:textId="77777777" w:rsidR="006A5FDC" w:rsidRDefault="006A5FDC">
      <w:pPr>
        <w:rPr>
          <w:sz w:val="24"/>
          <w:szCs w:val="24"/>
        </w:rPr>
      </w:pPr>
    </w:p>
    <w:p w14:paraId="7B2D0F48" w14:textId="626BF6C8" w:rsidR="006A5FDC" w:rsidRDefault="006A5FDC">
      <w:pPr>
        <w:rPr>
          <w:sz w:val="24"/>
          <w:szCs w:val="24"/>
        </w:rPr>
      </w:pPr>
      <w:r>
        <w:rPr>
          <w:sz w:val="24"/>
          <w:szCs w:val="24"/>
        </w:rPr>
        <w:t>Boucle de 1 seconde : Le système se comporte mieux que le tout ou rien. Il va a une vitesse graduelle jusqu’à l’angle désiré, mais parfois il peut dépasser l’angle et faire un tour.</w:t>
      </w:r>
    </w:p>
    <w:p w14:paraId="5B673C5B" w14:textId="77777777" w:rsidR="006A5FDC" w:rsidRDefault="006A5FDC">
      <w:pPr>
        <w:rPr>
          <w:sz w:val="24"/>
          <w:szCs w:val="24"/>
        </w:rPr>
      </w:pPr>
    </w:p>
    <w:p w14:paraId="0FECE8BB" w14:textId="3976DDD0" w:rsidR="006A5FDC" w:rsidRDefault="006A5FDC">
      <w:pPr>
        <w:rPr>
          <w:sz w:val="24"/>
          <w:szCs w:val="24"/>
        </w:rPr>
      </w:pPr>
      <w:r>
        <w:rPr>
          <w:sz w:val="24"/>
          <w:szCs w:val="24"/>
        </w:rPr>
        <w:t>Boucle de 10 ms : Le système se comporte le mieux comparativement aux autres asservissements. On peut constater qu’il va graduellement jusqu’à l’angle.</w:t>
      </w:r>
    </w:p>
    <w:p w14:paraId="50079B23" w14:textId="77777777" w:rsidR="006A5FDC" w:rsidRPr="006A5FDC" w:rsidRDefault="006A5FDC">
      <w:pPr>
        <w:rPr>
          <w:sz w:val="24"/>
          <w:szCs w:val="24"/>
        </w:rPr>
      </w:pPr>
    </w:p>
    <w:p w14:paraId="4065A0AC" w14:textId="77777777" w:rsidR="006A5FDC" w:rsidRDefault="006A5FDC"/>
    <w:sectPr w:rsidR="006A5FD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EE"/>
    <w:rsid w:val="00446AEE"/>
    <w:rsid w:val="006A5FDC"/>
    <w:rsid w:val="00B13C67"/>
    <w:rsid w:val="00BC1F3F"/>
    <w:rsid w:val="00F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CC37"/>
  <w15:chartTrackingRefBased/>
  <w15:docId w15:val="{FD31377C-192A-4D42-AC6F-6B715F53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AE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46AE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6AE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6AE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6AE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6AE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6AE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6AE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6AE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6AE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6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46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6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6AE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6AE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6AE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6AE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6AE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6AE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6A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446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6AE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446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6AE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446AE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6AE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446AE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6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6AE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6AEE"/>
    <w:rPr>
      <w:b/>
      <w:bCs/>
      <w:smallCaps/>
      <w:color w:val="0F4761" w:themeColor="accent1" w:themeShade="BF"/>
      <w:spacing w:val="5"/>
    </w:rPr>
  </w:style>
  <w:style w:type="character" w:customStyle="1" w:styleId="Style2">
    <w:name w:val="Style2"/>
    <w:uiPriority w:val="1"/>
    <w:rsid w:val="00446AEE"/>
    <w:rPr>
      <w:rFonts w:ascii="Calibri Light" w:hAnsi="Calibri Light" w:cs="Calibri Light" w:hint="default"/>
      <w:b/>
      <w:bCs w:val="0"/>
      <w:caps/>
      <w:smallCaps w:val="0"/>
      <w:sz w:val="24"/>
    </w:rPr>
  </w:style>
  <w:style w:type="character" w:customStyle="1" w:styleId="Style5">
    <w:name w:val="Style5"/>
    <w:uiPriority w:val="1"/>
    <w:rsid w:val="00446AEE"/>
    <w:rPr>
      <w:rFonts w:ascii="Times New Roman" w:hAnsi="Times New Roman" w:cs="Times New Roman" w:hint="default"/>
      <w:b w:val="0"/>
      <w:bCs w:val="0"/>
      <w:caps/>
      <w:smallCap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2F70BE5F6E0418977A9C000F44487" ma:contentTypeVersion="11" ma:contentTypeDescription="Crée un document." ma:contentTypeScope="" ma:versionID="b597b92406c691ca0cd9055318587576">
  <xsd:schema xmlns:xsd="http://www.w3.org/2001/XMLSchema" xmlns:xs="http://www.w3.org/2001/XMLSchema" xmlns:p="http://schemas.microsoft.com/office/2006/metadata/properties" xmlns:ns3="79487d97-c8cd-47c3-98ba-9cb46e301032" targetNamespace="http://schemas.microsoft.com/office/2006/metadata/properties" ma:root="true" ma:fieldsID="c0c2c56452bea446ed98bb079e5671a2" ns3:_="">
    <xsd:import namespace="79487d97-c8cd-47c3-98ba-9cb46e3010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87d97-c8cd-47c3-98ba-9cb46e3010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E77630-BA88-4EE2-98D2-E241618FC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487d97-c8cd-47c3-98ba-9cb46e3010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526550-EDDF-4C38-BF40-0C6D105797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30CA47-E21B-4542-8064-12A7631363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Phat Kevin</dc:creator>
  <cp:keywords/>
  <dc:description/>
  <cp:lastModifiedBy>Heng, Phat Kevin</cp:lastModifiedBy>
  <cp:revision>2</cp:revision>
  <dcterms:created xsi:type="dcterms:W3CDTF">2025-02-14T20:03:00Z</dcterms:created>
  <dcterms:modified xsi:type="dcterms:W3CDTF">2025-02-14T21:51:00Z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0x0101000122F70BE5F6E0418977A9C000F44487</vt:lpwstr>
  </property>
</Properties>
</file>