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7006" w14:textId="77777777" w:rsidR="00AA3D32" w:rsidRPr="00F66B40" w:rsidRDefault="00AA3D32" w:rsidP="00AA3D32">
      <w:pPr>
        <w:pStyle w:val="Citadestacada"/>
        <w:spacing w:line="240" w:lineRule="auto"/>
        <w:rPr>
          <w:rFonts w:ascii="Arial" w:hAnsi="Arial" w:cs="Arial"/>
          <w:lang w:val="es-ES"/>
        </w:rPr>
      </w:pPr>
      <w:r w:rsidRPr="00F66B40">
        <w:rPr>
          <w:rFonts w:ascii="Arial" w:hAnsi="Arial" w:cs="Arial"/>
        </w:rPr>
        <w:t xml:space="preserve">Al Machine </w:t>
      </w:r>
      <w:proofErr w:type="spellStart"/>
      <w:r w:rsidRPr="00F66B40">
        <w:rPr>
          <w:rFonts w:ascii="Arial" w:hAnsi="Arial" w:cs="Arial"/>
        </w:rPr>
        <w:t>Learning</w:t>
      </w:r>
      <w:proofErr w:type="spellEnd"/>
      <w:r w:rsidRPr="00F66B40">
        <w:rPr>
          <w:rFonts w:ascii="Arial" w:hAnsi="Arial" w:cs="Arial"/>
        </w:rPr>
        <w:t xml:space="preserve"> - 3</w:t>
      </w:r>
    </w:p>
    <w:p w14:paraId="2A7F45C3" w14:textId="77777777" w:rsidR="00AA3D32" w:rsidRPr="00F66B40" w:rsidRDefault="00AA3D32" w:rsidP="00AA3D32">
      <w:pPr>
        <w:pStyle w:val="Citadestacada"/>
        <w:spacing w:line="240" w:lineRule="auto"/>
        <w:rPr>
          <w:rFonts w:ascii="Arial" w:hAnsi="Arial" w:cs="Arial"/>
          <w:lang w:val="es-ES"/>
        </w:rPr>
      </w:pPr>
      <w:r w:rsidRPr="00F66B40">
        <w:rPr>
          <w:rFonts w:ascii="Arial" w:hAnsi="Arial" w:cs="Arial"/>
          <w:lang w:val="es-ES"/>
        </w:rPr>
        <w:t>Kevin Javier Castillo Hernández</w:t>
      </w:r>
    </w:p>
    <w:p w14:paraId="51363425" w14:textId="412B6A5E" w:rsidR="00E92690" w:rsidRPr="00E92690" w:rsidRDefault="00E92690" w:rsidP="00E92690">
      <w:pPr>
        <w:pStyle w:val="Citadestacada"/>
        <w:spacing w:line="240" w:lineRule="auto"/>
      </w:pPr>
      <w:r>
        <w:rPr>
          <w:rFonts w:ascii="Arial" w:hAnsi="Arial" w:cs="Arial"/>
        </w:rPr>
        <w:t>Actividad 1</w:t>
      </w:r>
      <w:r w:rsidR="00AA3D32" w:rsidRPr="00F66B40">
        <w:rPr>
          <w:rFonts w:ascii="Arial" w:hAnsi="Arial" w:cs="Arial"/>
        </w:rPr>
        <w:t xml:space="preserve">: </w:t>
      </w:r>
      <w:proofErr w:type="spellStart"/>
      <w:r>
        <w:t>Construccion</w:t>
      </w:r>
      <w:proofErr w:type="spellEnd"/>
      <w:r>
        <w:t xml:space="preserve"> de un modelo de Machine </w:t>
      </w:r>
      <w:proofErr w:type="spellStart"/>
      <w:r>
        <w:t>Learning</w:t>
      </w:r>
      <w:proofErr w:type="spellEnd"/>
      <w:r>
        <w:t xml:space="preserve"> utilizando un algoritmo avanzado</w:t>
      </w:r>
    </w:p>
    <w:p w14:paraId="03910CDE" w14:textId="77777777" w:rsidR="00AA3D32" w:rsidRPr="00AA3D32" w:rsidRDefault="00AA3D32" w:rsidP="00AA3D32">
      <w:pPr>
        <w:rPr>
          <w:b/>
          <w:bCs/>
        </w:rPr>
      </w:pPr>
    </w:p>
    <w:p w14:paraId="731F1783" w14:textId="7777777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>1. Introducción</w:t>
      </w:r>
    </w:p>
    <w:p w14:paraId="356C98AE" w14:textId="043551A9" w:rsidR="00AA3D32" w:rsidRDefault="00E92690" w:rsidP="00AA3D32">
      <w:r w:rsidRPr="00E92690">
        <w:t xml:space="preserve">En esta actividad se desarrolló un modelo de Machine </w:t>
      </w:r>
      <w:proofErr w:type="spellStart"/>
      <w:r w:rsidRPr="00E92690">
        <w:t>Learning</w:t>
      </w:r>
      <w:proofErr w:type="spellEnd"/>
      <w:r w:rsidRPr="00E92690">
        <w:t xml:space="preserve"> para la clasificación binaria del conjunto de datos </w:t>
      </w:r>
      <w:proofErr w:type="spellStart"/>
      <w:r w:rsidRPr="00E92690">
        <w:rPr>
          <w:b/>
          <w:bCs/>
        </w:rPr>
        <w:t>Breast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Cancer</w:t>
      </w:r>
      <w:proofErr w:type="spellEnd"/>
      <w:r w:rsidRPr="00E92690">
        <w:rPr>
          <w:b/>
          <w:bCs/>
        </w:rPr>
        <w:t xml:space="preserve"> Wisconsin</w:t>
      </w:r>
      <w:r w:rsidRPr="00E92690">
        <w:t>. El objetivo principal fue maximizar la precisión en la predicción de tumores malignos y benignos utilizando un algoritmo avanzado.</w:t>
      </w:r>
    </w:p>
    <w:p w14:paraId="7EF06AA9" w14:textId="77777777" w:rsidR="00E92690" w:rsidRPr="00AA3D32" w:rsidRDefault="00E92690" w:rsidP="00AA3D32"/>
    <w:p w14:paraId="222A2068" w14:textId="0F0E0D34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2. </w:t>
      </w:r>
      <w:r w:rsidR="00E92690">
        <w:rPr>
          <w:b/>
          <w:bCs/>
        </w:rPr>
        <w:t xml:space="preserve">Selección del </w:t>
      </w:r>
      <w:proofErr w:type="spellStart"/>
      <w:r w:rsidR="00E92690">
        <w:rPr>
          <w:b/>
          <w:bCs/>
        </w:rPr>
        <w:t>Dataset</w:t>
      </w:r>
      <w:proofErr w:type="spellEnd"/>
    </w:p>
    <w:p w14:paraId="472DB048" w14:textId="33735D9D" w:rsidR="00AA3D32" w:rsidRPr="00AA3D32" w:rsidRDefault="00E92690" w:rsidP="00E92690">
      <w:r w:rsidRPr="00E92690">
        <w:t xml:space="preserve">Se utilizó el conjunto de datos </w:t>
      </w:r>
      <w:proofErr w:type="spellStart"/>
      <w:r w:rsidRPr="00E92690">
        <w:rPr>
          <w:b/>
          <w:bCs/>
        </w:rPr>
        <w:t>Breast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Cancer</w:t>
      </w:r>
      <w:proofErr w:type="spellEnd"/>
      <w:r w:rsidRPr="00E92690">
        <w:rPr>
          <w:b/>
          <w:bCs/>
        </w:rPr>
        <w:t xml:space="preserve"> Wisconsin</w:t>
      </w:r>
      <w:r w:rsidRPr="00E92690">
        <w:t xml:space="preserve">, disponible en la librería </w:t>
      </w:r>
      <w:proofErr w:type="spellStart"/>
      <w:r w:rsidRPr="00E92690">
        <w:t>sklearn</w:t>
      </w:r>
      <w:proofErr w:type="spellEnd"/>
      <w:r w:rsidRPr="00E92690">
        <w:t xml:space="preserve">. Este </w:t>
      </w:r>
      <w:proofErr w:type="spellStart"/>
      <w:r w:rsidRPr="00E92690">
        <w:t>dataset</w:t>
      </w:r>
      <w:proofErr w:type="spellEnd"/>
      <w:r w:rsidRPr="00E92690">
        <w:t xml:space="preserve"> es ampliamente utilizado para tareas de clasificación binaria en el ámbito médico, ya que contiene características numéricas extraídas de imágenes de tumores, y un objetivo binario que indica si el tumor es maligno (1) o benigno (0).</w:t>
      </w:r>
    </w:p>
    <w:p w14:paraId="3ED0A095" w14:textId="0EC8E282" w:rsidR="00AA3D32" w:rsidRPr="00AA3D32" w:rsidRDefault="00AA3D32" w:rsidP="00AA3D32"/>
    <w:p w14:paraId="64AD5994" w14:textId="25EC7056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3. </w:t>
      </w:r>
      <w:proofErr w:type="spellStart"/>
      <w:r w:rsidR="00E92690">
        <w:rPr>
          <w:b/>
          <w:bCs/>
        </w:rPr>
        <w:t>Eleccion</w:t>
      </w:r>
      <w:proofErr w:type="spellEnd"/>
      <w:r w:rsidR="00E92690">
        <w:rPr>
          <w:b/>
          <w:bCs/>
        </w:rPr>
        <w:t xml:space="preserve"> del algoritmo</w:t>
      </w:r>
    </w:p>
    <w:p w14:paraId="57AA0EB3" w14:textId="77777777" w:rsidR="00E92690" w:rsidRPr="00E92690" w:rsidRDefault="00E92690" w:rsidP="00E92690">
      <w:r w:rsidRPr="00E92690">
        <w:t xml:space="preserve">Se eligió el algoritmo </w:t>
      </w:r>
      <w:proofErr w:type="spellStart"/>
      <w:r w:rsidRPr="00E92690">
        <w:rPr>
          <w:b/>
          <w:bCs/>
        </w:rPr>
        <w:t>XGBoost</w:t>
      </w:r>
      <w:proofErr w:type="spellEnd"/>
      <w:r w:rsidRPr="00E92690">
        <w:rPr>
          <w:b/>
          <w:bCs/>
        </w:rPr>
        <w:t xml:space="preserve"> (Extreme </w:t>
      </w:r>
      <w:proofErr w:type="spellStart"/>
      <w:r w:rsidRPr="00E92690">
        <w:rPr>
          <w:b/>
          <w:bCs/>
        </w:rPr>
        <w:t>Gradient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Boosting</w:t>
      </w:r>
      <w:proofErr w:type="spellEnd"/>
      <w:r w:rsidRPr="00E92690">
        <w:rPr>
          <w:b/>
          <w:bCs/>
        </w:rPr>
        <w:t>)</w:t>
      </w:r>
      <w:r w:rsidRPr="00E92690">
        <w:t xml:space="preserve"> por las siguientes razones:</w:t>
      </w:r>
    </w:p>
    <w:p w14:paraId="3202CC3C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Es un método basado en árboles de decisión que ofrece alta precisión y eficiencia.</w:t>
      </w:r>
    </w:p>
    <w:p w14:paraId="3061E028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Es robusto frente al sobreajuste gracias a técnicas de regularización incorporadas.</w:t>
      </w:r>
    </w:p>
    <w:p w14:paraId="35E12783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Maneja bien datos tabulares y relaciones no lineales entre características.</w:t>
      </w:r>
    </w:p>
    <w:p w14:paraId="19B5A349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Tiene un buen soporte en Python y una amplia comunidad.</w:t>
      </w:r>
    </w:p>
    <w:p w14:paraId="77817D67" w14:textId="1D98ED00" w:rsidR="00AA3D32" w:rsidRPr="00AA3D32" w:rsidRDefault="00AA3D32" w:rsidP="00AA3D32"/>
    <w:p w14:paraId="3DB4CDD5" w14:textId="2D6C2CFB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4. </w:t>
      </w:r>
      <w:proofErr w:type="spellStart"/>
      <w:r w:rsidR="00E92690">
        <w:rPr>
          <w:b/>
          <w:bCs/>
        </w:rPr>
        <w:t>Implementacion</w:t>
      </w:r>
      <w:proofErr w:type="spellEnd"/>
      <w:r w:rsidR="00E92690">
        <w:rPr>
          <w:b/>
          <w:bCs/>
        </w:rPr>
        <w:t xml:space="preserve"> del modelo</w:t>
      </w:r>
    </w:p>
    <w:p w14:paraId="7DEE1BD5" w14:textId="77777777" w:rsidR="00E92690" w:rsidRPr="00E92690" w:rsidRDefault="00E92690" w:rsidP="00E92690">
      <w:r w:rsidRPr="00E92690">
        <w:t>El pipeline de modelado consistió en los siguientes pasos:</w:t>
      </w:r>
    </w:p>
    <w:p w14:paraId="32AEA8AD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Carga de datos:</w:t>
      </w:r>
      <w:r w:rsidRPr="00E92690">
        <w:t xml:space="preserve"> Se cargaron las características y etiquetas directamente desde </w:t>
      </w:r>
      <w:proofErr w:type="spellStart"/>
      <w:r w:rsidRPr="00E92690">
        <w:t>sklearn.datasets</w:t>
      </w:r>
      <w:proofErr w:type="spellEnd"/>
      <w:r w:rsidRPr="00E92690">
        <w:t>.</w:t>
      </w:r>
    </w:p>
    <w:p w14:paraId="7189B6B5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División de datos:</w:t>
      </w:r>
      <w:r w:rsidRPr="00E92690">
        <w:t xml:space="preserve"> Se dividió el conjunto en entrenamiento (80%) y prueba (20%) con una semilla fija para reproducibilidad.</w:t>
      </w:r>
    </w:p>
    <w:p w14:paraId="4B3330FE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lastRenderedPageBreak/>
        <w:t>Entrenamiento:</w:t>
      </w:r>
      <w:r w:rsidRPr="00E92690">
        <w:t xml:space="preserve"> Se entrenó un clasificador </w:t>
      </w:r>
      <w:proofErr w:type="spellStart"/>
      <w:r w:rsidRPr="00E92690">
        <w:t>XGBoost</w:t>
      </w:r>
      <w:proofErr w:type="spellEnd"/>
      <w:r w:rsidRPr="00E92690">
        <w:t xml:space="preserve"> con parámetros por defecto y evaluación </w:t>
      </w:r>
      <w:proofErr w:type="spellStart"/>
      <w:r w:rsidRPr="00E92690">
        <w:t>logloss</w:t>
      </w:r>
      <w:proofErr w:type="spellEnd"/>
      <w:r w:rsidRPr="00E92690">
        <w:t>.</w:t>
      </w:r>
    </w:p>
    <w:p w14:paraId="05EB6834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Evaluación:</w:t>
      </w:r>
      <w:r w:rsidRPr="00E92690">
        <w:t xml:space="preserve"> Se calcularon las métricas de precisión (</w:t>
      </w:r>
      <w:proofErr w:type="spellStart"/>
      <w:r w:rsidRPr="00E92690">
        <w:t>accuracy</w:t>
      </w:r>
      <w:proofErr w:type="spellEnd"/>
      <w:r w:rsidRPr="00E92690">
        <w:t xml:space="preserve">), matriz de confusión y reporte detallado (precisión, </w:t>
      </w:r>
      <w:proofErr w:type="spellStart"/>
      <w:r w:rsidRPr="00E92690">
        <w:t>recall</w:t>
      </w:r>
      <w:proofErr w:type="spellEnd"/>
      <w:r w:rsidRPr="00E92690">
        <w:t>, F1-score).</w:t>
      </w:r>
    </w:p>
    <w:p w14:paraId="5C18F654" w14:textId="05C6257D" w:rsidR="00AA3D32" w:rsidRPr="00AA3D32" w:rsidRDefault="00AA3D32" w:rsidP="00AA3D32"/>
    <w:p w14:paraId="44AECEE1" w14:textId="32A5384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5. </w:t>
      </w:r>
      <w:r w:rsidR="00E92690">
        <w:rPr>
          <w:b/>
          <w:bCs/>
        </w:rPr>
        <w:t>Resultados</w:t>
      </w:r>
    </w:p>
    <w:p w14:paraId="7BF0C90B" w14:textId="0E4B02EB" w:rsidR="00E92690" w:rsidRPr="00E92690" w:rsidRDefault="00E92690" w:rsidP="00E92690">
      <w:pPr>
        <w:pStyle w:val="Prrafodelista"/>
        <w:numPr>
          <w:ilvl w:val="0"/>
          <w:numId w:val="6"/>
        </w:numPr>
      </w:pPr>
      <w:proofErr w:type="spellStart"/>
      <w:r w:rsidRPr="00E92690">
        <w:rPr>
          <w:b/>
          <w:bCs/>
        </w:rPr>
        <w:t>Accuracy</w:t>
      </w:r>
      <w:proofErr w:type="spellEnd"/>
      <w:r w:rsidRPr="00E92690">
        <w:rPr>
          <w:b/>
          <w:bCs/>
        </w:rPr>
        <w:t xml:space="preserve"> obtenido:</w:t>
      </w:r>
      <w:r w:rsidRPr="00E92690">
        <w:t xml:space="preserve"> Aproximadamente 0.96 (96%), lo que indica que el modelo clasifica correctamente la mayoría de los casos.</w:t>
      </w:r>
    </w:p>
    <w:p w14:paraId="5F5DA8A6" w14:textId="76B6D051" w:rsidR="00E92690" w:rsidRPr="00E92690" w:rsidRDefault="00E92690" w:rsidP="00E92690">
      <w:pPr>
        <w:pStyle w:val="Prrafodelista"/>
        <w:numPr>
          <w:ilvl w:val="0"/>
          <w:numId w:val="6"/>
        </w:numPr>
      </w:pPr>
      <w:r w:rsidRPr="00E92690">
        <w:rPr>
          <w:b/>
          <w:bCs/>
        </w:rPr>
        <w:t>Matriz de confusión:</w:t>
      </w:r>
      <w:r w:rsidRPr="00E92690">
        <w:t xml:space="preserve"> Muestra un bajo número de falsos positivos y falsos negativos, lo que es crucial para aplicaciones médicas.</w:t>
      </w:r>
    </w:p>
    <w:p w14:paraId="271BD9AC" w14:textId="087E7570" w:rsidR="00E92690" w:rsidRPr="00E92690" w:rsidRDefault="00E92690" w:rsidP="00E92690">
      <w:pPr>
        <w:pStyle w:val="Prrafodelista"/>
        <w:numPr>
          <w:ilvl w:val="0"/>
          <w:numId w:val="6"/>
        </w:numPr>
      </w:pPr>
      <w:r w:rsidRPr="00E92690">
        <w:rPr>
          <w:b/>
          <w:bCs/>
        </w:rPr>
        <w:t>Reporte de clasificación:</w:t>
      </w:r>
      <w:r w:rsidRPr="00E92690">
        <w:t xml:space="preserve"> Proporciona métricas detalladas que confirman la buena performance del modelo tanto en la clase positiva como en la negativa.</w:t>
      </w:r>
    </w:p>
    <w:p w14:paraId="269801E0" w14:textId="019028CD" w:rsidR="00AA3D32" w:rsidRPr="00AA3D32" w:rsidRDefault="00E92690" w:rsidP="00E92690">
      <w:pPr>
        <w:jc w:val="center"/>
      </w:pPr>
      <w:r>
        <w:rPr>
          <w:noProof/>
        </w:rPr>
        <w:drawing>
          <wp:inline distT="0" distB="0" distL="0" distR="0" wp14:anchorId="1279ED9F" wp14:editId="37B1A095">
            <wp:extent cx="2363470" cy="2769370"/>
            <wp:effectExtent l="0" t="0" r="0" b="0"/>
            <wp:docPr id="1250230392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0392" name="Imagen 1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091" cy="27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961" w14:textId="7777777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>6. Conclusión</w:t>
      </w:r>
    </w:p>
    <w:p w14:paraId="49141868" w14:textId="77777777" w:rsidR="00E92690" w:rsidRPr="00E92690" w:rsidRDefault="00E92690" w:rsidP="00E92690">
      <w:r w:rsidRPr="00E92690">
        <w:t xml:space="preserve">El modelo </w:t>
      </w:r>
      <w:proofErr w:type="spellStart"/>
      <w:r w:rsidRPr="00E92690">
        <w:t>XGBoost</w:t>
      </w:r>
      <w:proofErr w:type="spellEnd"/>
      <w:r w:rsidRPr="00E92690">
        <w:t xml:space="preserve"> demostró ser altamente efectivo para la clasificación de tumores en el </w:t>
      </w:r>
      <w:proofErr w:type="spellStart"/>
      <w:r w:rsidRPr="00E92690">
        <w:t>dataset</w:t>
      </w:r>
      <w:proofErr w:type="spellEnd"/>
      <w:r w:rsidRPr="00E92690">
        <w:t xml:space="preserve"> </w:t>
      </w:r>
      <w:proofErr w:type="spellStart"/>
      <w:r w:rsidRPr="00E92690">
        <w:t>Breast</w:t>
      </w:r>
      <w:proofErr w:type="spellEnd"/>
      <w:r w:rsidRPr="00E92690">
        <w:t xml:space="preserve"> </w:t>
      </w:r>
      <w:proofErr w:type="spellStart"/>
      <w:r w:rsidRPr="00E92690">
        <w:t>Cancer</w:t>
      </w:r>
      <w:proofErr w:type="spellEnd"/>
      <w:r w:rsidRPr="00E92690">
        <w:t xml:space="preserve"> Wisconsin. Gracias a su capacidad para manejar características complejas y su robustez, se obtuvo una precisión cercana al 96%, un resultado adecuado para aplicaciones iniciales en diagnóstico médico.</w:t>
      </w:r>
    </w:p>
    <w:p w14:paraId="22F92CCB" w14:textId="77777777" w:rsidR="00E92690" w:rsidRPr="00E92690" w:rsidRDefault="00E92690" w:rsidP="00E92690">
      <w:r w:rsidRPr="00E92690">
        <w:t>Para trabajos futuros se podrían considerar:</w:t>
      </w:r>
    </w:p>
    <w:p w14:paraId="4C382782" w14:textId="77777777" w:rsidR="00E92690" w:rsidRPr="00E92690" w:rsidRDefault="00E92690" w:rsidP="00E92690">
      <w:pPr>
        <w:numPr>
          <w:ilvl w:val="0"/>
          <w:numId w:val="7"/>
        </w:numPr>
      </w:pPr>
      <w:r w:rsidRPr="00E92690">
        <w:t xml:space="preserve">Ajustar </w:t>
      </w:r>
      <w:proofErr w:type="spellStart"/>
      <w:r w:rsidRPr="00E92690">
        <w:t>hiperparámetros</w:t>
      </w:r>
      <w:proofErr w:type="spellEnd"/>
      <w:r w:rsidRPr="00E92690">
        <w:t xml:space="preserve"> para mejorar aún más la precisión.</w:t>
      </w:r>
    </w:p>
    <w:p w14:paraId="2150962C" w14:textId="77777777" w:rsidR="00E92690" w:rsidRPr="00E92690" w:rsidRDefault="00E92690" w:rsidP="00E92690">
      <w:pPr>
        <w:numPr>
          <w:ilvl w:val="0"/>
          <w:numId w:val="7"/>
        </w:numPr>
      </w:pPr>
      <w:r w:rsidRPr="00E92690">
        <w:t>Aplicar técnicas de validación cruzada.</w:t>
      </w:r>
    </w:p>
    <w:p w14:paraId="41F36E2A" w14:textId="39499F11" w:rsidR="00A4580E" w:rsidRDefault="00E92690" w:rsidP="00E92690">
      <w:pPr>
        <w:numPr>
          <w:ilvl w:val="0"/>
          <w:numId w:val="7"/>
        </w:numPr>
      </w:pPr>
      <w:r w:rsidRPr="00E92690">
        <w:t>Evaluar otros algoritmos como SVM o redes neuronales para comparar desempeño.</w:t>
      </w:r>
    </w:p>
    <w:sectPr w:rsidR="00A45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C5E75"/>
    <w:multiLevelType w:val="multilevel"/>
    <w:tmpl w:val="D77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551D9"/>
    <w:multiLevelType w:val="multilevel"/>
    <w:tmpl w:val="5C16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463EC"/>
    <w:multiLevelType w:val="hybridMultilevel"/>
    <w:tmpl w:val="4B3825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F4FB9"/>
    <w:multiLevelType w:val="multilevel"/>
    <w:tmpl w:val="6AD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1646B"/>
    <w:multiLevelType w:val="multilevel"/>
    <w:tmpl w:val="41C8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5565F"/>
    <w:multiLevelType w:val="multilevel"/>
    <w:tmpl w:val="7DB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26FE2"/>
    <w:multiLevelType w:val="multilevel"/>
    <w:tmpl w:val="11A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680482">
    <w:abstractNumId w:val="6"/>
  </w:num>
  <w:num w:numId="2" w16cid:durableId="1273249854">
    <w:abstractNumId w:val="1"/>
  </w:num>
  <w:num w:numId="3" w16cid:durableId="1031153045">
    <w:abstractNumId w:val="4"/>
  </w:num>
  <w:num w:numId="4" w16cid:durableId="1731341653">
    <w:abstractNumId w:val="3"/>
  </w:num>
  <w:num w:numId="5" w16cid:durableId="1386683376">
    <w:abstractNumId w:val="0"/>
  </w:num>
  <w:num w:numId="6" w16cid:durableId="72972427">
    <w:abstractNumId w:val="2"/>
  </w:num>
  <w:num w:numId="7" w16cid:durableId="1560557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32"/>
    <w:rsid w:val="00224BCD"/>
    <w:rsid w:val="00275E8C"/>
    <w:rsid w:val="0066761E"/>
    <w:rsid w:val="00697571"/>
    <w:rsid w:val="009033D9"/>
    <w:rsid w:val="009717E5"/>
    <w:rsid w:val="00A4028F"/>
    <w:rsid w:val="00A4580E"/>
    <w:rsid w:val="00AA3D32"/>
    <w:rsid w:val="00D77367"/>
    <w:rsid w:val="00E92690"/>
    <w:rsid w:val="00F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05EA6"/>
  <w15:chartTrackingRefBased/>
  <w15:docId w15:val="{EFC1E57F-481A-4120-806C-59D04CAE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Javier Castillo Hernández</dc:creator>
  <cp:keywords/>
  <dc:description/>
  <cp:lastModifiedBy>Kevin Javier Castillo Hernández</cp:lastModifiedBy>
  <cp:revision>3</cp:revision>
  <dcterms:created xsi:type="dcterms:W3CDTF">2025-08-12T00:16:00Z</dcterms:created>
  <dcterms:modified xsi:type="dcterms:W3CDTF">2025-09-09T16:25:00Z</dcterms:modified>
</cp:coreProperties>
</file>