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kq00ktbmhbj" w:id="0"/>
      <w:bookmarkEnd w:id="0"/>
      <w:r w:rsidDel="00000000" w:rsidR="00000000" w:rsidRPr="00000000">
        <w:rPr>
          <w:b w:val="1"/>
          <w:sz w:val="34"/>
          <w:szCs w:val="34"/>
          <w:rtl w:val="0"/>
        </w:rPr>
        <w:t xml:space="preserve"> Summary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Name: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https://tutorialsninja.com/demo/index.php?route=common/home</w:t>
          <w:br w:type="textWrapping"/>
        </w:r>
      </w:hyperlink>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TutorialsNinja</w:t>
        <w:br w:type="textWrapping"/>
        <w:t xml:space="preserve"> </w:t>
      </w:r>
      <w:r w:rsidDel="00000000" w:rsidR="00000000" w:rsidRPr="00000000">
        <w:rPr>
          <w:b w:val="1"/>
          <w:rtl w:val="0"/>
        </w:rPr>
        <w:t xml:space="preserve">Reference Document:</w:t>
      </w:r>
      <w:r w:rsidDel="00000000" w:rsidR="00000000" w:rsidRPr="00000000">
        <w:rPr>
          <w:rtl w:val="0"/>
        </w:rPr>
        <w:t xml:space="preserve"> Functional Requirement Specification (FRS)</w:t>
        <w:br w:type="textWrapping"/>
        <w:t xml:space="preserve"> </w:t>
      </w:r>
      <w:r w:rsidDel="00000000" w:rsidR="00000000" w:rsidRPr="00000000">
        <w:rPr>
          <w:b w:val="1"/>
          <w:rtl w:val="0"/>
        </w:rPr>
        <w:t xml:space="preserve">Created By:</w:t>
      </w:r>
      <w:r w:rsidDel="00000000" w:rsidR="00000000" w:rsidRPr="00000000">
        <w:rPr>
          <w:rtl w:val="0"/>
        </w:rPr>
        <w:t xml:space="preserve"> Keval Rathod</w:t>
        <w:br w:type="textWrapping"/>
        <w:t xml:space="preserve"> </w:t>
      </w:r>
      <w:r w:rsidDel="00000000" w:rsidR="00000000" w:rsidRPr="00000000">
        <w:rPr>
          <w:b w:val="1"/>
          <w:rtl w:val="0"/>
        </w:rPr>
        <w:t xml:space="preserve">Creation Date:</w:t>
      </w:r>
      <w:r w:rsidDel="00000000" w:rsidR="00000000" w:rsidRPr="00000000">
        <w:rPr>
          <w:rtl w:val="0"/>
        </w:rPr>
        <w:t xml:space="preserve"> 15/07/2025</w:t>
        <w:br w:type="textWrapping"/>
        <w:t xml:space="preserve"> </w:t>
      </w:r>
      <w:r w:rsidDel="00000000" w:rsidR="00000000" w:rsidRPr="00000000">
        <w:rPr>
          <w:b w:val="1"/>
          <w:rtl w:val="0"/>
        </w:rPr>
        <w:t xml:space="preserve">Approval Date:</w:t>
      </w:r>
      <w:r w:rsidDel="00000000" w:rsidR="00000000" w:rsidRPr="00000000">
        <w:rPr>
          <w:rtl w:val="0"/>
        </w:rPr>
        <w:t xml:space="preserve"> 22/07/2025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9gzg5yzuy5c" w:id="1"/>
      <w:bookmarkEnd w:id="1"/>
      <w:r w:rsidDel="00000000" w:rsidR="00000000" w:rsidRPr="00000000">
        <w:rPr>
          <w:b w:val="1"/>
          <w:color w:val="000000"/>
          <w:sz w:val="26"/>
          <w:szCs w:val="26"/>
          <w:rtl w:val="0"/>
        </w:rPr>
        <w:t xml:space="preserve">🔹 Testing Summary</w:t>
      </w:r>
    </w:p>
    <w:p w:rsidR="00000000" w:rsidDel="00000000" w:rsidP="00000000" w:rsidRDefault="00000000" w:rsidRPr="00000000" w14:paraId="00000005">
      <w:pPr>
        <w:spacing w:after="240" w:before="240" w:lineRule="auto"/>
        <w:rPr/>
      </w:pPr>
      <w:r w:rsidDel="00000000" w:rsidR="00000000" w:rsidRPr="00000000">
        <w:rPr>
          <w:rtl w:val="0"/>
        </w:rPr>
        <w:t xml:space="preserve">The TutorialsNinja e-commerce website was tested thoroughly based on the functional requirements outlined in the FRS. The main focus of this project was to ensure that all key functionalities are working as expected through both manual and automation testing.</w:t>
      </w:r>
    </w:p>
    <w:p w:rsidR="00000000" w:rsidDel="00000000" w:rsidP="00000000" w:rsidRDefault="00000000" w:rsidRPr="00000000" w14:paraId="00000006">
      <w:pPr>
        <w:spacing w:after="240" w:before="240" w:lineRule="auto"/>
        <w:rPr/>
      </w:pPr>
      <w:r w:rsidDel="00000000" w:rsidR="00000000" w:rsidRPr="00000000">
        <w:rPr>
          <w:rtl w:val="0"/>
        </w:rPr>
        <w:t xml:space="preserve">I created and executed a total of </w:t>
      </w:r>
      <w:r w:rsidDel="00000000" w:rsidR="00000000" w:rsidRPr="00000000">
        <w:rPr>
          <w:b w:val="1"/>
          <w:rtl w:val="0"/>
        </w:rPr>
        <w:t xml:space="preserve">64 test cases</w:t>
      </w:r>
      <w:r w:rsidDel="00000000" w:rsidR="00000000" w:rsidRPr="00000000">
        <w:rPr>
          <w:rtl w:val="0"/>
        </w:rPr>
        <w:t xml:space="preserve"> covering various functionalities such as homepage, user registration, login, search, product display, add to cart, checkout, and contact us. High-priority areas were given focused attention, especially user-facing modules and transactional flows.</w:t>
      </w:r>
    </w:p>
    <w:p w:rsidR="00000000" w:rsidDel="00000000" w:rsidP="00000000" w:rsidRDefault="00000000" w:rsidRPr="00000000" w14:paraId="00000007">
      <w:pPr>
        <w:spacing w:after="240" w:before="240" w:lineRule="auto"/>
        <w:rPr/>
      </w:pPr>
      <w:r w:rsidDel="00000000" w:rsidR="00000000" w:rsidRPr="00000000">
        <w:rPr>
          <w:rtl w:val="0"/>
        </w:rPr>
        <w:t xml:space="preserve">Test scenarios included:</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Validating homepage functionality (15 test cases)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Registration flow (9 test cases)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Login functionality (6 test cases)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Product search (7 test cases)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Product details and interaction (10 test cases)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Add to cart process (6 test cases)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Checkout and payment steps (5 test cases)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Contact us page functionality (6 test cases)</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During the testing process, I found and reported </w:t>
      </w:r>
      <w:r w:rsidDel="00000000" w:rsidR="00000000" w:rsidRPr="00000000">
        <w:rPr>
          <w:b w:val="1"/>
          <w:rtl w:val="0"/>
        </w:rPr>
        <w:t xml:space="preserve">13 bugs</w:t>
      </w:r>
      <w:r w:rsidDel="00000000" w:rsidR="00000000" w:rsidRPr="00000000">
        <w:rPr>
          <w:rtl w:val="0"/>
        </w:rPr>
        <w:t xml:space="preserve">, which were shared along with proper severity and priority. All bugs were tracked and resolved successfully. Automation was also performed using Selenium and Java for key user flows to ensure regression stability.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kca4lzxak3hj" w:id="2"/>
      <w:bookmarkEnd w:id="2"/>
      <w:r w:rsidDel="00000000" w:rsidR="00000000" w:rsidRPr="00000000">
        <w:rPr>
          <w:b w:val="1"/>
          <w:color w:val="000000"/>
          <w:sz w:val="26"/>
          <w:szCs w:val="26"/>
          <w:rtl w:val="0"/>
        </w:rPr>
        <w:t xml:space="preserve">🔹 Credentials Used</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Email: kevalrathod70901@gmail.com</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Password: keval@1006</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67c6bhv90tum" w:id="3"/>
      <w:bookmarkEnd w:id="3"/>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utorialsninja.com/demo/index.php?route=common/home" TargetMode="External"/><Relationship Id="rId7" Type="http://schemas.openxmlformats.org/officeDocument/2006/relationships/hyperlink" Target="https://tutorialsninja.com/demo/index.php?route=commo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