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cmap-stakeholder-value-framework"/>
    <w:p>
      <w:pPr>
        <w:pStyle w:val="Heading1"/>
      </w:pPr>
      <w:r>
        <w:t xml:space="preserve">MCMAP STAKEHOLDER VALUE FRAMEWORK</w:t>
      </w:r>
    </w:p>
    <w:p>
      <w:pPr>
        <w:pStyle w:val="FirstParagraph"/>
      </w:pPr>
      <w:r>
        <w:rPr>
          <w:b/>
          <w:bCs/>
        </w:rPr>
        <w:t xml:space="preserve">Document:</w:t>
      </w:r>
      <w:r>
        <w:t xml:space="preserve"> </w:t>
      </w:r>
      <w:r>
        <w:t xml:space="preserve">KB-MCMAP_Stakeholder_Value_Framework.md</w:t>
      </w:r>
      <w:r>
        <w:t xml:space="preserve"> </w:t>
      </w:r>
      <w:r>
        <w:rPr>
          <w:b/>
          <w:bCs/>
        </w:rPr>
        <w:t xml:space="preserve">Version:</w:t>
      </w:r>
      <w:r>
        <w:t xml:space="preserve"> </w:t>
      </w:r>
      <w:r>
        <w:t xml:space="preserve">1.0</w:t>
      </w:r>
      <w:r>
        <w:t xml:space="preserve"> </w:t>
      </w:r>
      <w:r>
        <w:rPr>
          <w:b/>
          <w:bCs/>
        </w:rPr>
        <w:t xml:space="preserve">Date:</w:t>
      </w:r>
      <w:r>
        <w:t xml:space="preserve"> </w:t>
      </w:r>
      <w:r>
        <w:t xml:space="preserve">January 24, 2026</w:t>
      </w:r>
      <w:r>
        <w:t xml:space="preserve"> </w:t>
      </w:r>
      <w:r>
        <w:rPr>
          <w:b/>
          <w:bCs/>
        </w:rPr>
        <w:t xml:space="preserve">Classification:</w:t>
      </w:r>
      <w:r>
        <w:t xml:space="preserve"> </w:t>
      </w:r>
      <w:r>
        <w:t xml:space="preserve">Mastercard Internal - Knowledge Base</w:t>
      </w:r>
      <w:r>
        <w:t xml:space="preserve"> </w:t>
      </w:r>
      <w:r>
        <w:rPr>
          <w:b/>
          <w:bCs/>
        </w:rPr>
        <w:t xml:space="preserve">Purpose:</w:t>
      </w:r>
      <w:r>
        <w:t xml:space="preserve"> </w:t>
      </w:r>
      <w:r>
        <w:t xml:space="preserve">Enable dynamic stakeholder-specific summary generation</w:t>
      </w:r>
    </w:p>
    <w:p>
      <w:r>
        <w:pict>
          <v:rect style="width:0;height:1.5pt" o:hralign="center" o:hrstd="t" o:hr="t"/>
        </w:pict>
      </w:r>
    </w:p>
    <w:bookmarkStart w:id="9" w:name="overview"/>
    <w:p>
      <w:pPr>
        <w:pStyle w:val="Heading2"/>
      </w:pPr>
      <w:r>
        <w:t xml:space="preserve">OVERVIEW</w:t>
      </w:r>
    </w:p>
    <w:p>
      <w:pPr>
        <w:pStyle w:val="FirstParagraph"/>
      </w:pPr>
      <w:r>
        <w:t xml:space="preserve">This framework provides structured value propositions for MCMAP across all Mastercard stakeholder groups. The agent uses this document to generate tailored summaries for any stakeholder who asks "What does MCMAP mean for my team/role?"</w:t>
      </w:r>
    </w:p>
    <w:p>
      <w:r>
        <w:pict>
          <v:rect style="width:0;height:1.5pt" o:hralign="center" o:hrstd="t" o:hr="t"/>
        </w:pict>
      </w:r>
    </w:p>
    <w:bookmarkEnd w:id="9"/>
    <w:bookmarkStart w:id="12" w:name="stakeholder-value-matrix"/>
    <w:p>
      <w:pPr>
        <w:pStyle w:val="Heading2"/>
      </w:pPr>
      <w:r>
        <w:t xml:space="preserve">STAKEHOLDER VALUE MATRIX</w:t>
      </w:r>
    </w:p>
    <w:bookmarkStart w:id="10" w:name="tier-1-c-suite-executives"/>
    <w:p>
      <w:pPr>
        <w:pStyle w:val="Heading3"/>
      </w:pPr>
      <w:r>
        <w:t xml:space="preserve">TIER 1: C-SUITE EXECUTIVES</w:t>
      </w:r>
    </w:p>
    <w:p>
      <w:pPr>
        <w:pStyle w:val="FirstParagraph"/>
      </w:pPr>
      <w:r>
        <w:t xml:space="preserve">Dedicated briefs available (00-A through 00-D):</w:t>
      </w:r>
    </w:p>
    <w:p>
      <w:pPr>
        <w:pStyle w:val="Compact"/>
        <w:numPr>
          <w:ilvl w:val="0"/>
          <w:numId w:val="1001"/>
        </w:numPr>
      </w:pPr>
      <w:r>
        <w:t xml:space="preserve">Chief Executive Officer → 00-MCMAP_CEO_Brief.md</w:t>
      </w:r>
    </w:p>
    <w:p>
      <w:pPr>
        <w:pStyle w:val="Compact"/>
        <w:numPr>
          <w:ilvl w:val="0"/>
          <w:numId w:val="1001"/>
        </w:numPr>
      </w:pPr>
      <w:r>
        <w:t xml:space="preserve">Chief Consulting Officer → 00-A-MCMAP_Chief_Consulting_Officer.md</w:t>
      </w:r>
    </w:p>
    <w:p>
      <w:pPr>
        <w:pStyle w:val="Compact"/>
        <w:numPr>
          <w:ilvl w:val="0"/>
          <w:numId w:val="1001"/>
        </w:numPr>
      </w:pPr>
      <w:r>
        <w:t xml:space="preserve">Chief Technology Officer → 00-B-MCMAP_Chief_Technology_Officer.md</w:t>
      </w:r>
    </w:p>
    <w:p>
      <w:pPr>
        <w:pStyle w:val="Compact"/>
        <w:numPr>
          <w:ilvl w:val="0"/>
          <w:numId w:val="1001"/>
        </w:numPr>
      </w:pPr>
      <w:r>
        <w:t xml:space="preserve">Chief AI Officer → 00-C-MCMAP_Chief_AI_Officer.md</w:t>
      </w:r>
    </w:p>
    <w:p>
      <w:pPr>
        <w:pStyle w:val="Compact"/>
        <w:numPr>
          <w:ilvl w:val="0"/>
          <w:numId w:val="1001"/>
        </w:numPr>
      </w:pPr>
      <w:r>
        <w:t xml:space="preserve">Chief Revenue Officer → 00-D-MCMAP_Chief_Revenue_Officer.md</w:t>
      </w:r>
    </w:p>
    <w:bookmarkEnd w:id="10"/>
    <w:bookmarkStart w:id="11" w:name="tier-2-business-unit-leaders"/>
    <w:p>
      <w:pPr>
        <w:pStyle w:val="Heading3"/>
      </w:pPr>
      <w:r>
        <w:t xml:space="preserve">TIER 2: BUSINESS UNIT LEADERS</w:t>
      </w:r>
    </w:p>
    <w:p>
      <w:pPr>
        <w:pStyle w:val="FirstParagraph"/>
      </w:pPr>
      <w:r>
        <w:t xml:space="preserve">Generate summaries dynamically using framework below.</w:t>
      </w:r>
    </w:p>
    <w:p>
      <w:r>
        <w:pict>
          <v:rect style="width:0;height:1.5pt" o:hralign="center" o:hrstd="t" o:hr="t"/>
        </w:pict>
      </w:r>
    </w:p>
    <w:bookmarkEnd w:id="11"/>
    <w:bookmarkEnd w:id="12"/>
    <w:bookmarkStart w:id="14" w:name="dynamic-summary-framework"/>
    <w:p>
      <w:pPr>
        <w:pStyle w:val="Heading2"/>
      </w:pPr>
      <w:r>
        <w:t xml:space="preserve">DYNAMIC SUMMARY FRAMEWORK</w:t>
      </w:r>
    </w:p>
    <w:p>
      <w:pPr>
        <w:pStyle w:val="FirstParagraph"/>
      </w:pPr>
      <w:r>
        <w:t xml:space="preserve">When a stakeholder asks for their perspective, generate a summary using this structure:</w:t>
      </w:r>
    </w:p>
    <w:bookmarkStart w:id="13" w:name="template-structure"/>
    <w:p>
      <w:pPr>
        <w:pStyle w:val="Heading3"/>
      </w:pPr>
      <w:r>
        <w:t xml:space="preserve">Template Structure</w:t>
      </w:r>
    </w:p>
    <w:p>
      <w:pPr>
        <w:pStyle w:val="SourceCode"/>
      </w:pPr>
      <w:r>
        <w:rPr>
          <w:rStyle w:val="VerbatimChar"/>
        </w:rPr>
        <w:t xml:space="preserve">1. THE [ROLE] IMPERATIVE (1-2 sentences)</w:t>
      </w:r>
      <w:r>
        <w:br/>
      </w:r>
      <w:r>
        <w:rPr>
          <w:rStyle w:val="VerbatimChar"/>
        </w:rPr>
        <w:t xml:space="preserve">   - Why this matters specifically to their function</w:t>
      </w:r>
      <w:r>
        <w:br/>
      </w:r>
      <w:r>
        <w:rPr>
          <w:rStyle w:val="VerbatimChar"/>
        </w:rPr>
        <w:t xml:space="preserve">   - The urgency or opportunity framing</w:t>
      </w:r>
      <w:r>
        <w:br/>
      </w:r>
      <w:r>
        <w:br/>
      </w:r>
      <w:r>
        <w:rPr>
          <w:rStyle w:val="VerbatimChar"/>
        </w:rPr>
        <w:t xml:space="preserve">2. WHAT MCMAP DOES FOR [FUNCTION] (Table)</w:t>
      </w:r>
      <w:r>
        <w:br/>
      </w:r>
      <w:r>
        <w:rPr>
          <w:rStyle w:val="VerbatimChar"/>
        </w:rPr>
        <w:t xml:space="preserve">   - 4-6 specific capabilities mapped to their needs</w:t>
      </w:r>
      <w:r>
        <w:br/>
      </w:r>
      <w:r>
        <w:rPr>
          <w:rStyle w:val="VerbatimChar"/>
        </w:rPr>
        <w:t xml:space="preserve">   - Before/After comparisons where applicable</w:t>
      </w:r>
      <w:r>
        <w:br/>
      </w:r>
      <w:r>
        <w:br/>
      </w:r>
      <w:r>
        <w:rPr>
          <w:rStyle w:val="VerbatimChar"/>
        </w:rPr>
        <w:t xml:space="preserve">3. KEY METRICS THAT MATTER TO [ROLE] (Table)</w:t>
      </w:r>
      <w:r>
        <w:br/>
      </w:r>
      <w:r>
        <w:rPr>
          <w:rStyle w:val="VerbatimChar"/>
        </w:rPr>
        <w:t xml:space="preserve">   - 3-5 metrics directly relevant to their KPIs</w:t>
      </w:r>
      <w:r>
        <w:br/>
      </w:r>
      <w:r>
        <w:rPr>
          <w:rStyle w:val="VerbatimChar"/>
        </w:rPr>
        <w:t xml:space="preserve">   - Projected improvements with conservative estimates</w:t>
      </w:r>
      <w:r>
        <w:br/>
      </w:r>
      <w:r>
        <w:br/>
      </w:r>
      <w:r>
        <w:rPr>
          <w:rStyle w:val="VerbatimChar"/>
        </w:rPr>
        <w:t xml:space="preserve">4. RISK CONSIDERATIONS (Brief)</w:t>
      </w:r>
      <w:r>
        <w:br/>
      </w:r>
      <w:r>
        <w:rPr>
          <w:rStyle w:val="VerbatimChar"/>
        </w:rPr>
        <w:t xml:space="preserve">   - 2-3 risks most relevant to their concerns</w:t>
      </w:r>
      <w:r>
        <w:br/>
      </w:r>
      <w:r>
        <w:rPr>
          <w:rStyle w:val="VerbatimChar"/>
        </w:rPr>
        <w:t xml:space="preserve">   - Mitigations already in place</w:t>
      </w:r>
      <w:r>
        <w:br/>
      </w:r>
      <w:r>
        <w:br/>
      </w:r>
      <w:r>
        <w:rPr>
          <w:rStyle w:val="VerbatimChar"/>
        </w:rPr>
        <w:t xml:space="preserve">5. YOUR ROLE IN SUCCESS</w:t>
      </w:r>
      <w:r>
        <w:br/>
      </w:r>
      <w:r>
        <w:rPr>
          <w:rStyle w:val="VerbatimChar"/>
        </w:rPr>
        <w:t xml:space="preserve">   - What we need from them (1-3 items)</w:t>
      </w:r>
      <w:r>
        <w:br/>
      </w:r>
      <w:r>
        <w:rPr>
          <w:rStyle w:val="VerbatimChar"/>
        </w:rPr>
        <w:t xml:space="preserve">   - What's already addressed</w:t>
      </w:r>
      <w:r>
        <w:br/>
      </w:r>
      <w:r>
        <w:br/>
      </w:r>
      <w:r>
        <w:rPr>
          <w:rStyle w:val="VerbatimChar"/>
        </w:rPr>
        <w:t xml:space="preserve">6. BOTTOM LINE (1-2 sentences)</w:t>
      </w:r>
      <w:r>
        <w:br/>
      </w:r>
      <w:r>
        <w:rPr>
          <w:rStyle w:val="VerbatimChar"/>
        </w:rPr>
        <w:t xml:space="preserve">   - Compelling summary of value</w:t>
      </w:r>
    </w:p>
    <w:p>
      <w:r>
        <w:pict>
          <v:rect style="width:0;height:1.5pt" o:hralign="center" o:hrstd="t" o:hr="t"/>
        </w:pict>
      </w:r>
    </w:p>
    <w:bookmarkEnd w:id="13"/>
    <w:bookmarkEnd w:id="14"/>
    <w:bookmarkStart w:id="24" w:name="stakeholder-specific-value-propositions"/>
    <w:p>
      <w:pPr>
        <w:pStyle w:val="Heading2"/>
      </w:pPr>
      <w:r>
        <w:t xml:space="preserve">STAKEHOLDER-SPECIFIC VALUE PROPOSITIONS</w:t>
      </w:r>
    </w:p>
    <w:bookmarkStart w:id="15" w:name="marketing-services"/>
    <w:p>
      <w:pPr>
        <w:pStyle w:val="Heading3"/>
      </w:pPr>
      <w:r>
        <w:t xml:space="preserve">MARKETING SERVICES</w:t>
      </w:r>
    </w:p>
    <w:p>
      <w:pPr>
        <w:pStyle w:val="FirstParagraph"/>
      </w:pPr>
      <w:r>
        <w:rPr>
          <w:b/>
          <w:bCs/>
        </w:rPr>
        <w:t xml:space="preserve">Primary Concerns:</w:t>
      </w:r>
      <w:r>
        <w:t xml:space="preserve"> </w:t>
      </w:r>
      <w:r>
        <w:t xml:space="preserve">Deliverable quality, turnaround time, client satisfaction, margins</w:t>
      </w:r>
    </w:p>
    <w:p>
      <w:pPr>
        <w:pStyle w:val="BodyText"/>
      </w:pPr>
      <w:r>
        <w:rPr>
          <w:b/>
          <w:bCs/>
        </w:rPr>
        <w:t xml:space="preserve">MCMAP Value:</w:t>
      </w:r>
      <w:r>
        <w:t xml:space="preserve"> </w:t>
      </w:r>
      <w:r>
        <w:t xml:space="preserve">| Capability | Impact |</w:t>
      </w:r>
      <w:r>
        <w:t xml:space="preserve"> </w:t>
      </w:r>
      <w:r>
        <w:t xml:space="preserve">|------------|--------|</w:t>
      </w:r>
      <w:r>
        <w:t xml:space="preserve"> </w:t>
      </w:r>
      <w:r>
        <w:t xml:space="preserve">| Document generation | 85% reduction in deliverable creation time |</w:t>
      </w:r>
      <w:r>
        <w:t xml:space="preserve"> </w:t>
      </w:r>
      <w:r>
        <w:t xml:space="preserve">| Budget optimization | Real-time scenario modeling for client planning |</w:t>
      </w:r>
      <w:r>
        <w:t xml:space="preserve"> </w:t>
      </w:r>
      <w:r>
        <w:t xml:space="preserve">| Channel recommendations | AI-powered mix optimization with benchmarks |</w:t>
      </w:r>
      <w:r>
        <w:t xml:space="preserve"> </w:t>
      </w:r>
      <w:r>
        <w:t xml:space="preserve">| Performance reporting | Automated anomaly detection and insights |</w:t>
      </w:r>
    </w:p>
    <w:p>
      <w:pPr>
        <w:pStyle w:val="BodyText"/>
      </w:pPr>
      <w:r>
        <w:rPr>
          <w:b/>
          <w:bCs/>
        </w:rPr>
        <w:t xml:space="preserve">Key Metrics:</w:t>
      </w:r>
      <w:r>
        <w:t xml:space="preserve"> </w:t>
      </w:r>
      <w:r>
        <w:t xml:space="preserve">| Metric | Current | With MCMAP | Improvement |</w:t>
      </w:r>
      <w:r>
        <w:t xml:space="preserve"> </w:t>
      </w:r>
      <w:r>
        <w:t xml:space="preserve">|--------|---------|------------|-------------|</w:t>
      </w:r>
      <w:r>
        <w:t xml:space="preserve"> </w:t>
      </w:r>
      <w:r>
        <w:t xml:space="preserve">| Deliverable turnaround | 3-5 days | 4-8 hours | 80-90% faster |</w:t>
      </w:r>
      <w:r>
        <w:t xml:space="preserve"> </w:t>
      </w:r>
      <w:r>
        <w:t xml:space="preserve">| Client revisions | 2.3 average | 1.2 average | 50% reduction |</w:t>
      </w:r>
      <w:r>
        <w:t xml:space="preserve"> </w:t>
      </w:r>
      <w:r>
        <w:t xml:space="preserve">| Team utilization | 65% | 80% | +15 points |</w:t>
      </w:r>
    </w:p>
    <w:p>
      <w:pPr>
        <w:pStyle w:val="BodyText"/>
      </w:pPr>
      <w:r>
        <w:rPr>
          <w:b/>
          <w:bCs/>
        </w:rPr>
        <w:t xml:space="preserve">Key Risks:</w:t>
      </w:r>
      <w:r>
        <w:t xml:space="preserve"> </w:t>
      </w:r>
      <w:r>
        <w:t xml:space="preserve">Quality consistency (mitigated by KB grounding), client perception (position as AI-augmented)</w:t>
      </w:r>
    </w:p>
    <w:p>
      <w:pPr>
        <w:pStyle w:val="BodyText"/>
      </w:pPr>
      <w:r>
        <w:rPr>
          <w:b/>
          <w:bCs/>
        </w:rPr>
        <w:t xml:space="preserve">What We Need:</w:t>
      </w:r>
      <w:r>
        <w:t xml:space="preserve"> </w:t>
      </w:r>
      <w:r>
        <w:t xml:space="preserve">Pilot participants, feedback on deliverable templates, success story documentation</w:t>
      </w:r>
    </w:p>
    <w:p>
      <w:r>
        <w:pict>
          <v:rect style="width:0;height:1.5pt" o:hralign="center" o:hrstd="t" o:hr="t"/>
        </w:pict>
      </w:r>
    </w:p>
    <w:bookmarkEnd w:id="15"/>
    <w:bookmarkStart w:id="16" w:name="advisors--consulting-services-acs"/>
    <w:p>
      <w:pPr>
        <w:pStyle w:val="Heading3"/>
      </w:pPr>
      <w:r>
        <w:t xml:space="preserve">ADVISORS &amp; CONSULTING SERVICES (ACS)</w:t>
      </w:r>
    </w:p>
    <w:p>
      <w:pPr>
        <w:pStyle w:val="FirstParagraph"/>
      </w:pPr>
      <w:r>
        <w:rPr>
          <w:b/>
          <w:bCs/>
        </w:rPr>
        <w:t xml:space="preserve">Primary Concerns:</w:t>
      </w:r>
      <w:r>
        <w:t xml:space="preserve"> </w:t>
      </w:r>
      <w:r>
        <w:t xml:space="preserve">Consultant productivity, methodology consistency, engagement quality, margins</w:t>
      </w:r>
    </w:p>
    <w:p>
      <w:pPr>
        <w:pStyle w:val="BodyText"/>
      </w:pPr>
      <w:r>
        <w:rPr>
          <w:b/>
          <w:bCs/>
        </w:rPr>
        <w:t xml:space="preserve">MCMAP Value:</w:t>
      </w:r>
      <w:r>
        <w:t xml:space="preserve"> </w:t>
      </w:r>
      <w:r>
        <w:t xml:space="preserve">| Capability | Impact |</w:t>
      </w:r>
      <w:r>
        <w:t xml:space="preserve"> </w:t>
      </w:r>
      <w:r>
        <w:t xml:space="preserve">|------------|--------|</w:t>
      </w:r>
      <w:r>
        <w:t xml:space="preserve"> </w:t>
      </w:r>
      <w:r>
        <w:t xml:space="preserve">| Strategic frameworks | Instant Porter's, McKinsey 7S, BCG matrix application |</w:t>
      </w:r>
      <w:r>
        <w:t xml:space="preserve"> </w:t>
      </w:r>
      <w:r>
        <w:t xml:space="preserve">| Business case development | Automated financial modeling and scenario analysis |</w:t>
      </w:r>
      <w:r>
        <w:t xml:space="preserve"> </w:t>
      </w:r>
      <w:r>
        <w:t xml:space="preserve">| Change management | Stakeholder mapping, readiness assessment |</w:t>
      </w:r>
      <w:r>
        <w:t xml:space="preserve"> </w:t>
      </w:r>
      <w:r>
        <w:t xml:space="preserve">| Research acceleration | 80% faster discovery and benchmark gathering |</w:t>
      </w:r>
    </w:p>
    <w:p>
      <w:pPr>
        <w:pStyle w:val="BodyText"/>
      </w:pPr>
      <w:r>
        <w:rPr>
          <w:b/>
          <w:bCs/>
        </w:rPr>
        <w:t xml:space="preserve">Key Metrics:</w:t>
      </w:r>
      <w:r>
        <w:t xml:space="preserve"> </w:t>
      </w:r>
      <w:r>
        <w:t xml:space="preserve">| Metric | Current | With MCMAP | Improvement |</w:t>
      </w:r>
      <w:r>
        <w:t xml:space="preserve"> </w:t>
      </w:r>
      <w:r>
        <w:t xml:space="preserve">|--------|---------|------------|-------------|</w:t>
      </w:r>
      <w:r>
        <w:t xml:space="preserve"> </w:t>
      </w:r>
      <w:r>
        <w:t xml:space="preserve">| Discovery phase | 2-3 days | 4-6 hours | 75% faster |</w:t>
      </w:r>
      <w:r>
        <w:t xml:space="preserve"> </w:t>
      </w:r>
      <w:r>
        <w:t xml:space="preserve">| Engagements per consultant | 8/year | 10-12/year | 25-50% more |</w:t>
      </w:r>
      <w:r>
        <w:t xml:space="preserve"> </w:t>
      </w:r>
      <w:r>
        <w:t xml:space="preserve">| Framework consistency | Varies | 100% standardized | Full consistency |</w:t>
      </w:r>
    </w:p>
    <w:p>
      <w:pPr>
        <w:pStyle w:val="BodyText"/>
      </w:pPr>
      <w:r>
        <w:rPr>
          <w:b/>
          <w:bCs/>
        </w:rPr>
        <w:t xml:space="preserve">Key Risks:</w:t>
      </w:r>
      <w:r>
        <w:t xml:space="preserve"> </w:t>
      </w:r>
      <w:r>
        <w:t xml:space="preserve">Over-reliance on templates (mitigated by human judgment requirement), methodology dilution (agent advises, doesn't author)</w:t>
      </w:r>
    </w:p>
    <w:p>
      <w:pPr>
        <w:pStyle w:val="BodyText"/>
      </w:pPr>
      <w:r>
        <w:rPr>
          <w:b/>
          <w:bCs/>
        </w:rPr>
        <w:t xml:space="preserve">What We Need:</w:t>
      </w:r>
      <w:r>
        <w:t xml:space="preserve"> </w:t>
      </w:r>
      <w:r>
        <w:t xml:space="preserve">Methodology integration guidance, pilot consultants, framework gap identification</w:t>
      </w:r>
    </w:p>
    <w:p>
      <w:r>
        <w:pict>
          <v:rect style="width:0;height:1.5pt" o:hralign="center" o:hrstd="t" o:hr="t"/>
        </w:pict>
      </w:r>
    </w:p>
    <w:bookmarkEnd w:id="16"/>
    <w:bookmarkStart w:id="17" w:name="customer-acquisition--engagement-cae"/>
    <w:p>
      <w:pPr>
        <w:pStyle w:val="Heading3"/>
      </w:pPr>
      <w:r>
        <w:t xml:space="preserve">CUSTOMER ACQUISITION &amp; ENGAGEMENT (CA&amp;E)</w:t>
      </w:r>
    </w:p>
    <w:p>
      <w:pPr>
        <w:pStyle w:val="FirstParagraph"/>
      </w:pPr>
      <w:r>
        <w:rPr>
          <w:b/>
          <w:bCs/>
        </w:rPr>
        <w:t xml:space="preserve">Primary Concerns:</w:t>
      </w:r>
      <w:r>
        <w:t xml:space="preserve"> </w:t>
      </w:r>
      <w:r>
        <w:t xml:space="preserve">Audience targeting effectiveness, campaign performance, acquisition cost</w:t>
      </w:r>
    </w:p>
    <w:p>
      <w:pPr>
        <w:pStyle w:val="BodyText"/>
      </w:pPr>
      <w:r>
        <w:rPr>
          <w:b/>
          <w:bCs/>
        </w:rPr>
        <w:t xml:space="preserve">MCMAP Value:</w:t>
      </w:r>
      <w:r>
        <w:t xml:space="preserve"> </w:t>
      </w:r>
      <w:r>
        <w:t xml:space="preserve">| Capability | Impact |</w:t>
      </w:r>
      <w:r>
        <w:t xml:space="preserve"> </w:t>
      </w:r>
      <w:r>
        <w:t xml:space="preserve">|------------|--------|</w:t>
      </w:r>
      <w:r>
        <w:t xml:space="preserve"> </w:t>
      </w:r>
      <w:r>
        <w:t xml:space="preserve">| Audience segmentation | LTV-based prioritization and propensity scoring |</w:t>
      </w:r>
      <w:r>
        <w:t xml:space="preserve"> </w:t>
      </w:r>
      <w:r>
        <w:t xml:space="preserve">| Journey mapping | Automated touchpoint analysis and optimization |</w:t>
      </w:r>
      <w:r>
        <w:t xml:space="preserve"> </w:t>
      </w:r>
      <w:r>
        <w:t xml:space="preserve">| Channel optimization | AI-powered mix recommendations by audience |</w:t>
      </w:r>
      <w:r>
        <w:t xml:space="preserve"> </w:t>
      </w:r>
      <w:r>
        <w:t xml:space="preserve">| Performance analytics | Real-time anomaly detection and attribution |</w:t>
      </w:r>
    </w:p>
    <w:p>
      <w:pPr>
        <w:pStyle w:val="BodyText"/>
      </w:pPr>
      <w:r>
        <w:rPr>
          <w:b/>
          <w:bCs/>
        </w:rPr>
        <w:t xml:space="preserve">Key Metrics:</w:t>
      </w:r>
      <w:r>
        <w:t xml:space="preserve"> </w:t>
      </w:r>
      <w:r>
        <w:t xml:space="preserve">| Metric | Current | With MCMAP | Improvement |</w:t>
      </w:r>
      <w:r>
        <w:t xml:space="preserve"> </w:t>
      </w:r>
      <w:r>
        <w:t xml:space="preserve">|--------|---------|------------|-------------|</w:t>
      </w:r>
      <w:r>
        <w:t xml:space="preserve"> </w:t>
      </w:r>
      <w:r>
        <w:t xml:space="preserve">| Segment analysis time | 2-3 days | 2-3 hours | 90% faster |</w:t>
      </w:r>
      <w:r>
        <w:t xml:space="preserve"> </w:t>
      </w:r>
      <w:r>
        <w:t xml:space="preserve">| Targeting precision | Good | Excellent (LTV-optimized) | 20-30% improvement |</w:t>
      </w:r>
      <w:r>
        <w:t xml:space="preserve"> </w:t>
      </w:r>
      <w:r>
        <w:t xml:space="preserve">| Campaign optimization | Weekly | Real-time | Continuous |</w:t>
      </w:r>
    </w:p>
    <w:p>
      <w:pPr>
        <w:pStyle w:val="BodyText"/>
      </w:pPr>
      <w:r>
        <w:rPr>
          <w:b/>
          <w:bCs/>
        </w:rPr>
        <w:t xml:space="preserve">Key Risks:</w:t>
      </w:r>
      <w:r>
        <w:t xml:space="preserve"> </w:t>
      </w:r>
      <w:r>
        <w:t xml:space="preserve">Data integration complexity (phased approach), attribution accuracy (multiple models available)</w:t>
      </w:r>
    </w:p>
    <w:p>
      <w:pPr>
        <w:pStyle w:val="BodyText"/>
      </w:pPr>
      <w:r>
        <w:rPr>
          <w:b/>
          <w:bCs/>
        </w:rPr>
        <w:t xml:space="preserve">What We Need:</w:t>
      </w:r>
      <w:r>
        <w:t xml:space="preserve"> </w:t>
      </w:r>
      <w:r>
        <w:t xml:space="preserve">Audience data access, campaign performance data, pilot campaigns</w:t>
      </w:r>
    </w:p>
    <w:p>
      <w:r>
        <w:pict>
          <v:rect style="width:0;height:1.5pt" o:hralign="center" o:hrstd="t" o:hr="t"/>
        </w:pict>
      </w:r>
    </w:p>
    <w:bookmarkEnd w:id="17"/>
    <w:bookmarkStart w:id="18" w:name="advanced-analytics-platform-aap"/>
    <w:p>
      <w:pPr>
        <w:pStyle w:val="Heading3"/>
      </w:pPr>
      <w:r>
        <w:t xml:space="preserve">ADVANCED ANALYTICS PLATFORM (AAP)</w:t>
      </w:r>
    </w:p>
    <w:p>
      <w:pPr>
        <w:pStyle w:val="FirstParagraph"/>
      </w:pPr>
      <w:r>
        <w:rPr>
          <w:b/>
          <w:bCs/>
        </w:rPr>
        <w:t xml:space="preserve">Primary Concerns:</w:t>
      </w:r>
      <w:r>
        <w:t xml:space="preserve"> </w:t>
      </w:r>
      <w:r>
        <w:t xml:space="preserve">Analytical rigor, model accuracy, scalability, integration</w:t>
      </w:r>
    </w:p>
    <w:p>
      <w:pPr>
        <w:pStyle w:val="BodyText"/>
      </w:pPr>
      <w:r>
        <w:rPr>
          <w:b/>
          <w:bCs/>
        </w:rPr>
        <w:t xml:space="preserve">MCMAP Value:</w:t>
      </w:r>
      <w:r>
        <w:t xml:space="preserve"> </w:t>
      </w:r>
      <w:r>
        <w:t xml:space="preserve">| Capability | Impact |</w:t>
      </w:r>
      <w:r>
        <w:t xml:space="preserve"> </w:t>
      </w:r>
      <w:r>
        <w:t xml:space="preserve">|------------|--------|</w:t>
      </w:r>
      <w:r>
        <w:t xml:space="preserve"> </w:t>
      </w:r>
      <w:r>
        <w:t xml:space="preserve">| Bayesian inference | Built-in probabilistic modeling capabilities |</w:t>
      </w:r>
      <w:r>
        <w:t xml:space="preserve"> </w:t>
      </w:r>
      <w:r>
        <w:t xml:space="preserve">| Scenario modeling | Automated what-if analysis and projections |</w:t>
      </w:r>
      <w:r>
        <w:t xml:space="preserve"> </w:t>
      </w:r>
      <w:r>
        <w:t xml:space="preserve">| Attribution analysis | Multi-touch attribution with Shapley values |</w:t>
      </w:r>
      <w:r>
        <w:t xml:space="preserve"> </w:t>
      </w:r>
      <w:r>
        <w:t xml:space="preserve">| Anomaly detection | Statistical process control for performance data |</w:t>
      </w:r>
    </w:p>
    <w:p>
      <w:pPr>
        <w:pStyle w:val="BodyText"/>
      </w:pPr>
      <w:r>
        <w:rPr>
          <w:b/>
          <w:bCs/>
        </w:rPr>
        <w:t xml:space="preserve">Key Metrics:</w:t>
      </w:r>
      <w:r>
        <w:t xml:space="preserve"> </w:t>
      </w:r>
      <w:r>
        <w:t xml:space="preserve">| Metric | Current | With MCMAP | Improvement |</w:t>
      </w:r>
      <w:r>
        <w:t xml:space="preserve"> </w:t>
      </w:r>
      <w:r>
        <w:t xml:space="preserve">|--------|---------|------------|-------------|</w:t>
      </w:r>
      <w:r>
        <w:t xml:space="preserve"> </w:t>
      </w:r>
      <w:r>
        <w:t xml:space="preserve">| Analysis turnaround | Days | Hours | 80% faster |</w:t>
      </w:r>
      <w:r>
        <w:t xml:space="preserve"> </w:t>
      </w:r>
      <w:r>
        <w:t xml:space="preserve">| Model consistency | Varies by analyst | Standardized | 100% consistent |</w:t>
      </w:r>
      <w:r>
        <w:t xml:space="preserve"> </w:t>
      </w:r>
      <w:r>
        <w:t xml:space="preserve">| Self-service analytics | Limited | Broad (via agents) | Expanded access |</w:t>
      </w:r>
    </w:p>
    <w:p>
      <w:pPr>
        <w:pStyle w:val="BodyText"/>
      </w:pPr>
      <w:r>
        <w:rPr>
          <w:b/>
          <w:bCs/>
        </w:rPr>
        <w:t xml:space="preserve">Key Risks:</w:t>
      </w:r>
      <w:r>
        <w:t xml:space="preserve"> </w:t>
      </w:r>
      <w:r>
        <w:t xml:space="preserve">Model validation (evaluation framework in place), analytical edge cases (human review required)</w:t>
      </w:r>
    </w:p>
    <w:p>
      <w:pPr>
        <w:pStyle w:val="BodyText"/>
      </w:pPr>
      <w:r>
        <w:rPr>
          <w:b/>
          <w:bCs/>
        </w:rPr>
        <w:t xml:space="preserve">What We Need:</w:t>
      </w:r>
      <w:r>
        <w:t xml:space="preserve"> </w:t>
      </w:r>
      <w:r>
        <w:t xml:space="preserve">Integration pathway guidance, model validation support, capability gap feedback</w:t>
      </w:r>
    </w:p>
    <w:p>
      <w:r>
        <w:pict>
          <v:rect style="width:0;height:1.5pt" o:hralign="center" o:hrstd="t" o:hr="t"/>
        </w:pict>
      </w:r>
    </w:p>
    <w:bookmarkEnd w:id="18"/>
    <w:bookmarkStart w:id="19" w:name="data-services"/>
    <w:p>
      <w:pPr>
        <w:pStyle w:val="Heading3"/>
      </w:pPr>
      <w:r>
        <w:t xml:space="preserve">DATA SERVICES</w:t>
      </w:r>
    </w:p>
    <w:p>
      <w:pPr>
        <w:pStyle w:val="FirstParagraph"/>
      </w:pPr>
      <w:r>
        <w:rPr>
          <w:b/>
          <w:bCs/>
        </w:rPr>
        <w:t xml:space="preserve">Primary Concerns:</w:t>
      </w:r>
      <w:r>
        <w:t xml:space="preserve"> </w:t>
      </w:r>
      <w:r>
        <w:t xml:space="preserve">Data quality, integration, governance, client value delivery</w:t>
      </w:r>
    </w:p>
    <w:p>
      <w:pPr>
        <w:pStyle w:val="BodyText"/>
      </w:pPr>
      <w:r>
        <w:rPr>
          <w:b/>
          <w:bCs/>
        </w:rPr>
        <w:t xml:space="preserve">MCMAP Value:</w:t>
      </w:r>
      <w:r>
        <w:t xml:space="preserve"> </w:t>
      </w:r>
      <w:r>
        <w:t xml:space="preserve">| Capability | Impact |</w:t>
      </w:r>
      <w:r>
        <w:t xml:space="preserve"> </w:t>
      </w:r>
      <w:r>
        <w:t xml:space="preserve">|------------|--------|</w:t>
      </w:r>
      <w:r>
        <w:t xml:space="preserve"> </w:t>
      </w:r>
      <w:r>
        <w:t xml:space="preserve">| Data product positioning | AI-powered recommendations increase attach rates |</w:t>
      </w:r>
      <w:r>
        <w:t xml:space="preserve"> </w:t>
      </w:r>
      <w:r>
        <w:t xml:space="preserve">| Benchmark integration | 708+ benchmarks from real campaign performance |</w:t>
      </w:r>
      <w:r>
        <w:t xml:space="preserve"> </w:t>
      </w:r>
      <w:r>
        <w:t xml:space="preserve">| Industry context | 15 verticals with channel × KPI benchmarks |</w:t>
      </w:r>
      <w:r>
        <w:t xml:space="preserve"> </w:t>
      </w:r>
      <w:r>
        <w:t xml:space="preserve">| SpendingPulse integration | Real-time economic context in recommendations |</w:t>
      </w:r>
    </w:p>
    <w:p>
      <w:pPr>
        <w:pStyle w:val="BodyText"/>
      </w:pPr>
      <w:r>
        <w:rPr>
          <w:b/>
          <w:bCs/>
        </w:rPr>
        <w:t xml:space="preserve">Key Metrics:</w:t>
      </w:r>
      <w:r>
        <w:t xml:space="preserve"> </w:t>
      </w:r>
      <w:r>
        <w:t xml:space="preserve">| Metric | Current | With MCMAP | Improvement |</w:t>
      </w:r>
      <w:r>
        <w:t xml:space="preserve"> </w:t>
      </w:r>
      <w:r>
        <w:t xml:space="preserve">|--------|---------|------------|-------------|</w:t>
      </w:r>
      <w:r>
        <w:t xml:space="preserve"> </w:t>
      </w:r>
      <w:r>
        <w:t xml:space="preserve">| Audiences attach rate | 30% | 50%+ projected | +20 points |</w:t>
      </w:r>
      <w:r>
        <w:t xml:space="preserve"> </w:t>
      </w:r>
      <w:r>
        <w:t xml:space="preserve">| SpendingPulse usage | Limited | Integrated in recommendations | Expanded adoption |</w:t>
      </w:r>
      <w:r>
        <w:t xml:space="preserve"> </w:t>
      </w:r>
      <w:r>
        <w:t xml:space="preserve">| Client data value perception | Good | Excellent (demonstrated via AI) | Significant improvement |</w:t>
      </w:r>
    </w:p>
    <w:p>
      <w:pPr>
        <w:pStyle w:val="BodyText"/>
      </w:pPr>
      <w:r>
        <w:rPr>
          <w:b/>
          <w:bCs/>
        </w:rPr>
        <w:t xml:space="preserve">Key Risks:</w:t>
      </w:r>
      <w:r>
        <w:t xml:space="preserve"> </w:t>
      </w:r>
      <w:r>
        <w:t xml:space="preserve">Data integration complexity (phased approach), data freshness (real-time feeds planned)</w:t>
      </w:r>
    </w:p>
    <w:p>
      <w:pPr>
        <w:pStyle w:val="BodyText"/>
      </w:pPr>
      <w:r>
        <w:rPr>
          <w:b/>
          <w:bCs/>
        </w:rPr>
        <w:t xml:space="preserve">What We Need:</w:t>
      </w:r>
      <w:r>
        <w:t xml:space="preserve"> </w:t>
      </w:r>
      <w:r>
        <w:t xml:space="preserve">Data connector requirements, governance review, client feedback on data value</w:t>
      </w:r>
    </w:p>
    <w:p>
      <w:r>
        <w:pict>
          <v:rect style="width:0;height:1.5pt" o:hralign="center" o:hrstd="t" o:hr="t"/>
        </w:pict>
      </w:r>
    </w:p>
    <w:bookmarkEnd w:id="19"/>
    <w:bookmarkStart w:id="20" w:name="personalization--loyalty"/>
    <w:p>
      <w:pPr>
        <w:pStyle w:val="Heading3"/>
      </w:pPr>
      <w:r>
        <w:t xml:space="preserve">PERSONALIZATION &amp; LOYALTY</w:t>
      </w:r>
    </w:p>
    <w:p>
      <w:pPr>
        <w:pStyle w:val="FirstParagraph"/>
      </w:pPr>
      <w:r>
        <w:rPr>
          <w:b/>
          <w:bCs/>
        </w:rPr>
        <w:t xml:space="preserve">Primary Concerns:</w:t>
      </w:r>
      <w:r>
        <w:t xml:space="preserve"> </w:t>
      </w:r>
      <w:r>
        <w:t xml:space="preserve">Customer engagement, loyalty program effectiveness, personalization accuracy</w:t>
      </w:r>
    </w:p>
    <w:p>
      <w:pPr>
        <w:pStyle w:val="BodyText"/>
      </w:pPr>
      <w:r>
        <w:rPr>
          <w:b/>
          <w:bCs/>
        </w:rPr>
        <w:t xml:space="preserve">MCMAP Value:</w:t>
      </w:r>
      <w:r>
        <w:t xml:space="preserve"> </w:t>
      </w:r>
      <w:r>
        <w:t xml:space="preserve">| Capability | Impact |</w:t>
      </w:r>
      <w:r>
        <w:t xml:space="preserve"> </w:t>
      </w:r>
      <w:r>
        <w:t xml:space="preserve">|------------|--------|</w:t>
      </w:r>
      <w:r>
        <w:t xml:space="preserve"> </w:t>
      </w:r>
      <w:r>
        <w:t xml:space="preserve">| Customer journey mapping | Automated touchpoint optimization |</w:t>
      </w:r>
      <w:r>
        <w:t xml:space="preserve"> </w:t>
      </w:r>
      <w:r>
        <w:t xml:space="preserve">| LTV modeling | Predictive lifetime value for prioritization |</w:t>
      </w:r>
      <w:r>
        <w:t xml:space="preserve"> </w:t>
      </w:r>
      <w:r>
        <w:t xml:space="preserve">| Propensity scoring | Next-best-action recommendations |</w:t>
      </w:r>
      <w:r>
        <w:t xml:space="preserve"> </w:t>
      </w:r>
      <w:r>
        <w:t xml:space="preserve">| Audience segmentation | Behavior-based loyalty tiers |</w:t>
      </w:r>
    </w:p>
    <w:p>
      <w:pPr>
        <w:pStyle w:val="BodyText"/>
      </w:pPr>
      <w:r>
        <w:rPr>
          <w:b/>
          <w:bCs/>
        </w:rPr>
        <w:t xml:space="preserve">Key Metrics:</w:t>
      </w:r>
      <w:r>
        <w:t xml:space="preserve"> </w:t>
      </w:r>
      <w:r>
        <w:t xml:space="preserve">| Metric | Current | With MCMAP | Improvement |</w:t>
      </w:r>
      <w:r>
        <w:t xml:space="preserve"> </w:t>
      </w:r>
      <w:r>
        <w:t xml:space="preserve">|--------|---------|------------|-------------|</w:t>
      </w:r>
      <w:r>
        <w:t xml:space="preserve"> </w:t>
      </w:r>
      <w:r>
        <w:t xml:space="preserve">| Segmentation analysis | Days | Hours | 80% faster |</w:t>
      </w:r>
      <w:r>
        <w:t xml:space="preserve"> </w:t>
      </w:r>
      <w:r>
        <w:t xml:space="preserve">| Personalization recommendations | Manual | AI-powered | Scalable |</w:t>
      </w:r>
      <w:r>
        <w:t xml:space="preserve"> </w:t>
      </w:r>
      <w:r>
        <w:t xml:space="preserve">| Journey optimization | Periodic | Continuous | Real-time |</w:t>
      </w:r>
    </w:p>
    <w:p>
      <w:pPr>
        <w:pStyle w:val="BodyText"/>
      </w:pPr>
      <w:r>
        <w:rPr>
          <w:b/>
          <w:bCs/>
        </w:rPr>
        <w:t xml:space="preserve">Key Risks:</w:t>
      </w:r>
      <w:r>
        <w:t xml:space="preserve"> </w:t>
      </w:r>
      <w:r>
        <w:t xml:space="preserve">Personalization accuracy (KB-grounded, human review), data privacy (no PII processing)</w:t>
      </w:r>
    </w:p>
    <w:p>
      <w:pPr>
        <w:pStyle w:val="BodyText"/>
      </w:pPr>
      <w:r>
        <w:rPr>
          <w:b/>
          <w:bCs/>
        </w:rPr>
        <w:t xml:space="preserve">What We Need:</w:t>
      </w:r>
      <w:r>
        <w:t xml:space="preserve"> </w:t>
      </w:r>
      <w:r>
        <w:t xml:space="preserve">Loyalty program data access, personalization use cases, pilot programs</w:t>
      </w:r>
    </w:p>
    <w:p>
      <w:r>
        <w:pict>
          <v:rect style="width:0;height:1.5pt" o:hralign="center" o:hrstd="t" o:hr="t"/>
        </w:pict>
      </w:r>
    </w:p>
    <w:bookmarkEnd w:id="20"/>
    <w:bookmarkStart w:id="21" w:name="customer-success"/>
    <w:p>
      <w:pPr>
        <w:pStyle w:val="Heading3"/>
      </w:pPr>
      <w:r>
        <w:t xml:space="preserve">CUSTOMER SUCCESS</w:t>
      </w:r>
    </w:p>
    <w:p>
      <w:pPr>
        <w:pStyle w:val="FirstParagraph"/>
      </w:pPr>
      <w:r>
        <w:rPr>
          <w:b/>
          <w:bCs/>
        </w:rPr>
        <w:t xml:space="preserve">Primary Concerns:</w:t>
      </w:r>
      <w:r>
        <w:t xml:space="preserve"> </w:t>
      </w:r>
      <w:r>
        <w:t xml:space="preserve">Client retention, satisfaction, upsell/cross-sell, proactive support</w:t>
      </w:r>
    </w:p>
    <w:p>
      <w:pPr>
        <w:pStyle w:val="BodyText"/>
      </w:pPr>
      <w:r>
        <w:rPr>
          <w:b/>
          <w:bCs/>
        </w:rPr>
        <w:t xml:space="preserve">MCMAP Value:</w:t>
      </w:r>
      <w:r>
        <w:t xml:space="preserve"> </w:t>
      </w:r>
      <w:r>
        <w:t xml:space="preserve">| Capability | Impact |</w:t>
      </w:r>
      <w:r>
        <w:t xml:space="preserve"> </w:t>
      </w:r>
      <w:r>
        <w:t xml:space="preserve">|------------|--------|</w:t>
      </w:r>
      <w:r>
        <w:t xml:space="preserve"> </w:t>
      </w:r>
      <w:r>
        <w:t xml:space="preserve">| Performance monitoring | Automated anomaly detection for client campaigns |</w:t>
      </w:r>
      <w:r>
        <w:t xml:space="preserve"> </w:t>
      </w:r>
      <w:r>
        <w:t xml:space="preserve">| Proactive insights | AI-generated recommendations for optimization |</w:t>
      </w:r>
      <w:r>
        <w:t xml:space="preserve"> </w:t>
      </w:r>
      <w:r>
        <w:t xml:space="preserve">| QBR support | Instant benchmark comparisons and analysis |</w:t>
      </w:r>
      <w:r>
        <w:t xml:space="preserve"> </w:t>
      </w:r>
      <w:r>
        <w:t xml:space="preserve">| Churn prediction | Early warning indicators from performance data |</w:t>
      </w:r>
    </w:p>
    <w:p>
      <w:pPr>
        <w:pStyle w:val="BodyText"/>
      </w:pPr>
      <w:r>
        <w:rPr>
          <w:b/>
          <w:bCs/>
        </w:rPr>
        <w:t xml:space="preserve">Key Metrics:</w:t>
      </w:r>
      <w:r>
        <w:t xml:space="preserve"> </w:t>
      </w:r>
      <w:r>
        <w:t xml:space="preserve">| Metric | Current | With MCMAP | Improvement |</w:t>
      </w:r>
      <w:r>
        <w:t xml:space="preserve"> </w:t>
      </w:r>
      <w:r>
        <w:t xml:space="preserve">|--------|---------|------------|-------------|</w:t>
      </w:r>
      <w:r>
        <w:t xml:space="preserve"> </w:t>
      </w:r>
      <w:r>
        <w:t xml:space="preserve">| QBR prep time | 8-16 hours | 1-2 hours | 85% faster |</w:t>
      </w:r>
      <w:r>
        <w:t xml:space="preserve"> </w:t>
      </w:r>
      <w:r>
        <w:t xml:space="preserve">| Issue detection | Reactive | Proactive | Early warning |</w:t>
      </w:r>
      <w:r>
        <w:t xml:space="preserve"> </w:t>
      </w:r>
      <w:r>
        <w:t xml:space="preserve">| Upsell recommendations | Manual | AI-powered | Systematic |</w:t>
      </w:r>
    </w:p>
    <w:p>
      <w:pPr>
        <w:pStyle w:val="BodyText"/>
      </w:pPr>
      <w:r>
        <w:rPr>
          <w:b/>
          <w:bCs/>
        </w:rPr>
        <w:t xml:space="preserve">Key Risks:</w:t>
      </w:r>
      <w:r>
        <w:t xml:space="preserve"> </w:t>
      </w:r>
      <w:r>
        <w:t xml:space="preserve">Alert fatigue (configurable thresholds), false positives (human validation required)</w:t>
      </w:r>
    </w:p>
    <w:p>
      <w:pPr>
        <w:pStyle w:val="BodyText"/>
      </w:pPr>
      <w:r>
        <w:rPr>
          <w:b/>
          <w:bCs/>
        </w:rPr>
        <w:t xml:space="preserve">What We Need:</w:t>
      </w:r>
      <w:r>
        <w:t xml:space="preserve"> </w:t>
      </w:r>
      <w:r>
        <w:t xml:space="preserve">Client performance data access, success metrics definition, pilot clients</w:t>
      </w:r>
    </w:p>
    <w:p>
      <w:r>
        <w:pict>
          <v:rect style="width:0;height:1.5pt" o:hralign="center" o:hrstd="t" o:hr="t"/>
        </w:pict>
      </w:r>
    </w:p>
    <w:bookmarkEnd w:id="21"/>
    <w:bookmarkStart w:id="22" w:name="sales--business-development"/>
    <w:p>
      <w:pPr>
        <w:pStyle w:val="Heading3"/>
      </w:pPr>
      <w:r>
        <w:t xml:space="preserve">SALES / BUSINESS DEVELOPMENT</w:t>
      </w:r>
    </w:p>
    <w:p>
      <w:pPr>
        <w:pStyle w:val="FirstParagraph"/>
      </w:pPr>
      <w:r>
        <w:rPr>
          <w:b/>
          <w:bCs/>
        </w:rPr>
        <w:t xml:space="preserve">Primary Concerns:</w:t>
      </w:r>
      <w:r>
        <w:t xml:space="preserve"> </w:t>
      </w:r>
      <w:r>
        <w:t xml:space="preserve">Pipeline velocity, win rates, deal size, competitive positioning</w:t>
      </w:r>
    </w:p>
    <w:p>
      <w:pPr>
        <w:pStyle w:val="BodyText"/>
      </w:pPr>
      <w:r>
        <w:rPr>
          <w:b/>
          <w:bCs/>
        </w:rPr>
        <w:t xml:space="preserve">MCMAP Value:</w:t>
      </w:r>
      <w:r>
        <w:t xml:space="preserve"> </w:t>
      </w:r>
      <w:r>
        <w:t xml:space="preserve">| Capability | Impact |</w:t>
      </w:r>
      <w:r>
        <w:t xml:space="preserve"> </w:t>
      </w:r>
      <w:r>
        <w:t xml:space="preserve">|------------|--------|</w:t>
      </w:r>
      <w:r>
        <w:t xml:space="preserve"> </w:t>
      </w:r>
      <w:r>
        <w:t xml:space="preserve">| Proposal acceleration | Generate custom proposals in hours, not weeks |</w:t>
      </w:r>
      <w:r>
        <w:t xml:space="preserve"> </w:t>
      </w:r>
      <w:r>
        <w:t xml:space="preserve">| Demo capabilities | Real-time scenario modeling in client meetings |</w:t>
      </w:r>
      <w:r>
        <w:t xml:space="preserve"> </w:t>
      </w:r>
      <w:r>
        <w:t xml:space="preserve">| Competitive intelligence | Industry benchmarks no competitor can match |</w:t>
      </w:r>
      <w:r>
        <w:t xml:space="preserve"> </w:t>
      </w:r>
      <w:r>
        <w:t xml:space="preserve">| Data product positioning | Native integration with MC data assets |</w:t>
      </w:r>
    </w:p>
    <w:p>
      <w:pPr>
        <w:pStyle w:val="BodyText"/>
      </w:pPr>
      <w:r>
        <w:rPr>
          <w:b/>
          <w:bCs/>
        </w:rPr>
        <w:t xml:space="preserve">Key Metrics:</w:t>
      </w:r>
      <w:r>
        <w:t xml:space="preserve"> </w:t>
      </w:r>
      <w:r>
        <w:t xml:space="preserve">| Metric | Current | With MCMAP | Improvement |</w:t>
      </w:r>
      <w:r>
        <w:t xml:space="preserve"> </w:t>
      </w:r>
      <w:r>
        <w:t xml:space="preserve">|--------|---------|------------|-------------|</w:t>
      </w:r>
      <w:r>
        <w:t xml:space="preserve"> </w:t>
      </w:r>
      <w:r>
        <w:t xml:space="preserve">| Proposal turnaround | 2-3 weeks | 2-3 days | 80% faster |</w:t>
      </w:r>
      <w:r>
        <w:t xml:space="preserve"> </w:t>
      </w:r>
      <w:r>
        <w:t xml:space="preserve">| Win rate | 35% | 45%+ projected | +10 points |</w:t>
      </w:r>
      <w:r>
        <w:t xml:space="preserve"> </w:t>
      </w:r>
      <w:r>
        <w:t xml:space="preserve">| Data product attach | 30% | 50%+ projected | +20 points |</w:t>
      </w:r>
    </w:p>
    <w:p>
      <w:pPr>
        <w:pStyle w:val="BodyText"/>
      </w:pPr>
      <w:r>
        <w:rPr>
          <w:b/>
          <w:bCs/>
        </w:rPr>
        <w:t xml:space="preserve">Key Risks:</w:t>
      </w:r>
      <w:r>
        <w:t xml:space="preserve"> </w:t>
      </w:r>
      <w:r>
        <w:t xml:space="preserve">Over-promising (conservative estimates), demo complexity (training required)</w:t>
      </w:r>
    </w:p>
    <w:p>
      <w:pPr>
        <w:pStyle w:val="BodyText"/>
      </w:pPr>
      <w:r>
        <w:rPr>
          <w:b/>
          <w:bCs/>
        </w:rPr>
        <w:t xml:space="preserve">What We Need:</w:t>
      </w:r>
      <w:r>
        <w:t xml:space="preserve"> </w:t>
      </w:r>
      <w:r>
        <w:t xml:space="preserve">Target account identification, sales team training, pricing model input</w:t>
      </w:r>
    </w:p>
    <w:p>
      <w:r>
        <w:pict>
          <v:rect style="width:0;height:1.5pt" o:hralign="center" o:hrstd="t" o:hr="t"/>
        </w:pict>
      </w:r>
    </w:p>
    <w:bookmarkEnd w:id="22"/>
    <w:bookmarkStart w:id="23" w:name="product-management"/>
    <w:p>
      <w:pPr>
        <w:pStyle w:val="Heading3"/>
      </w:pPr>
      <w:r>
        <w:t xml:space="preserve">PRODUCT MANAGEMENT</w:t>
      </w:r>
    </w:p>
    <w:p>
      <w:pPr>
        <w:pStyle w:val="FirstParagraph"/>
      </w:pPr>
      <w:r>
        <w:rPr>
          <w:b/>
          <w:bCs/>
        </w:rPr>
        <w:t xml:space="preserve">Primary Concerns:</w:t>
      </w:r>
      <w:r>
        <w:t xml:space="preserve"> </w:t>
      </w:r>
      <w:r>
        <w:t xml:space="preserve">Feature prioritization, user adoption, roadmap delivery, market fit</w:t>
      </w:r>
    </w:p>
    <w:p>
      <w:pPr>
        <w:pStyle w:val="BodyText"/>
      </w:pPr>
      <w:r>
        <w:rPr>
          <w:b/>
          <w:bCs/>
        </w:rPr>
        <w:t xml:space="preserve">MCMAP Value:</w:t>
      </w:r>
      <w:r>
        <w:t xml:space="preserve"> </w:t>
      </w:r>
      <w:r>
        <w:t xml:space="preserve">| Capability | Impact |</w:t>
      </w:r>
      <w:r>
        <w:t xml:space="preserve"> </w:t>
      </w:r>
      <w:r>
        <w:t xml:space="preserve">|------------|--------|</w:t>
      </w:r>
      <w:r>
        <w:t xml:space="preserve"> </w:t>
      </w:r>
      <w:r>
        <w:t xml:space="preserve">| User feedback analysis | AI-assisted pattern recognition in feedback |</w:t>
      </w:r>
      <w:r>
        <w:t xml:space="preserve"> </w:t>
      </w:r>
      <w:r>
        <w:t xml:space="preserve">| Competitive analysis | Framework-based competitive positioning |</w:t>
      </w:r>
      <w:r>
        <w:t xml:space="preserve"> </w:t>
      </w:r>
      <w:r>
        <w:t xml:space="preserve">| Requirements documentation | Accelerated spec generation |</w:t>
      </w:r>
      <w:r>
        <w:t xml:space="preserve"> </w:t>
      </w:r>
      <w:r>
        <w:t xml:space="preserve">| Market sizing | Built-in analytical capabilities |</w:t>
      </w:r>
    </w:p>
    <w:p>
      <w:pPr>
        <w:pStyle w:val="BodyText"/>
      </w:pPr>
      <w:r>
        <w:rPr>
          <w:b/>
          <w:bCs/>
        </w:rPr>
        <w:t xml:space="preserve">Key Metrics:</w:t>
      </w:r>
      <w:r>
        <w:t xml:space="preserve"> </w:t>
      </w:r>
      <w:r>
        <w:t xml:space="preserve">| Metric | Current | With MCMAP | Improvement |</w:t>
      </w:r>
      <w:r>
        <w:t xml:space="preserve"> </w:t>
      </w:r>
      <w:r>
        <w:t xml:space="preserve">|--------|---------|------------|-------------|</w:t>
      </w:r>
      <w:r>
        <w:t xml:space="preserve"> </w:t>
      </w:r>
      <w:r>
        <w:t xml:space="preserve">| Requirements documentation | Days | Hours | 80% faster |</w:t>
      </w:r>
      <w:r>
        <w:t xml:space="preserve"> </w:t>
      </w:r>
      <w:r>
        <w:t xml:space="preserve">| Competitive analysis | Periodic | On-demand | Real-time |</w:t>
      </w:r>
      <w:r>
        <w:t xml:space="preserve"> </w:t>
      </w:r>
      <w:r>
        <w:t xml:space="preserve">| Feature prioritization | Manual | Framework-assisted | Structured |</w:t>
      </w:r>
    </w:p>
    <w:p>
      <w:pPr>
        <w:pStyle w:val="BodyText"/>
      </w:pPr>
      <w:r>
        <w:rPr>
          <w:b/>
          <w:bCs/>
        </w:rPr>
        <w:t xml:space="preserve">Key Risks:</w:t>
      </w:r>
      <w:r>
        <w:t xml:space="preserve"> </w:t>
      </w:r>
      <w:r>
        <w:t xml:space="preserve">Feature scope (platform team capacity), user expectations (phased rollout)</w:t>
      </w:r>
    </w:p>
    <w:p>
      <w:pPr>
        <w:pStyle w:val="BodyText"/>
      </w:pPr>
      <w:r>
        <w:rPr>
          <w:b/>
          <w:bCs/>
        </w:rPr>
        <w:t xml:space="preserve">What We Need:</w:t>
      </w:r>
      <w:r>
        <w:t xml:space="preserve"> </w:t>
      </w:r>
      <w:r>
        <w:t xml:space="preserve">Feature requests, prioritization input, user research access</w:t>
      </w:r>
    </w:p>
    <w:p>
      <w:r>
        <w:pict>
          <v:rect style="width:0;height:1.5pt" o:hralign="center" o:hrstd="t" o:hr="t"/>
        </w:pict>
      </w:r>
    </w:p>
    <w:bookmarkEnd w:id="23"/>
    <w:bookmarkEnd w:id="24"/>
    <w:bookmarkStart w:id="25" w:name="X851921d30a0eef3f251b749c1ecd744ba0a0999"/>
    <w:p>
      <w:pPr>
        <w:pStyle w:val="Heading2"/>
      </w:pPr>
      <w:r>
        <w:t xml:space="preserve">AGENT INSTRUCTIONS FOR DYNAMIC GENERATION</w:t>
      </w:r>
    </w:p>
    <w:p>
      <w:pPr>
        <w:pStyle w:val="FirstParagraph"/>
      </w:pPr>
      <w:r>
        <w:t xml:space="preserve">When a user asks "What does MCMAP mean for [role/team]?":</w:t>
      </w:r>
    </w:p>
    <w:p>
      <w:pPr>
        <w:numPr>
          <w:ilvl w:val="0"/>
          <w:numId w:val="1002"/>
        </w:numPr>
      </w:pPr>
      <w:r>
        <w:rPr>
          <w:b/>
          <w:bCs/>
        </w:rPr>
        <w:t xml:space="preserve">Identify the stakeholder group</w:t>
      </w:r>
      <w:r>
        <w:t xml:space="preserve"> </w:t>
      </w:r>
      <w:r>
        <w:t xml:space="preserve">from the framework above</w:t>
      </w:r>
    </w:p>
    <w:p>
      <w:pPr>
        <w:numPr>
          <w:ilvl w:val="0"/>
          <w:numId w:val="1002"/>
        </w:numPr>
      </w:pPr>
      <w:r>
        <w:rPr>
          <w:b/>
          <w:bCs/>
        </w:rPr>
        <w:t xml:space="preserve">If Tier 1 C-Suite</w:t>
      </w:r>
      <w:r>
        <w:t xml:space="preserve">, direct them to the appropriate dedicated brief (00-A through 00-D)</w:t>
      </w:r>
    </w:p>
    <w:p>
      <w:pPr>
        <w:numPr>
          <w:ilvl w:val="0"/>
          <w:numId w:val="1002"/>
        </w:numPr>
      </w:pPr>
      <w:r>
        <w:rPr>
          <w:b/>
          <w:bCs/>
        </w:rPr>
        <w:t xml:space="preserve">If Tier 2 or other</w:t>
      </w:r>
      <w:r>
        <w:t xml:space="preserve">, generate a summary using:</w:t>
      </w:r>
    </w:p>
    <w:p>
      <w:pPr>
        <w:pStyle w:val="Compact"/>
        <w:numPr>
          <w:ilvl w:val="1"/>
          <w:numId w:val="1003"/>
        </w:numPr>
      </w:pPr>
      <w:r>
        <w:t xml:space="preserve">The template structure provided</w:t>
      </w:r>
    </w:p>
    <w:p>
      <w:pPr>
        <w:pStyle w:val="Compact"/>
        <w:numPr>
          <w:ilvl w:val="1"/>
          <w:numId w:val="1003"/>
        </w:numPr>
      </w:pPr>
      <w:r>
        <w:t xml:space="preserve">The specific value propositions, metrics, and risks for that stakeholder</w:t>
      </w:r>
    </w:p>
    <w:p>
      <w:pPr>
        <w:pStyle w:val="Compact"/>
        <w:numPr>
          <w:ilvl w:val="1"/>
          <w:numId w:val="1003"/>
        </w:numPr>
      </w:pPr>
      <w:r>
        <w:t xml:space="preserve">Conservative, credible estimates</w:t>
      </w:r>
    </w:p>
    <w:p>
      <w:pPr>
        <w:pStyle w:val="Compact"/>
        <w:numPr>
          <w:ilvl w:val="1"/>
          <w:numId w:val="1003"/>
        </w:numPr>
      </w:pPr>
      <w:r>
        <w:t xml:space="preserve">Clear asks and next steps</w:t>
      </w:r>
    </w:p>
    <w:p>
      <w:pPr>
        <w:numPr>
          <w:ilvl w:val="0"/>
          <w:numId w:val="1002"/>
        </w:numPr>
      </w:pPr>
      <w:r>
        <w:rPr>
          <w:b/>
          <w:bCs/>
        </w:rPr>
        <w:t xml:space="preserve">Tone guidelines:</w:t>
      </w:r>
    </w:p>
    <w:p>
      <w:pPr>
        <w:pStyle w:val="Compact"/>
        <w:numPr>
          <w:ilvl w:val="1"/>
          <w:numId w:val="1004"/>
        </w:numPr>
      </w:pPr>
      <w:r>
        <w:t xml:space="preserve">Executive-appropriate (concise, numbers-focused)</w:t>
      </w:r>
    </w:p>
    <w:p>
      <w:pPr>
        <w:pStyle w:val="Compact"/>
        <w:numPr>
          <w:ilvl w:val="1"/>
          <w:numId w:val="1004"/>
        </w:numPr>
      </w:pPr>
      <w:r>
        <w:t xml:space="preserve">Role-specific framing (speak their language)</w:t>
      </w:r>
    </w:p>
    <w:p>
      <w:pPr>
        <w:pStyle w:val="Compact"/>
        <w:numPr>
          <w:ilvl w:val="1"/>
          <w:numId w:val="1004"/>
        </w:numPr>
      </w:pPr>
      <w:r>
        <w:t xml:space="preserve">Action-oriented (what they should do)</w:t>
      </w:r>
    </w:p>
    <w:p>
      <w:pPr>
        <w:pStyle w:val="Compact"/>
        <w:numPr>
          <w:ilvl w:val="1"/>
          <w:numId w:val="1004"/>
        </w:numPr>
      </w:pPr>
      <w:r>
        <w:t xml:space="preserve">Balanced (acknowledge risks, show mitigations)</w:t>
      </w:r>
    </w:p>
    <w:p>
      <w:pPr>
        <w:numPr>
          <w:ilvl w:val="0"/>
          <w:numId w:val="1002"/>
        </w:numPr>
      </w:pPr>
      <w:r>
        <w:rPr>
          <w:b/>
          <w:bCs/>
        </w:rPr>
        <w:t xml:space="preserve">Length:</w:t>
      </w:r>
      <w:r>
        <w:t xml:space="preserve"> </w:t>
      </w:r>
      <w:r>
        <w:t xml:space="preserve">400-600 words for dynamic summaries (shorter than dedicated briefs)</w:t>
      </w:r>
    </w:p>
    <w:p>
      <w:r>
        <w:pict>
          <v:rect style="width:0;height:1.5pt" o:hralign="center" o:hrstd="t" o:hr="t"/>
        </w:pict>
      </w:r>
    </w:p>
    <w:bookmarkEnd w:id="25"/>
    <w:bookmarkStart w:id="26" w:name="cross-stakeholder-themes"/>
    <w:p>
      <w:pPr>
        <w:pStyle w:val="Heading2"/>
      </w:pPr>
      <w:r>
        <w:t xml:space="preserve">CROSS-STAKEHOLDER THEMES</w:t>
      </w:r>
    </w:p>
    <w:p>
      <w:pPr>
        <w:pStyle w:val="FirstParagraph"/>
      </w:pPr>
      <w:r>
        <w:t xml:space="preserve">These themes apply across all stakeholders and should be reinforced: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Theme</w:t>
            </w:r>
          </w:p>
        </w:tc>
        <w:tc>
          <w:tcPr/>
          <w:p>
            <w:pPr>
              <w:pStyle w:val="Compact"/>
            </w:pPr>
            <w:r>
              <w:t xml:space="preserve">Message</w:t>
            </w:r>
          </w:p>
        </w:tc>
      </w:tr>
      <w:tr>
        <w:tc>
          <w:tcPr/>
          <w:p>
            <w:pPr>
              <w:pStyle w:val="Compact"/>
            </w:pPr>
            <w:r>
              <w:rPr>
                <w:b/>
                <w:bCs/>
              </w:rPr>
              <w:t xml:space="preserve">Efficiency</w:t>
            </w:r>
          </w:p>
        </w:tc>
        <w:tc>
          <w:tcPr/>
          <w:p>
            <w:pPr>
              <w:pStyle w:val="Compact"/>
            </w:pPr>
            <w:r>
              <w:t xml:space="preserve">"30-80% time savings on analytical and documentation tasks"</w:t>
            </w:r>
          </w:p>
        </w:tc>
      </w:tr>
      <w:tr>
        <w:tc>
          <w:tcPr/>
          <w:p>
            <w:pPr>
              <w:pStyle w:val="Compact"/>
            </w:pPr>
            <w:r>
              <w:rPr>
                <w:b/>
                <w:bCs/>
              </w:rPr>
              <w:t xml:space="preserve">Quality</w:t>
            </w:r>
          </w:p>
        </w:tc>
        <w:tc>
          <w:tcPr/>
          <w:p>
            <w:pPr>
              <w:pStyle w:val="Compact"/>
            </w:pPr>
            <w:r>
              <w:t xml:space="preserve">"Consistent methodology and best practices on every engagement"</w:t>
            </w:r>
          </w:p>
        </w:tc>
      </w:tr>
      <w:tr>
        <w:tc>
          <w:tcPr/>
          <w:p>
            <w:pPr>
              <w:pStyle w:val="Compact"/>
            </w:pPr>
            <w:r>
              <w:rPr>
                <w:b/>
                <w:bCs/>
              </w:rPr>
              <w:t xml:space="preserve">Data Moat</w:t>
            </w:r>
          </w:p>
        </w:tc>
        <w:tc>
          <w:tcPr/>
          <w:p>
            <w:pPr>
              <w:pStyle w:val="Compact"/>
            </w:pPr>
            <w:r>
              <w:t xml:space="preserve">"Mastercard data integration no competitor can match"</w:t>
            </w:r>
          </w:p>
        </w:tc>
      </w:tr>
      <w:tr>
        <w:tc>
          <w:tcPr/>
          <w:p>
            <w:pPr>
              <w:pStyle w:val="Compact"/>
            </w:pPr>
            <w:r>
              <w:rPr>
                <w:b/>
                <w:bCs/>
              </w:rPr>
              <w:t xml:space="preserve">Security</w:t>
            </w:r>
          </w:p>
        </w:tc>
        <w:tc>
          <w:tcPr/>
          <w:p>
            <w:pPr>
              <w:pStyle w:val="Compact"/>
            </w:pPr>
            <w:r>
              <w:t xml:space="preserve">"Full DLP compliance, enterprise-ready from day one"</w:t>
            </w:r>
          </w:p>
        </w:tc>
      </w:tr>
      <w:tr>
        <w:tc>
          <w:tcPr/>
          <w:p>
            <w:pPr>
              <w:pStyle w:val="Compact"/>
            </w:pPr>
            <w:r>
              <w:rPr>
                <w:b/>
                <w:bCs/>
              </w:rPr>
              <w:t xml:space="preserve">Human-Centered</w:t>
            </w:r>
          </w:p>
        </w:tc>
        <w:tc>
          <w:tcPr/>
          <w:p>
            <w:pPr>
              <w:pStyle w:val="Compact"/>
            </w:pPr>
            <w:r>
              <w:t xml:space="preserve">"AI augments expertise, doesn't replace judgment"</w:t>
            </w:r>
          </w:p>
        </w:tc>
      </w:tr>
    </w:tbl>
    <w:p>
      <w:r>
        <w:pict>
          <v:rect style="width:0;height:1.5pt" o:hralign="center" o:hrstd="t" o:hr="t"/>
        </w:pict>
      </w:r>
    </w:p>
    <w:p>
      <w:pPr>
        <w:pStyle w:val="FirstParagraph"/>
      </w:pPr>
      <w:r>
        <w:rPr>
          <w:b/>
          <w:bCs/>
        </w:rPr>
        <w:t xml:space="preserve">Document Version:</w:t>
      </w:r>
      <w:r>
        <w:t xml:space="preserve"> </w:t>
      </w:r>
      <w:r>
        <w:t xml:space="preserve">1.0</w:t>
      </w:r>
      <w:r>
        <w:t xml:space="preserve"> </w:t>
      </w:r>
      <w:r>
        <w:rPr>
          <w:b/>
          <w:bCs/>
        </w:rPr>
        <w:t xml:space="preserve">Classification:</w:t>
      </w:r>
      <w:r>
        <w:t xml:space="preserve"> </w:t>
      </w:r>
      <w:r>
        <w:t xml:space="preserve">Mastercard Internal - Knowledge Base</w:t>
      </w:r>
      <w:r>
        <w:t xml:space="preserve"> </w:t>
      </w:r>
      <w:r>
        <w:rPr>
          <w:b/>
          <w:bCs/>
        </w:rPr>
        <w:t xml:space="preserve">Last Updated:</w:t>
      </w:r>
      <w:r>
        <w:t xml:space="preserve"> </w:t>
      </w:r>
      <w:r>
        <w:t xml:space="preserve">January 24, 2026</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2026-01-25T16:12:59Z</dcterms:created>
  <dcterms:modified xsi:type="dcterms:W3CDTF">2026-01-25T16:12:59Z</dcterms:modified>
</cp:coreProperties>
</file>

<file path=docProps/custom.xml><?xml version="1.0" encoding="utf-8"?>
<Properties xmlns="http://schemas.openxmlformats.org/officeDocument/2006/custom-properties" xmlns:vt="http://schemas.openxmlformats.org/officeDocument/2006/docPropsVTypes"/>
</file>