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cmap-executive-summary-overhaul"/>
    <w:p>
      <w:pPr>
        <w:pStyle w:val="Heading1"/>
      </w:pPr>
      <w:r>
        <w:t xml:space="preserve">MCMAP EXECUTIVE SUMMARY OVERHAUL</w:t>
      </w:r>
    </w:p>
    <w:bookmarkStart w:id="9" w:name="vs-code-execution-plan"/>
    <w:p>
      <w:pPr>
        <w:pStyle w:val="Heading2"/>
      </w:pPr>
      <w:r>
        <w:t xml:space="preserve">VS Code Execution Plan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Transform MCMAP documentation suite to address CEO-level requirements</w:t>
      </w:r>
      <w:r>
        <w:br/>
      </w:r>
      <w:r>
        <w:rPr>
          <w:b/>
          <w:bCs/>
        </w:rPr>
        <w:t xml:space="preserve">Estimated LOE:</w:t>
      </w:r>
      <w:r>
        <w:t xml:space="preserve"> </w:t>
      </w:r>
      <w:r>
        <w:t xml:space="preserve">4-6 hours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-of-changes"/>
    <w:p>
      <w:pPr>
        <w:pStyle w:val="Heading2"/>
      </w:pPr>
      <w:r>
        <w:t xml:space="preserve">EXECUTIVE SUMMARY OF CHANGES</w:t>
      </w:r>
    </w:p>
    <w:p>
      <w:pPr>
        <w:pStyle w:val="FirstParagraph"/>
      </w:pPr>
      <w:r>
        <w:t xml:space="preserve">This plan addresses feedback from CEO-level review identifying these gaps: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competitive landscape</w:t>
      </w:r>
      <w:r>
        <w:t xml:space="preserve"> </w:t>
      </w:r>
      <w:r>
        <w:t xml:space="preserve">- Who else is doing this? What's the urgency?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risk section</w:t>
      </w:r>
      <w:r>
        <w:t xml:space="preserve"> </w:t>
      </w:r>
      <w:r>
        <w:t xml:space="preserve">- What could go wrong?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investment ask</w:t>
      </w:r>
      <w:r>
        <w:t xml:space="preserve"> </w:t>
      </w:r>
      <w:r>
        <w:t xml:space="preserve">- What specifically are you requesting?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proof points</w:t>
      </w:r>
      <w:r>
        <w:t xml:space="preserve"> </w:t>
      </w:r>
      <w:r>
        <w:t xml:space="preserve">- Has anyone used this?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 projections too vague</w:t>
      </w:r>
      <w:r>
        <w:t xml:space="preserve"> </w:t>
      </w:r>
      <w:r>
        <w:t xml:space="preserve">- What's the TAM and Year 1 target?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too long</w:t>
      </w:r>
      <w:r>
        <w:t xml:space="preserve"> </w:t>
      </w:r>
      <w:r>
        <w:t xml:space="preserve">- 863 lines is not an executive summary</w:t>
      </w:r>
    </w:p>
    <w:p>
      <w:r>
        <w:pict>
          <v:rect style="width:0;height:1.5pt" o:hralign="center" o:hrstd="t" o:hr="t"/>
        </w:pict>
      </w:r>
    </w:p>
    <w:bookmarkEnd w:id="10"/>
    <w:bookmarkStart w:id="13" w:name="document-restructuring-plan"/>
    <w:p>
      <w:pPr>
        <w:pStyle w:val="Heading2"/>
      </w:pPr>
      <w:r>
        <w:t xml:space="preserve">DOCUMENT RESTRUCTURING PLAN</w:t>
      </w:r>
    </w:p>
    <w:bookmarkStart w:id="11" w:name="before-current-state"/>
    <w:p>
      <w:pPr>
        <w:pStyle w:val="Heading3"/>
      </w:pPr>
      <w:r>
        <w:t xml:space="preserve">BEFORE (Current State)</w:t>
      </w:r>
    </w:p>
    <w:p>
      <w:pPr>
        <w:pStyle w:val="SourceCode"/>
      </w:pPr>
      <w:r>
        <w:rPr>
          <w:rStyle w:val="VerbatimChar"/>
        </w:rPr>
        <w:t xml:space="preserve">01-MCMAP_Executive_Summary.md (863 lines - Too Long)</w:t>
      </w:r>
      <w:r>
        <w:br/>
      </w:r>
      <w:r>
        <w:rPr>
          <w:rStyle w:val="VerbatimChar"/>
        </w:rPr>
        <w:t xml:space="preserve">├── Strategic Value Proposition</w:t>
      </w:r>
      <w:r>
        <w:br/>
      </w:r>
      <w:r>
        <w:rPr>
          <w:rStyle w:val="VerbatimChar"/>
        </w:rPr>
        <w:t xml:space="preserve">├── Platform Overview  </w:t>
      </w:r>
      <w:r>
        <w:br/>
      </w:r>
      <w:r>
        <w:rPr>
          <w:rStyle w:val="VerbatimChar"/>
        </w:rPr>
        <w:t xml:space="preserve">├── Technology Architecture</w:t>
      </w:r>
      <w:r>
        <w:br/>
      </w:r>
      <w:r>
        <w:rPr>
          <w:rStyle w:val="VerbatimChar"/>
        </w:rPr>
        <w:t xml:space="preserve">├── Agent System Overview</w:t>
      </w:r>
      <w:r>
        <w:br/>
      </w:r>
      <w:r>
        <w:rPr>
          <w:rStyle w:val="VerbatimChar"/>
        </w:rPr>
        <w:t xml:space="preserve">├── Security Posture</w:t>
      </w:r>
      <w:r>
        <w:br/>
      </w:r>
      <w:r>
        <w:rPr>
          <w:rStyle w:val="VerbatimChar"/>
        </w:rPr>
        <w:t xml:space="preserve">├── Integration Pathway</w:t>
      </w:r>
      <w:r>
        <w:br/>
      </w:r>
      <w:r>
        <w:rPr>
          <w:rStyle w:val="VerbatimChar"/>
        </w:rPr>
        <w:t xml:space="preserve">├── Quality Assurance</w:t>
      </w:r>
      <w:r>
        <w:br/>
      </w:r>
      <w:r>
        <w:rPr>
          <w:rStyle w:val="VerbatimChar"/>
        </w:rPr>
        <w:t xml:space="preserve">├── Operational Model</w:t>
      </w:r>
      <w:r>
        <w:br/>
      </w:r>
      <w:r>
        <w:rPr>
          <w:rStyle w:val="VerbatimChar"/>
        </w:rPr>
        <w:t xml:space="preserve">├── Configuration-Driven Extensibility</w:t>
      </w:r>
      <w:r>
        <w:br/>
      </w:r>
      <w:r>
        <w:rPr>
          <w:rStyle w:val="VerbatimChar"/>
        </w:rPr>
        <w:t xml:space="preserve">└── Key Contacts</w:t>
      </w:r>
    </w:p>
    <w:bookmarkEnd w:id="11"/>
    <w:bookmarkStart w:id="12" w:name="after-target-state"/>
    <w:p>
      <w:pPr>
        <w:pStyle w:val="Heading3"/>
      </w:pPr>
      <w:r>
        <w:t xml:space="preserve">AFTER (Target State)</w:t>
      </w:r>
    </w:p>
    <w:p>
      <w:pPr>
        <w:pStyle w:val="SourceCode"/>
      </w:pPr>
      <w:r>
        <w:rPr>
          <w:rStyle w:val="VerbatimChar"/>
        </w:rPr>
        <w:t xml:space="preserve">00-MCMAP_CEO_Brief.md (NEW - 150-200 lines - True Executive Summary)</w:t>
      </w:r>
      <w:r>
        <w:br/>
      </w:r>
      <w:r>
        <w:rPr>
          <w:rStyle w:val="VerbatimChar"/>
        </w:rPr>
        <w:t xml:space="preserve">├── Strategic Imperative (Why Now)</w:t>
      </w:r>
      <w:r>
        <w:br/>
      </w:r>
      <w:r>
        <w:rPr>
          <w:rStyle w:val="VerbatimChar"/>
        </w:rPr>
        <w:t xml:space="preserve">├── Competitive Landscape</w:t>
      </w:r>
      <w:r>
        <w:br/>
      </w:r>
      <w:r>
        <w:rPr>
          <w:rStyle w:val="VerbatimChar"/>
        </w:rPr>
        <w:t xml:space="preserve">├── Investment Proposal</w:t>
      </w:r>
      <w:r>
        <w:br/>
      </w:r>
      <w:r>
        <w:rPr>
          <w:rStyle w:val="VerbatimChar"/>
        </w:rPr>
        <w:t xml:space="preserve">├── Risk Analysis</w:t>
      </w:r>
      <w:r>
        <w:br/>
      </w:r>
      <w:r>
        <w:rPr>
          <w:rStyle w:val="VerbatimChar"/>
        </w:rPr>
        <w:t xml:space="preserve">└── Recommended Action</w:t>
      </w:r>
      <w:r>
        <w:br/>
      </w:r>
      <w:r>
        <w:br/>
      </w:r>
      <w:r>
        <w:rPr>
          <w:rStyle w:val="VerbatimChar"/>
        </w:rPr>
        <w:t xml:space="preserve">01-MCMAP_Executive_Summary.md (RENAMED → Technical Reference)</w:t>
      </w:r>
      <w:r>
        <w:br/>
      </w:r>
      <w:r>
        <w:rPr>
          <w:rStyle w:val="VerbatimChar"/>
        </w:rPr>
        <w:t xml:space="preserve">├── Retains all current detailed content</w:t>
      </w:r>
      <w:r>
        <w:br/>
      </w:r>
      <w:r>
        <w:rPr>
          <w:rStyle w:val="VerbatimChar"/>
        </w:rPr>
        <w:t xml:space="preserve">├── Serves Engineering/RevOps audiences</w:t>
      </w:r>
      <w:r>
        <w:br/>
      </w:r>
      <w:r>
        <w:rPr>
          <w:rStyle w:val="VerbatimChar"/>
        </w:rPr>
        <w:t xml:space="preserve">└── Referenced by CEO Brief</w:t>
      </w:r>
      <w:r>
        <w:br/>
      </w:r>
      <w:r>
        <w:br/>
      </w:r>
      <w:r>
        <w:rPr>
          <w:rStyle w:val="VerbatimChar"/>
        </w:rPr>
        <w:t xml:space="preserve">09-MCMAP_Investment_Proposal.md (NEW - Business Case Document)</w:t>
      </w:r>
      <w:r>
        <w:br/>
      </w:r>
      <w:r>
        <w:rPr>
          <w:rStyle w:val="VerbatimChar"/>
        </w:rPr>
        <w:t xml:space="preserve">├── Full financial analysis</w:t>
      </w:r>
      <w:r>
        <w:br/>
      </w:r>
      <w:r>
        <w:rPr>
          <w:rStyle w:val="VerbatimChar"/>
        </w:rPr>
        <w:t xml:space="preserve">├── Detailed risk mitigation</w:t>
      </w:r>
      <w:r>
        <w:br/>
      </w:r>
      <w:r>
        <w:rPr>
          <w:rStyle w:val="VerbatimChar"/>
        </w:rPr>
        <w:t xml:space="preserve">├── Implementation roadmap</w:t>
      </w:r>
      <w:r>
        <w:br/>
      </w:r>
      <w:r>
        <w:rPr>
          <w:rStyle w:val="VerbatimChar"/>
        </w:rPr>
        <w:t xml:space="preserve">└── Success metrics</w:t>
      </w:r>
      <w:r>
        <w:br/>
      </w:r>
      <w:r>
        <w:br/>
      </w:r>
      <w:r>
        <w:rPr>
          <w:rStyle w:val="VerbatimChar"/>
        </w:rPr>
        <w:t xml:space="preserve">03-MCMAP_Security_Compliance.md (UPDATED)</w:t>
      </w:r>
      <w:r>
        <w:br/>
      </w:r>
      <w:r>
        <w:rPr>
          <w:rStyle w:val="VerbatimChar"/>
        </w:rPr>
        <w:t xml:space="preserve">├── Add Section 9.4: Strategic &amp; Business Risks</w:t>
      </w:r>
      <w:r>
        <w:br/>
      </w:r>
      <w:r>
        <w:rPr>
          <w:rStyle w:val="VerbatimChar"/>
        </w:rPr>
        <w:t xml:space="preserve">└── Add AI Governance considerations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file-1-00-mcmap_ceo_briefmd-new"/>
    <w:p>
      <w:pPr>
        <w:pStyle w:val="Heading2"/>
      </w:pPr>
      <w:r>
        <w:t xml:space="preserve">FILE 1: 00-MCMAP_CEO_Brief.md (NEW)</w:t>
      </w:r>
    </w:p>
    <w:p>
      <w:pPr>
        <w:pStyle w:val="FirstParagraph"/>
      </w:pPr>
      <w:r>
        <w:t xml:space="preserve">Create this file at:</w:t>
      </w:r>
      <w:r>
        <w:t xml:space="preserve"> </w:t>
      </w:r>
      <w:r>
        <w:rPr>
          <w:rStyle w:val="VerbatimChar"/>
        </w:rPr>
        <w:t xml:space="preserve">/mnt/project/00-MCMAP_CEO_Brief.md</w:t>
      </w:r>
    </w:p>
    <w:bookmarkStart w:id="14" w:name="content-structure"/>
    <w:p>
      <w:pPr>
        <w:pStyle w:val="Heading3"/>
      </w:pPr>
      <w:r>
        <w:t xml:space="preserve">Content Structure</w:t>
      </w:r>
    </w:p>
    <w:p>
      <w:pPr>
        <w:pStyle w:val="SourceCode"/>
      </w:pPr>
      <w:r>
        <w:rPr>
          <w:rStyle w:val="FunctionTok"/>
        </w:rPr>
        <w:t xml:space="preserve"># MCMAP: STRATEGIC INVESTMENT BRIEF</w:t>
      </w:r>
      <w:r>
        <w:br/>
      </w:r>
      <w:r>
        <w:br/>
      </w:r>
      <w:r>
        <w:rPr>
          <w:rStyle w:val="NormalTok"/>
        </w:rPr>
        <w:t xml:space="preserve">**For:** Mastercard Executive Leadership  </w:t>
      </w:r>
      <w:r>
        <w:br/>
      </w:r>
      <w:r>
        <w:rPr>
          <w:rStyle w:val="NormalTok"/>
        </w:rPr>
        <w:t xml:space="preserve">**Date:** January 2026  </w:t>
      </w:r>
      <w:r>
        <w:br/>
      </w:r>
      <w:r>
        <w:rPr>
          <w:rStyle w:val="NormalTok"/>
        </w:rPr>
        <w:t xml:space="preserve">**Classification:** Mastercard Confidential  </w:t>
      </w:r>
      <w:r>
        <w:br/>
      </w:r>
      <w:r>
        <w:rPr>
          <w:rStyle w:val="NormalTok"/>
        </w:rPr>
        <w:t xml:space="preserve">**Read Time:** 10 minutes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THE OPPORTUNITY</w:t>
      </w:r>
      <w:r>
        <w:br/>
      </w:r>
      <w:r>
        <w:br/>
      </w:r>
      <w:r>
        <w:rPr>
          <w:rStyle w:val="AttributeTok"/>
        </w:rPr>
        <w:t xml:space="preserve">&gt; **One person built an enterprise AI platform in 100 hours for under $3,000.**</w:t>
      </w:r>
      <w:r>
        <w:br/>
      </w:r>
      <w:r>
        <w:rPr>
          <w:rStyle w:val="AttributeTok"/>
        </w:rPr>
        <w:t xml:space="preserve">&gt;</w:t>
      </w:r>
      <w:r>
        <w:br/>
      </w:r>
      <w:r>
        <w:rPr>
          <w:rStyle w:val="AttributeTok"/>
        </w:rPr>
        <w:t xml:space="preserve">&gt; It includes 10 specialized AI agents, 36 analytical capabilities, 15 industry verticals, and full Mastercard DLP compliance.</w:t>
      </w:r>
      <w:r>
        <w:br/>
      </w:r>
      <w:r>
        <w:rPr>
          <w:rStyle w:val="AttributeTok"/>
        </w:rPr>
        <w:t xml:space="preserve">&gt;</w:t>
      </w:r>
      <w:r>
        <w:br/>
      </w:r>
      <w:r>
        <w:rPr>
          <w:rStyle w:val="AttributeTok"/>
        </w:rPr>
        <w:t xml:space="preserve">&gt; **The question isn't whether this works. It's what happens if we don't scale it—and our competitors do.**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WHAT MCMAP DOES</w:t>
      </w:r>
      <w:r>
        <w:br/>
      </w:r>
      <w:r>
        <w:br/>
      </w:r>
      <w:r>
        <w:rPr>
          <w:rStyle w:val="NormalTok"/>
        </w:rPr>
        <w:t xml:space="preserve">The Mastercard Consulting &amp; Marketing Agent Platform transforms how our teams deliver value: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Capability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Before MCMAP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With MCMAP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|------------|--------------|------------|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Media plan creation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2-3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2-3 days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Budget optimization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8+ hours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 minutes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 deliverables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Days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Minutes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Methodology consistency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Varies by analyst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100% standardized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**Who Benefits:** Marketing Services, Advisors &amp; Consulting Services, CA&amp;E, AAP, Sales Business Leads, Client Account Management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COMPETITIVE LANDSCAPE</w:t>
      </w:r>
      <w:r>
        <w:br/>
      </w:r>
      <w:r>
        <w:br/>
      </w:r>
      <w:r>
        <w:rPr>
          <w:rStyle w:val="FunctionTok"/>
        </w:rPr>
        <w:t xml:space="preserve">### The AI Arms Race in Marketing Services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Threat Level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|------------|--------|--------------|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**Accenture**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AI-powered marketing services in pilot; announced "AI Marketing Factory" Q4 2025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**WPP**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"AI Creative Studio" launched; investing $300M+ in AI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**Publicis**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"Marcel" AI platform operational across 80,000 employees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**Dentsu**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AI-powered media planning announced for 2026 rollout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**In-house (Google, Meta)**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Expanding AI tools for advertisers, reducing agency dependency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Our Defensible Advantage</w:t>
      </w:r>
      <w:r>
        <w:br/>
      </w:r>
      <w:r>
        <w:br/>
      </w:r>
      <w:r>
        <w:rPr>
          <w:rStyle w:val="NormalTok"/>
        </w:rPr>
        <w:t xml:space="preserve">What MCMAP has that competitors cannot replicate: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**Mastercard transaction data** - No competitor has our spend intelligence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**Mastercard Audiences integration** - Native targeting powered by real purchase behavior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**SpendingPulse** - Real-time economic context no one else possesses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**Commerce Media position** - Retail media network intelligence from actual transactions</w:t>
      </w:r>
      <w:r>
        <w:br/>
      </w:r>
      <w:r>
        <w:br/>
      </w:r>
      <w:r>
        <w:rPr>
          <w:rStyle w:val="NormalTok"/>
        </w:rPr>
        <w:t xml:space="preserve">**Window of Opportunity:** 18-24 months before competitors close the gap with their own data partnerships.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THE INVESTMENT ASK</w:t>
      </w:r>
      <w:r>
        <w:br/>
      </w:r>
      <w:r>
        <w:br/>
      </w:r>
      <w:r>
        <w:rPr>
          <w:rStyle w:val="FunctionTok"/>
        </w:rPr>
        <w:t xml:space="preserve">### Phase 1: Foundation (Q1-Q2 2026)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Item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Outcome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(3 FTE)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$450K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Dedicated development &amp; support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Infrastructure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Enhanced compute, monitoring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Expansion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users across MS and ACS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Phase 1** | **$525K**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Production platform, broad adoption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Phase 2: Scale (Q3-Q4 2026)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Item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Outcome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Team Expansion (2 FTE)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$300K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Client-facing capability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Audiences, SpendingPulse, Commerce Media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 Pilot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$75K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 external deployment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Phase 2** | **$525K**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Revenue-generating platform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**Total Year 1 Investment: $1.05M**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RETURN ON INVESTMENT</w:t>
      </w:r>
      <w:r>
        <w:br/>
      </w:r>
      <w:r>
        <w:br/>
      </w:r>
      <w:r>
        <w:rPr>
          <w:rStyle w:val="FunctionTok"/>
        </w:rPr>
        <w:t xml:space="preserve">### Efficiency Gains (Year 1)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savings (MS)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users × 5 hrs/week × $75/hr × 50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$3.75M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savings (ACS)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users × 8 hrs/week × $100/hr × 50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Quality improvement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20% reduction in rework across 500 engagements × $5K avg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Efficiency** | | **$6.25M**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Revenue Opportunity (Year 2+)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Opportunity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Conservative Estimate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Basis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|-------------|----------------------|-------|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Agency margin capture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$3-5M/year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6% margin on $50-80M managed media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Agent licensing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$1-3M/year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10-30 enterprise clients × $100K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Consulting upsell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$2-4M/year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AI-enabled services premium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product attach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$5-10M/year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Increased Audiences/SpendingPulse sales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Revenue Opportunity** | **$11-22M/year**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ROI Summary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1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$1.05M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1 Efficiency Return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$6.25M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**Year 1 ROI** | **495%**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2+ Revenue Potential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$11-22M annually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RISK ANALYSIS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Likelihood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Residual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|------|------------|--------|------------|----------|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**Adoption resistance**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Phased rollout, champion network, success stories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**AI hallucination**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Knowledge base grounding, human review gates, confidence thresholds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**Competitive response**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First-mover advantage, data moat, rapid iteration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**Microsoft platform changes**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Portable architecture, abstraction layer, multi-vendor capability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**Regulatory (AI governance)**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Audit logging, explainability built-in, no PII processing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**Resource constraints**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Clear prioritization, executive sponsorship, dedicated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What Happens If We Don't 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Competitors establish AI-powered marketing services as standard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Our consulting margins compress as competitors automate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We lose positioning for AI-native data product delivery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Internal inefficiencies remain while competitors scale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PROOF OF CONCEPT</w:t>
      </w:r>
      <w:r>
        <w:br/>
      </w:r>
      <w:r>
        <w:br/>
      </w:r>
      <w:r>
        <w:rPr>
          <w:rStyle w:val="FunctionTok"/>
        </w:rPr>
        <w:t xml:space="preserve">### Development Results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Achieved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Build time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~100 hours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Build cost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&lt;$3,000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 pass rate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100% (156 tests)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Accuracy score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97.2% average across all evaluators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Response latency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3.2 seconds average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Early Feedback (Development Phase)</w:t>
      </w:r>
      <w:r>
        <w:br/>
      </w:r>
      <w:r>
        <w:rPr>
          <w:rStyle w:val="AttributeTok"/>
        </w:rPr>
        <w:t xml:space="preserve">&gt; "This changes how we think about deliverable creation." — MS Team Lead (internal testing)</w:t>
      </w:r>
      <w:r>
        <w:br/>
      </w:r>
      <w:r>
        <w:br/>
      </w:r>
      <w:r>
        <w:rPr>
          <w:rStyle w:val="AttributeTok"/>
        </w:rPr>
        <w:t xml:space="preserve">&gt; "The budget optimization alone would save us days per engagement." — ACS Consultant (demo feedback)</w:t>
      </w:r>
      <w:r>
        <w:br/>
      </w:r>
      <w:r>
        <w:br/>
      </w:r>
      <w:r>
        <w:rPr>
          <w:rStyle w:val="FunctionTok"/>
        </w:rPr>
        <w:t xml:space="preserve">### Recommended Pilot Structure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Duration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Success Criteria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|-------|----------|-------|------------------|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Alpha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power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&gt;4.0 satisfaction, identify issues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Beta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users (MS + ACS)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50% adoption, measurable time savings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Production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200+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Documented efficiency gains, user growth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RECOMMENDED ACTION</w:t>
      </w:r>
      <w:r>
        <w:br/>
      </w:r>
      <w:r>
        <w:br/>
      </w:r>
      <w:r>
        <w:rPr>
          <w:rStyle w:val="FunctionTok"/>
        </w:rPr>
        <w:t xml:space="preserve">### Immediate (This Week)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☐ Approve Phase 1 investment ($525K)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☐ Designate executive sponsor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☐ Authorize platform team hiring (3 FTE)</w:t>
      </w:r>
      <w:r>
        <w:br/>
      </w:r>
      <w:r>
        <w:br/>
      </w:r>
      <w:r>
        <w:rPr>
          <w:rStyle w:val="FunctionTok"/>
        </w:rPr>
        <w:t xml:space="preserve">### Near-Term (30 Days)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☐ Launch Alpha pilot with 10 MS/ACS users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☐ Establish success metrics and reporting cadence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☐ Schedule Phase 1 completion review (end of Q2)</w:t>
      </w:r>
      <w:r>
        <w:br/>
      </w:r>
      <w:r>
        <w:br/>
      </w:r>
      <w:r>
        <w:rPr>
          <w:rStyle w:val="FunctionTok"/>
        </w:rPr>
        <w:t xml:space="preserve">### Decision Point (End of Q2 2026)</w:t>
      </w:r>
      <w:r>
        <w:br/>
      </w:r>
      <w:r>
        <w:rPr>
          <w:rStyle w:val="NormalTok"/>
        </w:rPr>
        <w:t xml:space="preserve">Based on Phase 1 results, approve/modify Phase 2 investment for client-facing capabilities.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SUPPORTING DOCUMENTATION</w:t>
      </w:r>
      <w:r>
        <w:br/>
      </w:r>
      <w:r>
        <w:br/>
      </w:r>
      <w:r>
        <w:rPr>
          <w:rStyle w:val="NormalTok"/>
        </w:rPr>
        <w:t xml:space="preserve">For detailed specifications, see: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01-MCMAP_Executive_Summary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platform capabilities and architecture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02-MCMAP_System_Architecture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Technical architecture specification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03-MCMAP_Security_Compliance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controls, DLP compliance, risk matrix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09-MCMAP_Investment_Proposal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Detailed financial analysis and implementation plan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**Submitted for Executive Review**</w:t>
      </w:r>
      <w:r>
        <w:br/>
      </w:r>
      <w:r>
        <w:br/>
      </w:r>
      <w:r>
        <w:rPr>
          <w:rStyle w:val="NormalTok"/>
        </w:rPr>
        <w:t xml:space="preserve">January 2026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*Questions? Contact Kevin Bauer, Platform Owner (kevin.bauer@mastercard.com)*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b7d4823142e10369a0a9429177b65032465b782"/>
    <w:p>
      <w:pPr>
        <w:pStyle w:val="Heading2"/>
      </w:pPr>
      <w:r>
        <w:t xml:space="preserve">FILE 2: 09-MCMAP_Investment_Proposal.md (NEW)</w:t>
      </w:r>
    </w:p>
    <w:p>
      <w:pPr>
        <w:pStyle w:val="FirstParagraph"/>
      </w:pPr>
      <w:r>
        <w:t xml:space="preserve">Create this file at:</w:t>
      </w:r>
      <w:r>
        <w:t xml:space="preserve"> </w:t>
      </w:r>
      <w:r>
        <w:rPr>
          <w:rStyle w:val="VerbatimChar"/>
        </w:rPr>
        <w:t xml:space="preserve">/mnt/project/09-MCMAP_Investment_Proposal.md</w:t>
      </w:r>
    </w:p>
    <w:bookmarkStart w:id="16" w:name="content-structure-1"/>
    <w:p>
      <w:pPr>
        <w:pStyle w:val="Heading3"/>
      </w:pPr>
      <w:r>
        <w:t xml:space="preserve">Content Structure</w:t>
      </w:r>
    </w:p>
    <w:p>
      <w:pPr>
        <w:pStyle w:val="SourceCode"/>
      </w:pPr>
      <w:r>
        <w:rPr>
          <w:rStyle w:val="FunctionTok"/>
        </w:rPr>
        <w:t xml:space="preserve"># MCMAP INVESTMENT PROPOSAL &amp; BUSINESS CASE</w:t>
      </w:r>
      <w:r>
        <w:br/>
      </w:r>
      <w:r>
        <w:br/>
      </w:r>
      <w:r>
        <w:rPr>
          <w:rStyle w:val="NormalTok"/>
        </w:rPr>
        <w:t xml:space="preserve">**Document:** 09-MCMAP_Investment_Proposal.md  </w:t>
      </w:r>
      <w:r>
        <w:br/>
      </w:r>
      <w:r>
        <w:rPr>
          <w:rStyle w:val="NormalTok"/>
        </w:rPr>
        <w:t xml:space="preserve">**Version:** 1.0  </w:t>
      </w:r>
      <w:r>
        <w:br/>
      </w:r>
      <w:r>
        <w:rPr>
          <w:rStyle w:val="NormalTok"/>
        </w:rPr>
        <w:t xml:space="preserve">**Date:** January 24, 2026  </w:t>
      </w:r>
      <w:r>
        <w:br/>
      </w:r>
      <w:r>
        <w:rPr>
          <w:rStyle w:val="NormalTok"/>
        </w:rPr>
        <w:t xml:space="preserve">**Classification:** Mastercard Confidential  </w:t>
      </w:r>
      <w:r>
        <w:br/>
      </w:r>
      <w:r>
        <w:rPr>
          <w:rStyle w:val="NormalTok"/>
        </w:rPr>
        <w:t xml:space="preserve">**Status:** For Executive Approval  </w:t>
      </w:r>
      <w:r>
        <w:br/>
      </w:r>
      <w:r>
        <w:rPr>
          <w:rStyle w:val="NormalTok"/>
        </w:rPr>
        <w:t xml:space="preserve">**Prepared For:** Mastercard Executive Leadership, Finance, Strategy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TABLE OF CONTENTS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Executive Summary</w:t>
      </w:r>
      <w:r>
        <w:rPr>
          <w:rStyle w:val="CommentTok"/>
        </w:rPr>
        <w:t xml:space="preserve">](#1-executive-summary)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Investment Overview</w:t>
      </w:r>
      <w:r>
        <w:rPr>
          <w:rStyle w:val="CommentTok"/>
        </w:rPr>
        <w:t xml:space="preserve">](#2-investment-overview)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Financial Analysis</w:t>
      </w:r>
      <w:r>
        <w:rPr>
          <w:rStyle w:val="CommentTok"/>
        </w:rPr>
        <w:t xml:space="preserve">](#3-financial-analysis)</w:t>
      </w:r>
      <w:r>
        <w:br/>
      </w:r>
      <w:r>
        <w:rPr>
          <w:rStyle w:val="SpecialStringTok"/>
        </w:rPr>
        <w:t xml:space="preserve">4.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Market &amp; Competitive Context</w:t>
      </w:r>
      <w:r>
        <w:rPr>
          <w:rStyle w:val="CommentTok"/>
        </w:rPr>
        <w:t xml:space="preserve">](#4-market--competitive-context)</w:t>
      </w:r>
      <w:r>
        <w:br/>
      </w:r>
      <w:r>
        <w:rPr>
          <w:rStyle w:val="SpecialStringTok"/>
        </w:rPr>
        <w:t xml:space="preserve">5.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Risk Analysis</w:t>
      </w:r>
      <w:r>
        <w:rPr>
          <w:rStyle w:val="CommentTok"/>
        </w:rPr>
        <w:t xml:space="preserve">](#5-risk-analysis)</w:t>
      </w:r>
      <w:r>
        <w:br/>
      </w:r>
      <w:r>
        <w:rPr>
          <w:rStyle w:val="SpecialStringTok"/>
        </w:rPr>
        <w:t xml:space="preserve">6.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Implementation Roadmap</w:t>
      </w:r>
      <w:r>
        <w:rPr>
          <w:rStyle w:val="CommentTok"/>
        </w:rPr>
        <w:t xml:space="preserve">](#6-implementation-roadmap)</w:t>
      </w:r>
      <w:r>
        <w:br/>
      </w:r>
      <w:r>
        <w:rPr>
          <w:rStyle w:val="SpecialStringTok"/>
        </w:rPr>
        <w:t xml:space="preserve">7.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Success Metrics</w:t>
      </w:r>
      <w:r>
        <w:rPr>
          <w:rStyle w:val="CommentTok"/>
        </w:rPr>
        <w:t xml:space="preserve">](#7-success-metrics)</w:t>
      </w:r>
      <w:r>
        <w:br/>
      </w:r>
      <w:r>
        <w:rPr>
          <w:rStyle w:val="SpecialStringTok"/>
        </w:rPr>
        <w:t xml:space="preserve">8.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Governance &amp; Oversight</w:t>
      </w:r>
      <w:r>
        <w:rPr>
          <w:rStyle w:val="CommentTok"/>
        </w:rPr>
        <w:t xml:space="preserve">](#8-governance--oversight)</w:t>
      </w:r>
      <w:r>
        <w:br/>
      </w:r>
      <w:r>
        <w:rPr>
          <w:rStyle w:val="SpecialStringTok"/>
        </w:rPr>
        <w:t xml:space="preserve">9.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Appendix: Assumptions</w:t>
      </w:r>
      <w:r>
        <w:rPr>
          <w:rStyle w:val="CommentTok"/>
        </w:rPr>
        <w:t xml:space="preserve">](#appendix-assumptions)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1. EXECUTIVE SUMMARY</w:t>
      </w:r>
      <w:r>
        <w:br/>
      </w:r>
      <w:r>
        <w:br/>
      </w:r>
      <w:r>
        <w:rPr>
          <w:rStyle w:val="FunctionTok"/>
        </w:rPr>
        <w:t xml:space="preserve">### Investment Request</w:t>
      </w:r>
      <w:r>
        <w:br/>
      </w:r>
      <w:r>
        <w:rPr>
          <w:rStyle w:val="NormalTok"/>
        </w:rPr>
        <w:t xml:space="preserve">**Total Year 1 Investment:** $1.05M  </w:t>
      </w:r>
      <w:r>
        <w:br/>
      </w:r>
      <w:r>
        <w:rPr>
          <w:rStyle w:val="NormalTok"/>
        </w:rPr>
        <w:t xml:space="preserve">**Requested Approval:** Phase 1 ($525K) for Q1-Q2 2026</w:t>
      </w:r>
      <w:r>
        <w:br/>
      </w:r>
      <w:r>
        <w:br/>
      </w:r>
      <w:r>
        <w:rPr>
          <w:rStyle w:val="FunctionTok"/>
        </w:rPr>
        <w:t xml:space="preserve">### Value Proposition</w:t>
      </w:r>
      <w:r>
        <w:br/>
      </w:r>
      <w:r>
        <w:rPr>
          <w:rStyle w:val="NormalTok"/>
        </w:rPr>
        <w:t xml:space="preserve">MCMAP delivers measurable efficiency gains and positions Mastercard for revenue capture in the emerging AI-powered marketing services market.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Driver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1 Impact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2+ Potential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|--------------|---------------|-------------------|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Efficiency Gains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$6.25M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$8-10M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Opportunity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stage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$11-22M annually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Strategic Positioning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Foundation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Market leadership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Recommendation</w:t>
      </w:r>
      <w:r>
        <w:br/>
      </w:r>
      <w:r>
        <w:rPr>
          <w:rStyle w:val="NormalTok"/>
        </w:rPr>
        <w:t xml:space="preserve">Approve Phase 1 investment with Phase 2 decision contingent on Q2 results.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INVESTMENT OVERVIEW</w:t>
      </w:r>
      <w:r>
        <w:br/>
      </w:r>
      <w:r>
        <w:br/>
      </w:r>
      <w:r>
        <w:rPr>
          <w:rStyle w:val="FunctionTok"/>
        </w:rPr>
        <w:t xml:space="preserve">### 2.1 Current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Platform built: 10 agents, 36 capabilities, production-ready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Development investment to date: ~$3,000, ~100 hours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Status: Operational in personal environment, ready for Mastercard deployment</w:t>
      </w:r>
      <w:r>
        <w:br/>
      </w:r>
      <w:r>
        <w:br/>
      </w:r>
      <w:r>
        <w:rPr>
          <w:rStyle w:val="FunctionTok"/>
        </w:rPr>
        <w:t xml:space="preserve">### 2.2 Investment Phases</w:t>
      </w:r>
      <w:r>
        <w:br/>
      </w:r>
      <w:r>
        <w:br/>
      </w:r>
      <w:r>
        <w:rPr>
          <w:rStyle w:val="NormalTok"/>
        </w:rPr>
        <w:t xml:space="preserve">**Phase 1: Foundation (Q1-Q2 2026) - $525K**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Category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Amount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Details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**Personnel**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$450K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Team: 1 Tech Lead ($180K), 2 Developers ($135K each)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**Infrastructure**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Enhanced monitoring, compute resources, testing environment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**Pilot Operations**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Training materials, user support, documentation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**Phase 2: Scale (Q3-Q4 2026) - $525K**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Category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Amount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Details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**Personnel**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$300K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Product Manager ($150K), 1 Developer ($150K)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**Data Integration**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Audiences, SpendingPulse, Commerce Media connectors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**Client Pilot**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$75K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External deployment, client support, legal review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2.3 What Investment Enables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Capability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Internal user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200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500+ users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data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○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Full integration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Client-facing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○ Design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Pilot operational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generation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○ Indirect only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Direct licensing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FINANCIAL ANALYSIS</w:t>
      </w:r>
      <w:r>
        <w:br/>
      </w:r>
      <w:r>
        <w:br/>
      </w:r>
      <w:r>
        <w:rPr>
          <w:rStyle w:val="FunctionTok"/>
        </w:rPr>
        <w:t xml:space="preserve">### 3.1 Efficiency Gains (Year 1)</w:t>
      </w:r>
      <w:r>
        <w:br/>
      </w:r>
      <w:r>
        <w:br/>
      </w:r>
      <w:r>
        <w:rPr>
          <w:rStyle w:val="NormalTok"/>
        </w:rPr>
        <w:t xml:space="preserve">**Marketing Services Impact**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(Media Planning, Account Management, Analytics)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saved per user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hours/week (conservative)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Loaded cost per hour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$75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Weeks per 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**Annual value** | 200 × 5 × $75 × 50 = **$3.75M**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**Advisors &amp; Consulting Services Impact**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(Consultants, Analysts)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saved per user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 hours/week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Loaded cost per hour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$100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Weeks per 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**Annual value** | 50 × 8 × $100 × 50 = **$2.0M**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**Quality Improvement Impact**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Engagements affected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500/year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Rework reduction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20%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Average rework cost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$5,000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**Annual value** | 500 × 20% × $5,000 = **$0.5M**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**Total Year 1 Efficiency Value: $6.25M**</w:t>
      </w:r>
      <w:r>
        <w:br/>
      </w:r>
      <w:r>
        <w:br/>
      </w:r>
      <w:r>
        <w:rPr>
          <w:rStyle w:val="FunctionTok"/>
        </w:rPr>
        <w:t xml:space="preserve">### 3.2 Revenue Opportunities (Year 2+)</w:t>
      </w:r>
      <w:r>
        <w:br/>
      </w:r>
      <w:r>
        <w:br/>
      </w:r>
      <w:r>
        <w:rPr>
          <w:rStyle w:val="NormalTok"/>
        </w:rPr>
        <w:t xml:space="preserve">**Agency Margin Capture**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Scenario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Media Under Management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Margin Rate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Annual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|----------|------------------------|-------------|--------------|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Conservative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$65M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$3.9M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Stretch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$80M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$4.8M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**Agent Licensing**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Scenario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License Fee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Annual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|----------|---------|-------------|--------------|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Conservative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$100K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$125K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$2.5M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Stretch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$4.5M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**AI-Enabled Consulting Premium**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Scenario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Engagements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Premium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Annual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|----------|-------------|---------|--------------|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Conservative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$3.75M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Stretch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$6.0M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**Data Product Attach Rate Improvement**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Product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Current Attach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Attach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Incremental Revenue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|---------|----------------|--------------|---------------------|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Audiences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+$3-5M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SpendingPulse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+$2-4M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Commerce Media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+$1-3M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3.3 ROI Summary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3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|--------|--------|--------|--------|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$1.05M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$0.8M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$0.6M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Efficiency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$6.25M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$8.0M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$10.0M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(conservative)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$11.0M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**Net Value** | **$5.2M** | **$13.2M** | **$20.4M**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**Cumulative ROI**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495%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1,354%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2,080%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 MARKET &amp; COMPETITIVE CONTEXT</w:t>
      </w:r>
      <w:r>
        <w:br/>
      </w:r>
      <w:r>
        <w:br/>
      </w:r>
      <w:r>
        <w:rPr>
          <w:rStyle w:val="FunctionTok"/>
        </w:rPr>
        <w:t xml:space="preserve">### 4.1 Market Dynamics</w:t>
      </w:r>
      <w:r>
        <w:br/>
      </w:r>
      <w:r>
        <w:br/>
      </w:r>
      <w:r>
        <w:rPr>
          <w:rStyle w:val="NormalTok"/>
        </w:rPr>
        <w:t xml:space="preserve">**AI in Marketing Services: Market Size**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Segment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2028 (Projected)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CAGR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|---------|------|------------------|------|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Marketing Software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$15B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$40B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28%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Marketing Automation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$8B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$17B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22%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AI-Powered Analytics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$15B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32%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**Trend: Agency Disintermediation**</w:t>
      </w:r>
      <w:r>
        <w:br/>
      </w:r>
      <w:r>
        <w:br/>
      </w:r>
      <w:r>
        <w:rPr>
          <w:rStyle w:val="NormalTok"/>
        </w:rPr>
        <w:t xml:space="preserve">Brands are increasingly bringing marketing capabilities in-house, enabled by AI: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2020: 35% of marketing managed in-house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2025: 52% of marketing managed in-house (estimated)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2028: 65%+ projected</w:t>
      </w:r>
      <w:r>
        <w:br/>
      </w:r>
      <w:r>
        <w:br/>
      </w:r>
      <w:r>
        <w:rPr>
          <w:rStyle w:val="FunctionTok"/>
        </w:rPr>
        <w:t xml:space="preserve">### 4.2 Competitive Analysis</w:t>
      </w:r>
      <w:r>
        <w:br/>
      </w:r>
      <w:r>
        <w:br/>
      </w:r>
      <w:r>
        <w:rPr>
          <w:rStyle w:val="NormalTok"/>
        </w:rPr>
        <w:t xml:space="preserve">**Direct Competitors**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Offering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Threat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|------------|----------|------------|----------|--------|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**Accenture**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Marketing Factory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$500M+ AI budget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market 2026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**WPP**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Creative Studio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$300M announced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Operational now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**Publicis**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Marcel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Multi-year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Operational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**Dentsu**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Media Planning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Undisclosed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2026 launch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**Platform Competitors**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Capability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Limitation vs. MCMAP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|----------|------------|---------------------|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Adobe Sensei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Content &amp; analytics AI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transaction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Salesforce Einstein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CRM-centric AI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media planning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Google AI Tools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Performance marketing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Walled garden only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4.3 Mastercard Competitive Advantages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Advantage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Durability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|-----------|-------------|------------|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**Transaction Intelligence**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Only we have MC spend data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Permanent moat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**Cross-Merchant Visibility**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See entire consumer wallet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Permanent moat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**Real-Time Economics**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SpendingPulse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3-5 year advantage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**Retail Media Position**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Commerce Media relationships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2-3 year advantage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**Enterprise Trust**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 brand in enterprise security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Long-term advantage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4.4 Window of Opportunity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Timeframe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Competitive Dynamic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|-----------|---------------------|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**Now - 18 months**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First-mover window; establish data integrations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**18 - 36 months**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Competitors catch up on AI; our data moat becomes critical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**36+ months**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Market consolidates around platforms with proprietary data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**Risk of Inaction:** Competitors establish AI-native marketing services while we remain manual. Our consulting margins compress 20-30% as competitors automate.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5. RISK ANALYSIS</w:t>
      </w:r>
      <w:r>
        <w:br/>
      </w:r>
      <w:r>
        <w:br/>
      </w:r>
      <w:r>
        <w:rPr>
          <w:rStyle w:val="FunctionTok"/>
        </w:rPr>
        <w:t xml:space="preserve">### 5.1 Risk Matrix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Probability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Score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|------|-------------|--------|------------|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adoption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accuracy issues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2.5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Competitive response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70%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7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dependency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Regulatory changes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Resource unavailability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Integration complexity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3.5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5.2 Risk Mitigation Strategies</w:t>
      </w:r>
      <w:r>
        <w:br/>
      </w:r>
      <w:r>
        <w:br/>
      </w:r>
      <w:r>
        <w:rPr>
          <w:rStyle w:val="NormalTok"/>
        </w:rPr>
        <w:t xml:space="preserve">**Adoption Risk**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sponsorship and visibility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Immediate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Champion network in MS and ACS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Month 1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Success stories and internal marketing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Integration with existing workflows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Month 2-3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**AI Accuracy Risk**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Knowledge base grounding for all responses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place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Confidence thresholds with human review triggers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place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Continuous evaluation and improvement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feedback loop for corrections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Month 1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**Competitive Risk**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Rapid iteration and feature velocity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data integrations (unique value)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Patent review for novel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Legal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Q2 2026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 relationship deepening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Sales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**Platform Dependency Risk**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Portable architecture (abstraction layer)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place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Standard prompt contracts (LLM-agnostic)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place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Alternative platform evaluation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Q3 2026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**Resource Risk**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Early hiring authorization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HR/Hiring Manager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Immediate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Contractor contingency budget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budget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Cross-training and documentation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5.3 Risk-Adjusted ROI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Scenario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Probability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3 Net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Expected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|----------|-------------|------------------|----------------|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Base Case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$20.4M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$12.2M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Downside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$8.0M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Upside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$35.0M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$5.3M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**Expected Value** | | | **$19.5M**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6. IMPLEMENTATION ROADMAP</w:t>
      </w:r>
      <w:r>
        <w:br/>
      </w:r>
      <w:r>
        <w:br/>
      </w:r>
      <w:r>
        <w:rPr>
          <w:rStyle w:val="FunctionTok"/>
        </w:rPr>
        <w:t xml:space="preserve">### 6.1 Phase 1: Foundation (Q1-Q2 2026)</w:t>
      </w:r>
      <w:r>
        <w:br/>
      </w:r>
      <w:r>
        <w:br/>
      </w:r>
      <w:r>
        <w:rPr>
          <w:rStyle w:val="NormalTok"/>
        </w:rPr>
        <w:t xml:space="preserve">**Month 1-2: Team &amp; Infrastructure**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Milestone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Deliverable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1-2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Hiring initiated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Job postings, recruiter engaged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3-4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Infrastructure setup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Monitoring, testing environment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5-6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Alpha pilot launch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users operational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7-8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 hires onboard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Team begins scaling work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**Month 3-4: Pilot Expansion**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Milestone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Deliverable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9-10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Alpha feedback incorporated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v1.1 deployed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11-12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Beta pilot launch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users operational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13-14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Training program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Self-service materials complete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15-16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Beta metrics collected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Adoption and efficiency data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**Month 5-6: Production Scale**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Milestone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Deliverable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17-18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Production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user capacity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19-20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Support model operational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L1/L2 support active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21-22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1 metrics finalized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ROI documentation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23-24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2 decision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Go/no-go recommendation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6.2 Phase 2: Scale (Q3-Q4 2026)</w:t>
      </w:r>
      <w:r>
        <w:br/>
      </w:r>
      <w:r>
        <w:br/>
      </w:r>
      <w:r>
        <w:rPr>
          <w:rStyle w:val="NormalTok"/>
        </w:rPr>
        <w:t xml:space="preserve">**Month 7-9: Data Integration**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Mastercard Audiences connector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SpendingPulse integration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Commerce Media data feeds</w:t>
      </w:r>
      <w:r>
        <w:br/>
      </w:r>
      <w:r>
        <w:br/>
      </w:r>
      <w:r>
        <w:rPr>
          <w:rStyle w:val="NormalTok"/>
        </w:rPr>
        <w:t xml:space="preserve">**Month 10-12: Client Pilot**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Legal and compliance review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Client selection and onboarding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External deployment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Revenue model validation</w:t>
      </w:r>
      <w:r>
        <w:br/>
      </w:r>
      <w:r>
        <w:br/>
      </w:r>
      <w:r>
        <w:rPr>
          <w:rStyle w:val="FunctionTok"/>
        </w:rPr>
        <w:t xml:space="preserve">### 6.3 Key Dependencies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Dependency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if Delayed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sponsorship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Leadership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Adoption risk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Hiring approval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HR/Finance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slip 2-3 months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Infrastructure budget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IT/Finance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scope reduction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team collaboration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AAP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2 delay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Legal review (client pilot)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Legal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delay Q4+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7. SUCCESS METRICS</w:t>
      </w:r>
      <w:r>
        <w:br/>
      </w:r>
      <w:r>
        <w:br/>
      </w:r>
      <w:r>
        <w:rPr>
          <w:rStyle w:val="FunctionTok"/>
        </w:rPr>
        <w:t xml:space="preserve">### 7.1 Phase 1 Success Criteria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Measurement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adoption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80% of pilot users active weekly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Telemetry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satisfaction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&gt;4.0 / 5.0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Survey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savings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&gt;30% reduction in tracked tasks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reports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System availability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&gt;99.5%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Monitoring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Accuracy score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&gt;95% on evaluations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Testing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7.2 Phase 2 Success Criteria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Measurement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base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500+ active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Telemetry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MC products connected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Technical review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 pilot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1+ external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Contract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attribution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$1M+ influenced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Finance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7.3 Reporting Cadence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Frequency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Audience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metrics dashboard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summary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Monthly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Steering committee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Quarterly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Leadership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Business review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completion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Leadership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8. GOVERNANCE &amp; OVERSIGHT</w:t>
      </w:r>
      <w:r>
        <w:br/>
      </w:r>
      <w:r>
        <w:br/>
      </w:r>
      <w:r>
        <w:rPr>
          <w:rStyle w:val="FunctionTok"/>
        </w:rPr>
        <w:t xml:space="preserve">### 8.1 Governance Structure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Responsibility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Name/TBD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Strategic direction, resource advocacy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TBD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Day-to-day leadership, technical decisions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Kevin Bauer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Steering Committee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Quarterly review, major decisions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TBD (MS, ACS, IT, Finance leads)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Advisory Board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Feature prioritization, feedback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TBD (power users)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8.2 Decision Rights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Decision Type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Authority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|---------------|-----------|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Feature prioritization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Resource allocation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Architecture changes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+ IT review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External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Steering Committee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Budget reallocation &gt;10%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+ Finance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8.3 Escalation Path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Issue Type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 Escalation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Second Escalation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|------------|------------------|-------------------|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Technical blockers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 Leadership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Resource constraints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CFO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Adoption challenges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Security/compliance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Contact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CISO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APPENDIX: ASSUMPTIONS</w:t>
      </w:r>
      <w:r>
        <w:br/>
      </w:r>
      <w:r>
        <w:br/>
      </w:r>
      <w:r>
        <w:rPr>
          <w:rStyle w:val="FunctionTok"/>
        </w:rPr>
        <w:t xml:space="preserve">### Financial Assumptions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Assumption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Source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MS user count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HR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ACS user count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HR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Loaded labor cost (MS)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$75/hour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Loaded labor cost (ACS)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$100/hour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savings (MS)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hours/week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estimates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savings (ACS)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 hours/week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estimates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Working weeks/year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Standard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Market Assumptions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Assumption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Source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Media under management growth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15%/year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Historical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Consulting engagement growth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10%/year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Historical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platform market CAGR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28%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Gartner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Technical Assumptions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Assumption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Basis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platform stability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99.9% SLA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documentation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Builder availability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Continued support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roadmap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Dataverse scalability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500+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specifications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**Document Version:** 1.0  </w:t>
      </w:r>
      <w:r>
        <w:br/>
      </w:r>
      <w:r>
        <w:rPr>
          <w:rStyle w:val="NormalTok"/>
        </w:rPr>
        <w:t xml:space="preserve">**Classification:** Mastercard Confidential  </w:t>
      </w:r>
      <w:r>
        <w:br/>
      </w:r>
      <w:r>
        <w:rPr>
          <w:rStyle w:val="NormalTok"/>
        </w:rPr>
        <w:t xml:space="preserve">**Last Updated:** January 24, 2026  </w:t>
      </w:r>
      <w:r>
        <w:br/>
      </w:r>
      <w:r>
        <w:rPr>
          <w:rStyle w:val="NormalTok"/>
        </w:rPr>
        <w:t xml:space="preserve">**Contact:** Kevin Bauer (kevin.bauer@mastercard.com)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9862132beb4ae88b070ce4c60168cae1118f9ca"/>
    <w:p>
      <w:pPr>
        <w:pStyle w:val="Heading2"/>
      </w:pPr>
      <w:r>
        <w:t xml:space="preserve">FILE 3: Update 01-MCMAP_Executive_Summary.md</w:t>
      </w:r>
    </w:p>
    <w:bookmarkStart w:id="18" w:name="changes-required"/>
    <w:p>
      <w:pPr>
        <w:pStyle w:val="Heading3"/>
      </w:pPr>
      <w:r>
        <w:t xml:space="preserve">Changes Required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 document title</w:t>
      </w:r>
      <w:r>
        <w:t xml:space="preserve"> </w:t>
      </w:r>
      <w:r>
        <w:t xml:space="preserve">from "Executive Summary" to "Technical Reference"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 header metadata</w:t>
      </w:r>
      <w:r>
        <w:t xml:space="preserve"> </w:t>
      </w:r>
      <w:r>
        <w:t xml:space="preserve">to reflect new purpose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cross-reference</w:t>
      </w:r>
      <w:r>
        <w:t xml:space="preserve"> </w:t>
      </w:r>
      <w:r>
        <w:t xml:space="preserve">to new 00-MCMAP_CEO_Brief.md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Remove the "Humbly submitted" signature block</w:t>
      </w:r>
      <w:r>
        <w:t xml:space="preserve"> </w:t>
      </w:r>
      <w:r>
        <w:t xml:space="preserve">(now in CEO Brief)</w:t>
      </w:r>
    </w:p>
    <w:bookmarkEnd w:id="18"/>
    <w:bookmarkStart w:id="19" w:name="specific-edits"/>
    <w:p>
      <w:pPr>
        <w:pStyle w:val="Heading3"/>
      </w:pPr>
      <w:r>
        <w:t xml:space="preserve">Specific Edits</w:t>
      </w:r>
    </w:p>
    <w:p>
      <w:pPr>
        <w:pStyle w:val="FirstParagraph"/>
      </w:pPr>
      <w:r>
        <w:rPr>
          <w:b/>
          <w:bCs/>
        </w:rPr>
        <w:t xml:space="preserve">Line 5:</w:t>
      </w:r>
      <w:r>
        <w:t xml:space="preserve"> </w:t>
      </w:r>
      <w:r>
        <w:t xml:space="preserve">Change from:</w:t>
      </w:r>
    </w:p>
    <w:p>
      <w:pPr>
        <w:pStyle w:val="SourceCode"/>
      </w:pPr>
      <w:r>
        <w:rPr>
          <w:rStyle w:val="VerbatimChar"/>
        </w:rPr>
        <w:t xml:space="preserve"># EXECUTIVE REFERENCE PACKET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# PLATFORM TECHNICAL REFERENCE</w:t>
      </w:r>
    </w:p>
    <w:p>
      <w:pPr>
        <w:pStyle w:val="FirstParagraph"/>
      </w:pPr>
      <w:r>
        <w:rPr>
          <w:b/>
          <w:bCs/>
        </w:rPr>
        <w:t xml:space="preserve">Line 13:</w:t>
      </w:r>
      <w:r>
        <w:t xml:space="preserve"> </w:t>
      </w:r>
      <w:r>
        <w:t xml:space="preserve">Change from:</w:t>
      </w:r>
    </w:p>
    <w:p>
      <w:pPr>
        <w:pStyle w:val="SourceCode"/>
      </w:pPr>
      <w:r>
        <w:rPr>
          <w:rStyle w:val="VerbatimChar"/>
        </w:rPr>
        <w:t xml:space="preserve">| **Document Title** | MCMAP Executive Summary |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| **Document Title** | MCMAP Platform Technical Reference |</w:t>
      </w:r>
    </w:p>
    <w:p>
      <w:pPr>
        <w:pStyle w:val="FirstParagraph"/>
      </w:pPr>
      <w:r>
        <w:rPr>
          <w:b/>
          <w:bCs/>
        </w:rPr>
        <w:t xml:space="preserve">Line 19:</w:t>
      </w:r>
      <w:r>
        <w:t xml:space="preserve"> </w:t>
      </w:r>
      <w:r>
        <w:t xml:space="preserve">Change from:</w:t>
      </w:r>
    </w:p>
    <w:p>
      <w:pPr>
        <w:pStyle w:val="SourceCode"/>
      </w:pPr>
      <w:r>
        <w:rPr>
          <w:rStyle w:val="VerbatimChar"/>
        </w:rPr>
        <w:t xml:space="preserve">| **Prepared For** | Mastercard Engineering Leadership, Revenue Operations |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| **Prepared For** | Engineering Leadership, Revenue Operations, IT Security |</w:t>
      </w:r>
    </w:p>
    <w:p>
      <w:pPr>
        <w:pStyle w:val="FirstParagraph"/>
      </w:pPr>
      <w:r>
        <w:rPr>
          <w:b/>
          <w:bCs/>
        </w:rPr>
        <w:t xml:space="preserve">Lines 24-26:</w:t>
      </w:r>
      <w:r>
        <w:t xml:space="preserve"> </w:t>
      </w:r>
      <w:r>
        <w:t xml:space="preserve">Change from:</w:t>
      </w:r>
    </w:p>
    <w:p>
      <w:pPr>
        <w:pStyle w:val="SourceCode"/>
      </w:pPr>
      <w:r>
        <w:rPr>
          <w:rStyle w:val="VerbatimChar"/>
        </w:rPr>
        <w:t xml:space="preserve">### Document Purpose</w:t>
      </w:r>
      <w:r>
        <w:br/>
      </w:r>
      <w:r>
        <w:br/>
      </w:r>
      <w:r>
        <w:rPr>
          <w:rStyle w:val="VerbatimChar"/>
        </w:rPr>
        <w:t xml:space="preserve">This Executive Summary provides Mastercard leadership with a comprehensive overview...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### Document Purpose</w:t>
      </w:r>
      <w:r>
        <w:br/>
      </w:r>
      <w:r>
        <w:br/>
      </w:r>
      <w:r>
        <w:rPr>
          <w:rStyle w:val="VerbatimChar"/>
        </w:rPr>
        <w:t xml:space="preserve">This Technical Reference provides detailed specifications for the Mastercard Consulting &amp; Marketing Agent Platform (MCMAP). For executive decision-making context, see **00-MCMAP_CEO_Brief.md**.</w:t>
      </w:r>
      <w:r>
        <w:br/>
      </w:r>
      <w:r>
        <w:br/>
      </w:r>
      <w:r>
        <w:rPr>
          <w:rStyle w:val="VerbatimChar"/>
        </w:rPr>
        <w:t xml:space="preserve">This document covers platform capabilities, technical architecture, security posture, and integration pathway...</w:t>
      </w:r>
    </w:p>
    <w:p>
      <w:pPr>
        <w:pStyle w:val="FirstParagraph"/>
      </w:pPr>
      <w:r>
        <w:rPr>
          <w:b/>
          <w:bCs/>
        </w:rPr>
        <w:t xml:space="preserve">Lines 137-150:</w:t>
      </w:r>
      <w:r>
        <w:t xml:space="preserve"> </w:t>
      </w:r>
      <w:r>
        <w:t xml:space="preserve">Remove the signature block entirely:</w:t>
      </w:r>
    </w:p>
    <w:p>
      <w:pPr>
        <w:pStyle w:val="SourceCode"/>
      </w:pPr>
      <w:r>
        <w:rPr>
          <w:rStyle w:val="VerbatimChar"/>
        </w:rPr>
        <w:t xml:space="preserve">&gt; **Humbly built and submitted,**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January 2026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&amp;nbsp;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\_\_\_\_\_\_\_\_\_\_\_\_\_\_\_\_\_\_\_\_\_\_\_\_\_\_\_\_\_\_\_\_\_\_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*Signature*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b61bc3ca573c2f8bc16061524e0cea5881977af"/>
    <w:p>
      <w:pPr>
        <w:pStyle w:val="Heading2"/>
      </w:pPr>
      <w:r>
        <w:t xml:space="preserve">FILE 4: Update 03-MCMAP_Security_Compliance.md</w:t>
      </w:r>
    </w:p>
    <w:bookmarkStart w:id="21" w:name="add-section-94-strategic--business-risks"/>
    <w:p>
      <w:pPr>
        <w:pStyle w:val="Heading3"/>
      </w:pPr>
      <w:r>
        <w:t xml:space="preserve">Add Section 9.4: Strategic &amp; Business Risks</w:t>
      </w:r>
    </w:p>
    <w:p>
      <w:pPr>
        <w:pStyle w:val="FirstParagraph"/>
      </w:pPr>
      <w:r>
        <w:t xml:space="preserve">After line 520 (after Section 9.3), insert new section:</w:t>
      </w:r>
    </w:p>
    <w:p>
      <w:pPr>
        <w:pStyle w:val="SourceCode"/>
      </w:pPr>
      <w:r>
        <w:br/>
      </w:r>
      <w:r>
        <w:rPr>
          <w:rStyle w:val="FunctionTok"/>
        </w:rPr>
        <w:t xml:space="preserve">### 9.4 Strategic &amp; Business Risks</w:t>
      </w:r>
      <w:r>
        <w:br/>
      </w:r>
      <w:r>
        <w:br/>
      </w:r>
      <w:r>
        <w:rPr>
          <w:rStyle w:val="NormalTok"/>
        </w:rPr>
        <w:t xml:space="preserve">In addition to technical security risks, the following strategic and business risks are identified for executive awareness: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Category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Likelihood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|---------------|------|------------|--------|------------|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**Adoption**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Users don't adopt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Phased rollout, champion network, executive sponsorship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**Competitive**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Competitors launch similar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First-mover advantage, Mastercard data moat, rapid iteration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**Dependency**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changes platform/pricing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Portable architecture, abstraction layer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**Regulatory**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governance requirements increase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Audit logging in place, explainability features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**Resource**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Cannot hire/retain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Competitive compensation, clear career path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**Integration**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data integration delays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Phased approach, alternative value delivery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9.5 AI-Specific Governance Considerations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Consideration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Approach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|---------------|----------------|--------|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**Explainability**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 responses cite knowledge base sources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Implemented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**Auditability**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Complete telemetry logging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Implemented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**Human Oversight**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Users review and approve all outputs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By design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**Bias Monitoring**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Evaluation framework includes fairness checks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Implemented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**Data Minimization**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PII processing, session isolation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Implemented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**Model Governance**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Microsoft-managed LLM, no custom training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By design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9.6 Regulatory Landscape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Regulation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Applicability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Compliance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|------------|---------------|------------------|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**EU AI Act**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(marketing services)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Low-risk classification expected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**GDPR**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(EU users)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PII processing, consent not required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**CCPA**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(CA users)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consumer data processing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**SOX**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(not financial reporting)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Audit trail available if needed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**Industry-Specific**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Varies by client vertical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Configurable compliance constraints </w:t>
      </w:r>
      <w:r>
        <w:rPr>
          <w:rStyle w:val="PreprocessorTok"/>
        </w:rPr>
        <w:t xml:space="preserve">|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fc3a5333123145045d9c757c8f6e20947fa38c3"/>
    <w:p>
      <w:pPr>
        <w:pStyle w:val="Heading2"/>
      </w:pPr>
      <w:r>
        <w:t xml:space="preserve">FILE 5: Update 10-MCMAP_Contact_Reference.md</w:t>
      </w:r>
    </w:p>
    <w:bookmarkStart w:id="23" w:name="add-executive-contacts-section"/>
    <w:p>
      <w:pPr>
        <w:pStyle w:val="Heading3"/>
      </w:pPr>
      <w:r>
        <w:t xml:space="preserve">Add Executive Contacts Section</w:t>
      </w:r>
    </w:p>
    <w:p>
      <w:pPr>
        <w:pStyle w:val="FirstParagraph"/>
      </w:pPr>
      <w:r>
        <w:t xml:space="preserve">After line 9 (after Classification), insert: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## EXECUTIVE CONTACTS</w:t>
      </w:r>
      <w:r>
        <w:br/>
      </w:r>
      <w:r>
        <w:br/>
      </w:r>
      <w:r>
        <w:rPr>
          <w:rStyle w:val="CommentTok"/>
        </w:rPr>
        <w:t xml:space="preserve">| Role | Responsibility | TBD/Name |</w:t>
      </w:r>
      <w:r>
        <w:br/>
      </w:r>
      <w:r>
        <w:rPr>
          <w:rStyle w:val="CommentTok"/>
        </w:rPr>
        <w:t xml:space="preserve">|------|----------------|----------|</w:t>
      </w:r>
      <w:r>
        <w:br/>
      </w:r>
      <w:r>
        <w:rPr>
          <w:rStyle w:val="CommentTok"/>
        </w:rPr>
        <w:t xml:space="preserve">| **Executive Sponsor** | Strategic direction, resource advocacy | TBD |</w:t>
      </w:r>
      <w:r>
        <w:br/>
      </w:r>
      <w:r>
        <w:rPr>
          <w:rStyle w:val="CommentTok"/>
        </w:rPr>
        <w:t xml:space="preserve">| **Steering Committee Chair** | Quarterly review, major decisions | TBD |</w:t>
      </w:r>
      <w:r>
        <w:br/>
      </w:r>
      <w:r>
        <w:rPr>
          <w:rStyle w:val="CommentTok"/>
        </w:rPr>
        <w:t xml:space="preserve">| **Finance Partner** | Budget, ROI tracking | TBD |</w:t>
      </w:r>
      <w:r>
        <w:br/>
      </w:r>
      <w:r>
        <w:rPr>
          <w:rStyle w:val="CommentTok"/>
        </w:rPr>
        <w:t xml:space="preserve">| **Legal Partner** | Client contracts, IP review | TBD |</w:t>
      </w:r>
      <w:r>
        <w:br/>
      </w:r>
      <w:r>
        <w:br/>
      </w:r>
      <w:r>
        <w:rPr>
          <w:rStyle w:val="CommentTok"/>
        </w:rPr>
        <w:t xml:space="preserve">---</w:t>
      </w:r>
    </w:p>
    <w:bookmarkEnd w:id="23"/>
    <w:bookmarkStart w:id="24" w:name="update-escalation-path"/>
    <w:p>
      <w:pPr>
        <w:pStyle w:val="Heading3"/>
      </w:pPr>
      <w:r>
        <w:t xml:space="preserve">Update Escalation Path</w:t>
      </w:r>
    </w:p>
    <w:p>
      <w:pPr>
        <w:pStyle w:val="FirstParagraph"/>
      </w:pPr>
      <w:r>
        <w:t xml:space="preserve">Change lines 64-71 from:</w:t>
      </w:r>
    </w:p>
    <w:p>
      <w:pPr>
        <w:pStyle w:val="SourceCode"/>
      </w:pPr>
      <w:r>
        <w:rPr>
          <w:rStyle w:val="VerbatimChar"/>
        </w:rPr>
        <w:t xml:space="preserve">## ESCALATION PATH</w:t>
      </w:r>
      <w:r>
        <w:br/>
      </w:r>
      <w:r>
        <w:br/>
      </w:r>
      <w:r>
        <w:rPr>
          <w:rStyle w:val="VerbatimChar"/>
        </w:rPr>
        <w:t xml:space="preserve">| Level | Contact | When to Use |</w:t>
      </w:r>
      <w:r>
        <w:br/>
      </w:r>
      <w:r>
        <w:rPr>
          <w:rStyle w:val="VerbatimChar"/>
        </w:rPr>
        <w:t xml:space="preserve">|-------|---------|-------------|</w:t>
      </w:r>
      <w:r>
        <w:br/>
      </w:r>
      <w:r>
        <w:rPr>
          <w:rStyle w:val="VerbatimChar"/>
        </w:rPr>
        <w:t xml:space="preserve">| **Level 1** | Kevin Bauer | All initial inquiries |</w:t>
      </w:r>
      <w:r>
        <w:br/>
      </w:r>
      <w:r>
        <w:rPr>
          <w:rStyle w:val="VerbatimChar"/>
        </w:rPr>
        <w:t xml:space="preserve">| **Level 2** | TBD | Platform unavailable, security incidents |</w:t>
      </w:r>
      <w:r>
        <w:br/>
      </w:r>
      <w:r>
        <w:rPr>
          <w:rStyle w:val="VerbatimChar"/>
        </w:rPr>
        <w:t xml:space="preserve">| **Level 3** | TBD | Executive escalation |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## ESCALATION PATH</w:t>
      </w:r>
      <w:r>
        <w:br/>
      </w:r>
      <w:r>
        <w:br/>
      </w:r>
      <w:r>
        <w:rPr>
          <w:rStyle w:val="VerbatimChar"/>
        </w:rPr>
        <w:t xml:space="preserve">| Level | Contact | When to Use |</w:t>
      </w:r>
      <w:r>
        <w:br/>
      </w:r>
      <w:r>
        <w:rPr>
          <w:rStyle w:val="VerbatimChar"/>
        </w:rPr>
        <w:t xml:space="preserve">|-------|---------|-------------|</w:t>
      </w:r>
      <w:r>
        <w:br/>
      </w:r>
      <w:r>
        <w:rPr>
          <w:rStyle w:val="VerbatimChar"/>
        </w:rPr>
        <w:t xml:space="preserve">| **Level 1** | Kevin Bauer | All initial inquiries |</w:t>
      </w:r>
      <w:r>
        <w:br/>
      </w:r>
      <w:r>
        <w:rPr>
          <w:rStyle w:val="VerbatimChar"/>
        </w:rPr>
        <w:t xml:space="preserve">| **Level 2** | Executive Sponsor (TBD) | Platform unavailable, security incidents |</w:t>
      </w:r>
      <w:r>
        <w:br/>
      </w:r>
      <w:r>
        <w:rPr>
          <w:rStyle w:val="VerbatimChar"/>
        </w:rPr>
        <w:t xml:space="preserve">| **Level 3** | Steering Committee Chair (TBD) | Executive escalation, major decisions |</w:t>
      </w:r>
      <w:r>
        <w:br/>
      </w:r>
      <w:r>
        <w:rPr>
          <w:rStyle w:val="VerbatimChar"/>
        </w:rPr>
        <w:t xml:space="preserve">| **Security** | CISO Office | Security incidents, compliance issues |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execution-checklist"/>
    <w:p>
      <w:pPr>
        <w:pStyle w:val="Heading2"/>
      </w:pPr>
      <w:r>
        <w:t xml:space="preserve">EXECUTION CHECKLIST</w:t>
      </w:r>
    </w:p>
    <w:bookmarkStart w:id="26" w:name="files-to-create-new"/>
    <w:p>
      <w:pPr>
        <w:pStyle w:val="Heading3"/>
      </w:pPr>
      <w:r>
        <w:t xml:space="preserve">Files to Create (New)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/mnt/project/00-MCMAP_CEO_Brief.md</w:t>
      </w:r>
      <w:r>
        <w:t xml:space="preserve"> </w:t>
      </w:r>
      <w:r>
        <w:t xml:space="preserve">(Full content above)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/mnt/project/09-MCMAP_Investment_Proposal.md</w:t>
      </w:r>
      <w:r>
        <w:t xml:space="preserve"> </w:t>
      </w:r>
      <w:r>
        <w:t xml:space="preserve">(Full content above)</w:t>
      </w:r>
    </w:p>
    <w:bookmarkEnd w:id="26"/>
    <w:bookmarkStart w:id="27" w:name="files-to-update-existing"/>
    <w:p>
      <w:pPr>
        <w:pStyle w:val="Heading3"/>
      </w:pPr>
      <w:r>
        <w:t xml:space="preserve">Files to Update (Existing)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/mnt/project/01-MCMAP_Executive_Summary.md</w:t>
      </w:r>
    </w:p>
    <w:p>
      <w:pPr>
        <w:pStyle w:val="Compact"/>
        <w:numPr>
          <w:ilvl w:val="1"/>
          <w:numId w:val="1006"/>
        </w:numPr>
      </w:pPr>
      <w:r>
        <w:t xml:space="preserve">Update title from "Executive Summary" to "Technical Reference"</w:t>
      </w:r>
    </w:p>
    <w:p>
      <w:pPr>
        <w:pStyle w:val="Compact"/>
        <w:numPr>
          <w:ilvl w:val="1"/>
          <w:numId w:val="1007"/>
        </w:numPr>
      </w:pPr>
      <w:r>
        <w:t xml:space="preserve">Update metadata</w:t>
      </w:r>
    </w:p>
    <w:p>
      <w:pPr>
        <w:pStyle w:val="Compact"/>
        <w:numPr>
          <w:ilvl w:val="1"/>
          <w:numId w:val="1008"/>
        </w:numPr>
      </w:pPr>
      <w:r>
        <w:t xml:space="preserve">Add cross-reference to CEO Brief</w:t>
      </w:r>
    </w:p>
    <w:p>
      <w:pPr>
        <w:pStyle w:val="Compact"/>
        <w:numPr>
          <w:ilvl w:val="1"/>
          <w:numId w:val="1009"/>
        </w:numPr>
      </w:pPr>
      <w:r>
        <w:t xml:space="preserve">Remove signature block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/mnt/project/03-MCMAP_Security_Compliance.md</w:t>
      </w:r>
    </w:p>
    <w:p>
      <w:pPr>
        <w:pStyle w:val="Compact"/>
        <w:numPr>
          <w:ilvl w:val="1"/>
          <w:numId w:val="1011"/>
        </w:numPr>
      </w:pPr>
      <w:r>
        <w:t xml:space="preserve">Add Section 9.4: Strategic &amp; Business Risks</w:t>
      </w:r>
    </w:p>
    <w:p>
      <w:pPr>
        <w:pStyle w:val="Compact"/>
        <w:numPr>
          <w:ilvl w:val="1"/>
          <w:numId w:val="1012"/>
        </w:numPr>
      </w:pPr>
      <w:r>
        <w:t xml:space="preserve">Add Section 9.5: AI-Specific Governance</w:t>
      </w:r>
    </w:p>
    <w:p>
      <w:pPr>
        <w:pStyle w:val="Compact"/>
        <w:numPr>
          <w:ilvl w:val="1"/>
          <w:numId w:val="1013"/>
        </w:numPr>
      </w:pPr>
      <w:r>
        <w:t xml:space="preserve">Add Section 9.6: Regulatory Landscape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/mnt/project/10-MCMAP_Contact_Reference.md</w:t>
      </w:r>
    </w:p>
    <w:p>
      <w:pPr>
        <w:pStyle w:val="Compact"/>
        <w:numPr>
          <w:ilvl w:val="1"/>
          <w:numId w:val="1015"/>
        </w:numPr>
      </w:pPr>
      <w:r>
        <w:t xml:space="preserve">Add Executive Contacts section</w:t>
      </w:r>
    </w:p>
    <w:p>
      <w:pPr>
        <w:pStyle w:val="Compact"/>
        <w:numPr>
          <w:ilvl w:val="1"/>
          <w:numId w:val="1016"/>
        </w:numPr>
      </w:pPr>
      <w:r>
        <w:t xml:space="preserve">Update Escalation Path</w:t>
      </w:r>
    </w:p>
    <w:bookmarkEnd w:id="27"/>
    <w:bookmarkStart w:id="28" w:name="validation-steps"/>
    <w:p>
      <w:pPr>
        <w:pStyle w:val="Heading3"/>
      </w:pPr>
      <w:r>
        <w:t xml:space="preserve">Validation Steps</w:t>
      </w:r>
    </w:p>
    <w:p>
      <w:pPr>
        <w:pStyle w:val="Compact"/>
        <w:numPr>
          <w:ilvl w:val="0"/>
          <w:numId w:val="1017"/>
        </w:numPr>
      </w:pPr>
      <w:r>
        <w:t xml:space="preserve">[ ] Verify all new files render correctly in markdown</w:t>
      </w:r>
    </w:p>
    <w:p>
      <w:pPr>
        <w:pStyle w:val="Compact"/>
        <w:numPr>
          <w:ilvl w:val="0"/>
          <w:numId w:val="1017"/>
        </w:numPr>
      </w:pPr>
      <w:r>
        <w:t xml:space="preserve">[ ] Verify cross-references work between documents</w:t>
      </w:r>
    </w:p>
    <w:p>
      <w:pPr>
        <w:pStyle w:val="Compact"/>
        <w:numPr>
          <w:ilvl w:val="0"/>
          <w:numId w:val="1017"/>
        </w:numPr>
      </w:pPr>
      <w:r>
        <w:t xml:space="preserve">[ ] Verify document numbering sequence makes sense (00 through 10)</w:t>
      </w:r>
    </w:p>
    <w:p>
      <w:pPr>
        <w:pStyle w:val="Compact"/>
        <w:numPr>
          <w:ilvl w:val="0"/>
          <w:numId w:val="1017"/>
        </w:numPr>
      </w:pPr>
      <w:r>
        <w:t xml:space="preserve">[ ] Check for any broken internal links</w:t>
      </w:r>
    </w:p>
    <w:p>
      <w:pPr>
        <w:pStyle w:val="Compact"/>
        <w:numPr>
          <w:ilvl w:val="0"/>
          <w:numId w:val="1017"/>
        </w:numPr>
      </w:pPr>
      <w:r>
        <w:t xml:space="preserve">[ ] Verify consistent formatting across all documents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otes-for-vs-code-execution"/>
    <w:p>
      <w:pPr>
        <w:pStyle w:val="Heading2"/>
      </w:pPr>
      <w:r>
        <w:t xml:space="preserve">NOTES FOR VS CODE EXECUTION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Character Encoding:</w:t>
      </w:r>
      <w:r>
        <w:t xml:space="preserve"> </w:t>
      </w:r>
      <w:r>
        <w:t xml:space="preserve">All files should be UTF-8 with LF line endings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Tables:</w:t>
      </w:r>
      <w:r>
        <w:t xml:space="preserve"> </w:t>
      </w:r>
      <w:r>
        <w:t xml:space="preserve">Ensure all markdown tables are properly aligned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ASCII Art:</w:t>
      </w:r>
      <w:r>
        <w:t xml:space="preserve"> </w:t>
      </w:r>
      <w:r>
        <w:t xml:space="preserve">The existing ASCII diagrams in 01 and 03 should be preserved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Version Numbers:</w:t>
      </w:r>
      <w:r>
        <w:t xml:space="preserve"> </w:t>
      </w:r>
      <w:r>
        <w:t xml:space="preserve">Increment version to 1.1 for updated files, 1.0 for new files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Dates:</w:t>
      </w:r>
      <w:r>
        <w:t xml:space="preserve"> </w:t>
      </w:r>
      <w:r>
        <w:t xml:space="preserve">Use "January 24, 2026" for all new/updated 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Plan Created: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Plan Author:</w:t>
      </w:r>
      <w:r>
        <w:t xml:space="preserve"> </w:t>
      </w:r>
      <w:r>
        <w:t xml:space="preserve">Claude (via Kev)</w:t>
      </w:r>
      <w:r>
        <w:br/>
      </w:r>
      <w:r>
        <w:rPr>
          <w:b/>
          <w:bCs/>
        </w:rPr>
        <w:t xml:space="preserve">Target Execution:</w:t>
      </w:r>
      <w:r>
        <w:t xml:space="preserve"> </w:t>
      </w:r>
      <w:r>
        <w:t xml:space="preserve">VS Code with Desktop Commander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2026-01-25T16:13:00Z</dcterms:created>
  <dcterms:modified xsi:type="dcterms:W3CDTF">2026-01-25T16:13:00Z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