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mcmap-quality-assurance-testing"/>
    <w:p>
      <w:pPr>
        <w:pStyle w:val="Heading1"/>
        <w:keepNext/>
        <w:keepLines/>
      </w:pPr>
      <w:r>
        <w:rPr>
          <w:color w:val="FF5F00"/>
        </w:rPr>
        <w:t xml:space="preserve">MCMAP Quality Assurance &amp; Testing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08-MCMAP_Quality_Assurance.md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Technical Reference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QA Engineers, Developers, Release Managers</w:t>
      </w:r>
    </w:p>
    <w:p>
      <w:r>
        <w:pict>
          <v:rect style="width:0;height:1.5pt" o:hralign="center" o:hrstd="t" o:hr="t"/>
        </w:pict>
      </w:r>
    </w:p>
    <w:bookmarkStart w:id="18" w:name="table-of-contents"/>
    <w:p>
      <w:pPr>
        <w:pStyle w:val="Heading2"/>
        <w:pageBreakBefore/>
        <w:keepNext/>
        <w:keepLines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e002c1dbce7c50e06350bfcc848f64a3631d96">
        <w:r>
          <w:rPr>
            <w:rStyle w:val="Hyperlink"/>
          </w:rPr>
          <w:t xml:space="preserve">Quality Assurance Framework</w:t>
        </w:r>
      </w:hyperlink>
    </w:p>
    <w:p>
      <w:pPr>
        <w:pStyle w:val="Compact"/>
        <w:numPr>
          <w:ilvl w:val="0"/>
          <w:numId w:val="1001"/>
        </w:numPr>
      </w:pPr>
      <w:hyperlink w:anchor="Xc6773d02bd61f209635dc3a341770dc1cfb3e2e">
        <w:r>
          <w:rPr>
            <w:rStyle w:val="Hyperlink"/>
          </w:rPr>
          <w:t xml:space="preserve">Test Strategy</w:t>
        </w:r>
      </w:hyperlink>
    </w:p>
    <w:p>
      <w:pPr>
        <w:pStyle w:val="Compact"/>
        <w:numPr>
          <w:ilvl w:val="0"/>
          <w:numId w:val="1001"/>
        </w:numPr>
      </w:pPr>
      <w:hyperlink w:anchor="Xdcb4eabe578509945ecfeba5a2c0969e0de0430">
        <w:r>
          <w:rPr>
            <w:rStyle w:val="Hyperlink"/>
          </w:rPr>
          <w:t xml:space="preserve">Test Categories</w:t>
        </w:r>
      </w:hyperlink>
    </w:p>
    <w:p>
      <w:pPr>
        <w:pStyle w:val="Compact"/>
        <w:numPr>
          <w:ilvl w:val="0"/>
          <w:numId w:val="1001"/>
        </w:numPr>
      </w:pPr>
      <w:hyperlink w:anchor="X89c999298f92b8903f4fb88fcfdd260fa9fed54">
        <w:r>
          <w:rPr>
            <w:rStyle w:val="Hyperlink"/>
          </w:rPr>
          <w:t xml:space="preserve">Test Case Management</w:t>
        </w:r>
      </w:hyperlink>
    </w:p>
    <w:p>
      <w:pPr>
        <w:pStyle w:val="Compact"/>
        <w:numPr>
          <w:ilvl w:val="0"/>
          <w:numId w:val="1001"/>
        </w:numPr>
      </w:pPr>
      <w:hyperlink w:anchor="Xdd5db3213eb3b48880939de97f4c9cd52f35b7a">
        <w:r>
          <w:rPr>
            <w:rStyle w:val="Hyperlink"/>
          </w:rPr>
          <w:t xml:space="preserve">Automated Testing</w:t>
        </w:r>
      </w:hyperlink>
    </w:p>
    <w:p>
      <w:pPr>
        <w:pStyle w:val="Compact"/>
        <w:numPr>
          <w:ilvl w:val="0"/>
          <w:numId w:val="1001"/>
        </w:numPr>
      </w:pPr>
      <w:hyperlink w:anchor="Xaef6e9dca10db06ba1f6175157248f62e67c066">
        <w:r>
          <w:rPr>
            <w:rStyle w:val="Hyperlink"/>
          </w:rPr>
          <w:t xml:space="preserve">Manual Testing Procedures</w:t>
        </w:r>
      </w:hyperlink>
    </w:p>
    <w:p>
      <w:pPr>
        <w:pStyle w:val="Compact"/>
        <w:numPr>
          <w:ilvl w:val="0"/>
          <w:numId w:val="1001"/>
        </w:numPr>
      </w:pPr>
      <w:hyperlink w:anchor="X10b99c35ccc94bf93b40b9f7b9edc0198dc68fe">
        <w:r>
          <w:rPr>
            <w:rStyle w:val="Hyperlink"/>
          </w:rPr>
          <w:t xml:space="preserve">Performance Testing</w:t>
        </w:r>
      </w:hyperlink>
    </w:p>
    <w:p>
      <w:pPr>
        <w:pStyle w:val="Compact"/>
        <w:numPr>
          <w:ilvl w:val="0"/>
          <w:numId w:val="1001"/>
        </w:numPr>
      </w:pPr>
      <w:hyperlink w:anchor="Xabc59e1d533480c0f31d21e8132bec053bd8f8b">
        <w:r>
          <w:rPr>
            <w:rStyle w:val="Hyperlink"/>
          </w:rPr>
          <w:t xml:space="preserve">Deployment Validation</w:t>
        </w:r>
      </w:hyperlink>
    </w:p>
    <w:p>
      <w:pPr>
        <w:pStyle w:val="Compact"/>
        <w:numPr>
          <w:ilvl w:val="0"/>
          <w:numId w:val="1001"/>
        </w:numPr>
      </w:pPr>
      <w:hyperlink w:anchor="Xbe8c0aa282d10659adbfbf63bb0448cad88a612">
        <w:r>
          <w:rPr>
            <w:rStyle w:val="Hyperlink"/>
          </w:rPr>
          <w:t xml:space="preserve">Quality Metrics</w:t>
        </w:r>
      </w:hyperlink>
    </w:p>
    <w:p>
      <w:pPr>
        <w:pStyle w:val="Compact"/>
        <w:numPr>
          <w:ilvl w:val="0"/>
          <w:numId w:val="1001"/>
        </w:numPr>
      </w:pPr>
      <w:hyperlink w:anchor="X180deb5d8d42f338a6e05e879b9b1e4311b926a">
        <w:r>
          <w:rPr>
            <w:rStyle w:val="Hyperlink"/>
          </w:rPr>
          <w:t xml:space="preserve">Continuous Improvement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22" w:name="quality-assurance-framework"/>
    <w:p>
      <w:pPr>
        <w:pStyle w:val="Heading2"/>
        <w:pageBreakBefore/>
        <w:keepNext/>
        <w:keepLines/>
      </w:pPr>
      <w:r>
        <w:rPr>
          <w:color w:val="FF5F00"/>
        </w:rPr>
        <w:t xml:space="preserve">1. Quality Assurance Framework</w:t>
      </w:r>
    </w:p>
    <w:bookmarkStart w:id="19" w:name="quality-principles"/>
    <w:p>
      <w:pPr>
        <w:pStyle w:val="Heading3"/>
        <w:keepNext/>
        <w:keepLines/>
      </w:pPr>
      <w:r>
        <w:rPr>
          <w:color w:val="FF5F00"/>
        </w:rPr>
        <w:t xml:space="preserve">1.1 Quality Principles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78"/>
        <w:gridCol w:w="2574"/>
        <w:gridCol w:w="3168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Principle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Implementation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Test-Driven Quality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Golden test cases validate behavior before deployment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eap_test_case table with regression suite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Shift Left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Find defects early in development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Unit tests during development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Automation First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Automate repeatable tests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Braintrust + Power Automate test flows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Production Parity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Test in production-like environment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Staging environment mirrors production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Continuous Validation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Ongoing quality monitoring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Post-deployment smoke tests</w:t>
            </w:r>
          </w:p>
        </w:tc>
      </w:tr>
    </w:tbl>
    <w:bookmarkEnd w:id="19"/>
    <w:bookmarkStart w:id="20" w:name="quality-gates"/>
    <w:p>
      <w:pPr>
        <w:pStyle w:val="Heading3"/>
        <w:keepNext/>
        <w:keepLines/>
      </w:pPr>
      <w:r>
        <w:rPr>
          <w:color w:val="FF5F00"/>
        </w:rPr>
        <w:t xml:space="preserve">1.2 Quality Gates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QUALITY GATES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GATE 1: Development                                            â”‚</w:t>
      </w:r>
      <w:r>
        <w:br/>
      </w:r>
      <w:r>
        <w:rPr>
          <w:rStyle w:val="VerbatimChar"/>
        </w:rPr>
        <w:t xml:space="preserve">â”‚  â”œâ”€â”€ Unit tests pass                                            â”‚</w:t>
      </w:r>
      <w:r>
        <w:br/>
      </w:r>
      <w:r>
        <w:rPr>
          <w:rStyle w:val="VerbatimChar"/>
        </w:rPr>
        <w:t xml:space="preserve">â”‚  â”œâ”€â”€ Code review approved                                       â”‚</w:t>
      </w:r>
      <w:r>
        <w:br/>
      </w:r>
      <w:r>
        <w:rPr>
          <w:rStyle w:val="VerbatimChar"/>
        </w:rPr>
        <w:t xml:space="preserve">â”‚  â””â”€â”€ Prompt validation pass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2: Integration                                            â”‚</w:t>
      </w:r>
      <w:r>
        <w:br/>
      </w:r>
      <w:r>
        <w:rPr>
          <w:rStyle w:val="VerbatimChar"/>
        </w:rPr>
        <w:t xml:space="preserve">â”‚  â”œâ”€â”€ Integration tests pass                                     â”‚</w:t>
      </w:r>
      <w:r>
        <w:br/>
      </w:r>
      <w:r>
        <w:rPr>
          <w:rStyle w:val="VerbatimChar"/>
        </w:rPr>
        <w:t xml:space="preserve">â”‚  â”œâ”€â”€ Flow execution success                                     â”‚</w:t>
      </w:r>
      <w:r>
        <w:br/>
      </w:r>
      <w:r>
        <w:rPr>
          <w:rStyle w:val="VerbatimChar"/>
        </w:rPr>
        <w:t xml:space="preserve">â”‚  â””â”€â”€ Capability tests pass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3: Staging                                                â”‚</w:t>
      </w:r>
      <w:r>
        <w:br/>
      </w:r>
      <w:r>
        <w:rPr>
          <w:rStyle w:val="VerbatimChar"/>
        </w:rPr>
        <w:t xml:space="preserve">â”‚  â”œâ”€â”€ Regression suite pass (100%)                               â”‚</w:t>
      </w:r>
      <w:r>
        <w:br/>
      </w:r>
      <w:r>
        <w:rPr>
          <w:rStyle w:val="VerbatimChar"/>
        </w:rPr>
        <w:t xml:space="preserve">â”‚  â”œâ”€â”€ Performance benchmarks met                                 â”‚</w:t>
      </w:r>
      <w:r>
        <w:br/>
      </w:r>
      <w:r>
        <w:rPr>
          <w:rStyle w:val="VerbatimChar"/>
        </w:rPr>
        <w:t xml:space="preserve">â”‚  â””â”€â”€ UAT sign-off (if applicable)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4: Production                                             â”‚</w:t>
      </w:r>
      <w:r>
        <w:br/>
      </w:r>
      <w:r>
        <w:rPr>
          <w:rStyle w:val="VerbatimChar"/>
        </w:rPr>
        <w:t xml:space="preserve">â”‚  â”œâ”€â”€ Smoke tests pass                                           â”‚</w:t>
      </w:r>
      <w:r>
        <w:br/>
      </w:r>
      <w:r>
        <w:rPr>
          <w:rStyle w:val="VerbatimChar"/>
        </w:rPr>
        <w:t xml:space="preserve">â”‚  â”œâ”€â”€ Telemetry baseline established                             â”‚</w:t>
      </w:r>
      <w:r>
        <w:br/>
      </w:r>
      <w:r>
        <w:rPr>
          <w:rStyle w:val="VerbatimChar"/>
        </w:rPr>
        <w:t xml:space="preserve">â”‚  â””â”€â”€ Rollback plan verified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5: Post-Deployment                                        â”‚</w:t>
      </w:r>
      <w:r>
        <w:br/>
      </w:r>
      <w:r>
        <w:rPr>
          <w:rStyle w:val="VerbatimChar"/>
        </w:rPr>
        <w:t xml:space="preserve">â”‚  â”œâ”€â”€ Error rate within threshold                                â”‚</w:t>
      </w:r>
      <w:r>
        <w:br/>
      </w:r>
      <w:r>
        <w:rPr>
          <w:rStyle w:val="VerbatimChar"/>
        </w:rPr>
        <w:t xml:space="preserve">â”‚  â”œâ”€â”€ Performance within SLA                                     â”‚</w:t>
      </w:r>
      <w:r>
        <w:br/>
      </w:r>
      <w:r>
        <w:rPr>
          <w:rStyle w:val="VerbatimChar"/>
        </w:rPr>
        <w:t xml:space="preserve">â”‚  â””â”€â”€ User feedback positive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quality-metrics-summary"/>
    <w:p>
      <w:pPr>
        <w:pStyle w:val="Heading3"/>
        <w:keepNext/>
        <w:keepLines/>
      </w:pPr>
      <w:r>
        <w:rPr>
          <w:color w:val="FF5F00"/>
        </w:rPr>
        <w:t xml:space="preserve">1.3 Quality Metrics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Current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Status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 Pass 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Code Coverage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80%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87%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Regression Pass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Performance SLA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97.2%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Defect Escape 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2%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0.8%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Mean Time to Detect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15 min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 min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âœ…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6" w:name="test-strategy"/>
    <w:p>
      <w:pPr>
        <w:pStyle w:val="Heading2"/>
        <w:pageBreakBefore/>
        <w:keepNext/>
        <w:keepLines/>
      </w:pPr>
      <w:r>
        <w:rPr>
          <w:color w:val="FF5F00"/>
        </w:rPr>
        <w:t xml:space="preserve">2. Test Strategy</w:t>
      </w:r>
    </w:p>
    <w:bookmarkStart w:id="23" w:name="test-pyramid"/>
    <w:p>
      <w:pPr>
        <w:pStyle w:val="Heading3"/>
        <w:keepNext/>
        <w:keepLines/>
      </w:pPr>
      <w:r>
        <w:rPr>
          <w:color w:val="FF5F00"/>
        </w:rPr>
        <w:t xml:space="preserve">2.1 Test Pyramid</w:t>
      </w:r>
    </w:p>
    <w:p>
      <w:pPr>
        <w:pStyle w:val="SourceCode"/>
      </w:pPr>
      <w:r>
        <w:rPr>
          <w:rStyle w:val="VerbatimChar"/>
        </w:rPr>
        <w:t xml:space="preserve">                    â”Œâ”€â”€â”€â”€â”€â”€â”€â”€â”€â”€â”€â”€â”€â”€â”€â”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                    â”‚   E2E Tests   â”‚  (10%)</w:t>
      </w:r>
      <w:r>
        <w:br/>
      </w:r>
      <w:r>
        <w:rPr>
          <w:rStyle w:val="VerbatimChar"/>
        </w:rPr>
        <w:t xml:space="preserve">                    â”‚   Manual UAT  â”‚</w:t>
      </w:r>
      <w:r>
        <w:br/>
      </w:r>
      <w:r>
        <w:rPr>
          <w:rStyle w:val="VerbatimChar"/>
        </w:rPr>
        <w:t xml:space="preserve">                    â””â”€â”€â”€â”€â”€â”€â”€â”¬â”€â”€â”€â”€â”€â”€â”€â”˜</w:t>
      </w:r>
      <w:r>
        <w:br/>
      </w:r>
      <w:r>
        <w:rPr>
          <w:rStyle w:val="VerbatimChar"/>
        </w:rPr>
        <w:t xml:space="preserve">                            â”‚</w:t>
      </w:r>
      <w:r>
        <w:br/>
      </w:r>
      <w:r>
        <w:rPr>
          <w:rStyle w:val="VerbatimChar"/>
        </w:rPr>
        <w:t xml:space="preserve">                    â”Œâ”€â”€â”€â”€â”€â”€â”€â”´â”€â”€â”€â”€â”€â”€â”€â”</w:t>
      </w:r>
      <w:r>
        <w:br/>
      </w:r>
      <w:r>
        <w:rPr>
          <w:rStyle w:val="VerbatimChar"/>
        </w:rPr>
        <w:t xml:space="preserve">                    â”‚  Integration  â”‚  (30%)</w:t>
      </w:r>
      <w:r>
        <w:br/>
      </w:r>
      <w:r>
        <w:rPr>
          <w:rStyle w:val="VerbatimChar"/>
        </w:rPr>
        <w:t xml:space="preserve">                    â”‚    Tests      â”‚</w:t>
      </w:r>
      <w:r>
        <w:br/>
      </w:r>
      <w:r>
        <w:rPr>
          <w:rStyle w:val="VerbatimChar"/>
        </w:rPr>
        <w:t xml:space="preserve">                    â””â”€â”€â”€â”€â”€â”€â”€â”¬â”€â”€â”€â”€â”€â”€â”€â”˜</w:t>
      </w:r>
      <w:r>
        <w:br/>
      </w:r>
      <w:r>
        <w:rPr>
          <w:rStyle w:val="VerbatimChar"/>
        </w:rPr>
        <w:t xml:space="preserve">                            â”‚</w:t>
      </w:r>
      <w:r>
        <w:br/>
      </w:r>
      <w:r>
        <w:rPr>
          <w:rStyle w:val="VerbatimChar"/>
        </w:rPr>
        <w:t xml:space="preserve">            â”Œâ”€â”€â”€â”€â”€â”€â”€â”€â”€â”€â”€â”€â”€â”€â”€â”´â”€â”€â”€â”€â”€â”€â”€â”€â”€â”€â”€â”€â”€â”€â”€â”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            â”‚        Capability Tests       â”‚  (40%)</w:t>
      </w:r>
      <w:r>
        <w:br/>
      </w:r>
      <w:r>
        <w:rPr>
          <w:rStyle w:val="VerbatimChar"/>
        </w:rPr>
        <w:t xml:space="preserve">            â”‚   (AI Builder + Flow Tests)   â”‚</w:t>
      </w:r>
      <w:r>
        <w:br/>
      </w:r>
      <w:r>
        <w:rPr>
          <w:rStyle w:val="VerbatimChar"/>
        </w:rPr>
        <w:t xml:space="preserve">            â””â”€â”€â”€â”€â”€â”€â”€â”€â”€â”€â”€â”€â”€â”€â”€â”¬â”€â”€â”€â”€â”€â”€â”€â”€â”€â”€â”€â”€â”€â”€â”€â”˜</w:t>
      </w:r>
      <w:r>
        <w:br/>
      </w:r>
      <w:r>
        <w:rPr>
          <w:rStyle w:val="VerbatimChar"/>
        </w:rPr>
        <w:t xml:space="preserve">                            â”‚</w:t>
      </w:r>
      <w:r>
        <w:br/>
      </w:r>
      <w:r>
        <w:rPr>
          <w:rStyle w:val="VerbatimChar"/>
        </w:rPr>
        <w:t xml:space="preserve">    â”Œâ”€â”€â”€â”€â”€â”€â”€â”€â”€â”€â”€â”€â”€â”€â”€â”€â”€â”€â”€â”€â”€â”€â”€â”´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    â”‚              Unit Tests                       â”‚  (20%)</w:t>
      </w:r>
      <w:r>
        <w:br/>
      </w:r>
      <w:r>
        <w:rPr>
          <w:rStyle w:val="VerbatimChar"/>
        </w:rPr>
        <w:t xml:space="preserve">    â”‚    (Prompt Validation, Schema Tests)         â”‚</w:t>
      </w:r>
      <w:r>
        <w:br/>
      </w:r>
      <w:r>
        <w:rPr>
          <w:rStyle w:val="VerbatimChar"/>
        </w:rPr>
        <w:t xml:space="preserve">  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3"/>
    <w:bookmarkStart w:id="24" w:name="test-environments"/>
    <w:p>
      <w:pPr>
        <w:pStyle w:val="Heading3"/>
        <w:keepNext/>
        <w:keepLines/>
      </w:pPr>
      <w:r>
        <w:rPr>
          <w:color w:val="FF5F00"/>
        </w:rPr>
        <w:t xml:space="preserve">2.2 Test Environments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860"/>
        <w:gridCol w:w="1980"/>
        <w:gridCol w:w="1320"/>
        <w:gridCol w:w="17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Environment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Data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Access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Development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Developer testing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Synthetic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Development team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Staging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Integration and regression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Production copy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QA + Dev teams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Production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Live system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Real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users</w:t>
            </w:r>
          </w:p>
        </w:tc>
      </w:tr>
    </w:tbl>
    <w:bookmarkEnd w:id="24"/>
    <w:bookmarkStart w:id="25" w:name="test-data-strategy"/>
    <w:p>
      <w:pPr>
        <w:pStyle w:val="Heading3"/>
        <w:keepNext/>
        <w:keepLines/>
      </w:pPr>
      <w:r>
        <w:rPr>
          <w:color w:val="FF5F00"/>
        </w:rPr>
        <w:t xml:space="preserve">2.3 Test Data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89"/>
        <w:gridCol w:w="1810"/>
        <w:gridCol w:w="2036"/>
        <w:gridCol w:w="158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Data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Source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Refresh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Notes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Reference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Seed CSVs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deployment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Channels, KPIs, verticals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Benchmark data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Production export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Monthly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Anonymized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 sessions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Synthetic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test run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Generated by tests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Golden test cases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eap_test_case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Maintained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Curated scenarios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2" w:name="test-categories"/>
    <w:p>
      <w:pPr>
        <w:pStyle w:val="Heading2"/>
        <w:pageBreakBefore/>
        <w:keepNext/>
        <w:keepLines/>
      </w:pPr>
      <w:r>
        <w:rPr>
          <w:color w:val="FF5F00"/>
        </w:rPr>
        <w:t xml:space="preserve">3. Test Categories</w:t>
      </w:r>
    </w:p>
    <w:bookmarkStart w:id="27" w:name="routing-tests"/>
    <w:p>
      <w:pPr>
        <w:pStyle w:val="Heading3"/>
        <w:keepNext/>
        <w:keepLines/>
      </w:pPr>
      <w:r>
        <w:rPr>
          <w:color w:val="FF5F00"/>
        </w:rPr>
        <w:t xml:space="preserve">3.1 Routing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ORC agent routes queries to correct agents.</w:t>
      </w:r>
    </w:p>
    <w:p>
      <w:pPr>
        <w:pStyle w:val="BodyText"/>
      </w:pPr>
      <w:r>
        <w:rPr>
          <w:b/>
          <w:bCs/>
        </w:rPr>
        <w:t xml:space="preserve">Test Case Structure: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Field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input_message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 query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“What’s my projected ROI?”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expected_agent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Target 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confidence_threshold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Minimum confidence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Routing Test Cases: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Test ID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 Message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Expected Agent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Category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RT-001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“Help me plan my media budget”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ORC/ANL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Budget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RT-002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“Who should I target for this campaign?”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RT-003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“Which channels should I use?”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RT-004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“Analyze my programmatic fees”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Supply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RT-005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“Why did performance drop last week?”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RT-006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“Create a media plan document”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RT-007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“What strategic framework should I use?”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Consulting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RT-008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“Help me manage stakeholder resistance”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RT-009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“Build a business case for this initiative”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RT-010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“Hello, what can you help me with?”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General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 Criteria:</w:t>
      </w:r>
      <w:r>
        <w:t xml:space="preserve"> </w:t>
      </w:r>
      <w:r>
        <w:t xml:space="preserve">- Correct agent selected</w:t>
      </w:r>
      <w:r>
        <w:t xml:space="preserve"> </w:t>
      </w:r>
      <w:r>
        <w:t xml:space="preserve">- Confidence &gt;= threshold</w:t>
      </w:r>
      <w:r>
        <w:t xml:space="preserve"> </w:t>
      </w:r>
      <w:r>
        <w:t xml:space="preserve">- Response time &lt; 2 seconds</w:t>
      </w:r>
    </w:p>
    <w:bookmarkEnd w:id="27"/>
    <w:bookmarkStart w:id="28" w:name="capability-tests"/>
    <w:p>
      <w:pPr>
        <w:pStyle w:val="Heading3"/>
        <w:keepNext/>
        <w:keepLines/>
      </w:pPr>
      <w:r>
        <w:rPr>
          <w:color w:val="FF5F00"/>
        </w:rPr>
        <w:t xml:space="preserve">3.2 Capability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capabilities produce correct, consistent outputs.</w:t>
      </w:r>
    </w:p>
    <w:p>
      <w:pPr>
        <w:pStyle w:val="BodyText"/>
      </w:pPr>
      <w:r>
        <w:rPr>
          <w:b/>
          <w:bCs/>
        </w:rPr>
        <w:t xml:space="preserve">Test Case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11"/>
        <w:gridCol w:w="3550"/>
        <w:gridCol w:w="2457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Field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 under test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ANL_MARGINAL_RETURN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input_json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Input parameters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{</w:t>
            </w:r>
            <w:r>
              <w:t xml:space="preserve">“channel_code”</w:t>
            </w:r>
            <w:r>
              <w:t xml:space="preserve">:</w:t>
            </w:r>
            <w:r>
              <w:t xml:space="preserve"> </w:t>
            </w:r>
            <w:r>
              <w:t xml:space="preserve">“PAID_SEARCH”</w:t>
            </w:r>
            <w:r>
              <w:t xml:space="preserve">…}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expected_output_contains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Required fields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[</w:t>
            </w:r>
            <w:r>
              <w:t xml:space="preserve">“marginal_returns”</w:t>
            </w:r>
            <w:r>
              <w:t xml:space="preserve">,</w:t>
            </w:r>
            <w:r>
              <w:t xml:space="preserve"> </w:t>
            </w:r>
            <w:r>
              <w:t xml:space="preserve">“confidence”</w:t>
            </w:r>
            <w:r>
              <w:t xml:space="preserve">]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expected_value_ranges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Numeric bounds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{</w:t>
            </w:r>
            <w:r>
              <w:t xml:space="preserve">“confidence”</w:t>
            </w:r>
            <w:r>
              <w:t xml:space="preserve">: [0.7, 1.0]}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tolerance_band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Acceptable variance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0.05 (5%)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Capability Test Cases: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85"/>
        <w:gridCol w:w="1980"/>
        <w:gridCol w:w="2475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Test ID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 Summary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Validation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CT-001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ANL_MARGINAL_RETURN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Paid Search, $100K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Returns curve, confidence &gt; 0.8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CT-002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ANL_SCENARIO_COMPARE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 scenarios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Ranked list, recommendation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CT-003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AUD_SEGMENT_PRIORITY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5 segments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Prioritized list, scores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CT-004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AUD_LTV_ASSESS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High-value segment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LTV estimate with range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CT-005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CHA_CHANNEL_MIX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$500K budget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Allocation totals 100%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CT-006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SPO_FEE_WATERFALL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$50K programmatic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Working media % calculated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CT-007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PRF_ANOMALY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Anomalies identified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CT-008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DOC_TEMPLATE_SELECT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Media brief request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Correct template selected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CT-009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ORC_INTENT_CLASSIFY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“Calculate my budget”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Intent: ANALYTICS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CT-010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CST_FRAMEWORK_SELECT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Market entry scenario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Porter’s Five Forces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 Criteria:</w:t>
      </w:r>
      <w:r>
        <w:t xml:space="preserve"> </w:t>
      </w:r>
      <w:r>
        <w:t xml:space="preserve">- All required fields present</w:t>
      </w:r>
      <w:r>
        <w:t xml:space="preserve"> </w:t>
      </w:r>
      <w:r>
        <w:t xml:space="preserve">- Values within expected ranges</w:t>
      </w:r>
      <w:r>
        <w:t xml:space="preserve"> </w:t>
      </w:r>
      <w:r>
        <w:t xml:space="preserve">- JSON schema valid</w:t>
      </w:r>
      <w:r>
        <w:t xml:space="preserve"> </w:t>
      </w:r>
      <w:r>
        <w:t xml:space="preserve">- Execution time &lt; 5 seconds</w:t>
      </w:r>
    </w:p>
    <w:bookmarkEnd w:id="28"/>
    <w:bookmarkStart w:id="29" w:name="integration-tests"/>
    <w:p>
      <w:pPr>
        <w:pStyle w:val="Heading3"/>
        <w:keepNext/>
        <w:keepLines/>
      </w:pPr>
      <w:r>
        <w:rPr>
          <w:color w:val="FF5F00"/>
        </w:rPr>
        <w:t xml:space="preserve">3.3 Integration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end-to-end flow execution through multiple components.</w:t>
      </w:r>
    </w:p>
    <w:p>
      <w:pPr>
        <w:pStyle w:val="BodyText"/>
      </w:pPr>
      <w:r>
        <w:rPr>
          <w:b/>
          <w:bCs/>
        </w:rPr>
        <w:t xml:space="preserve">Test Scenarios: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685"/>
        <w:gridCol w:w="3201"/>
        <w:gridCol w:w="303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Scenario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Components Tested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Success Criteria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Lifecycle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Flow â†’ Dataverse â†’ 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created, persisted, retrievable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 Dispatch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â†’ Flow â†’ AI Builder â†’ Response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Correct response returned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Telemetry Logging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flows â†’ eap_telemetry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Events logged with correct data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KB Retrieval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â†’ SharePoint â†’ Response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Relevant KB content cited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Multi-Agent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 â†’ ANL â†’ DOC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Complete workflow executes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Integration Test:</w:t>
      </w:r>
    </w:p>
    <w:p>
      <w:pPr>
        <w:pStyle w:val="SourceCode"/>
      </w:pPr>
      <w:r>
        <w:rPr>
          <w:rStyle w:val="VerbatimChar"/>
        </w:rPr>
        <w:t xml:space="preserve">Test: IT-001 Complete Media Planning Flow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Create test session</w:t>
      </w:r>
      <w:r>
        <w:br/>
      </w:r>
      <w:r>
        <w:rPr>
          <w:rStyle w:val="VerbatimChar"/>
        </w:rPr>
        <w:t xml:space="preserve">- Seed minimal context</w:t>
      </w:r>
      <w:r>
        <w:br/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1. Send "Help me plan a $500K digital campaign"</w:t>
      </w:r>
      <w:r>
        <w:br/>
      </w:r>
      <w:r>
        <w:rPr>
          <w:rStyle w:val="VerbatimChar"/>
        </w:rPr>
        <w:t xml:space="preserve">2. Verify ORC routes to CHA</w:t>
      </w:r>
      <w:r>
        <w:br/>
      </w:r>
      <w:r>
        <w:rPr>
          <w:rStyle w:val="VerbatimChar"/>
        </w:rPr>
        <w:t xml:space="preserve">3. Respond to channel selection prompts</w:t>
      </w:r>
      <w:r>
        <w:br/>
      </w:r>
      <w:r>
        <w:rPr>
          <w:rStyle w:val="VerbatimChar"/>
        </w:rPr>
        <w:t xml:space="preserve">4. Verify ANL provides projections</w:t>
      </w:r>
      <w:r>
        <w:br/>
      </w:r>
      <w:r>
        <w:rPr>
          <w:rStyle w:val="VerbatimChar"/>
        </w:rPr>
        <w:t xml:space="preserve">5. Request document generation</w:t>
      </w:r>
      <w:r>
        <w:br/>
      </w:r>
      <w:r>
        <w:rPr>
          <w:rStyle w:val="VerbatimChar"/>
        </w:rPr>
        <w:t xml:space="preserve">6. Verify DOC produces media brief</w:t>
      </w:r>
      <w:r>
        <w:br/>
      </w:r>
      <w:r>
        <w:br/>
      </w:r>
      <w:r>
        <w:rPr>
          <w:rStyle w:val="VerbatimChar"/>
        </w:rPr>
        <w:t xml:space="preserve">Validation:</w:t>
      </w:r>
      <w:r>
        <w:br/>
      </w:r>
      <w:r>
        <w:rPr>
          <w:rStyle w:val="VerbatimChar"/>
        </w:rPr>
        <w:t xml:space="preserve">- All agent transitions successful</w:t>
      </w:r>
      <w:r>
        <w:br/>
      </w:r>
      <w:r>
        <w:rPr>
          <w:rStyle w:val="VerbatimChar"/>
        </w:rPr>
        <w:t xml:space="preserve">- Session state maintained throughout</w:t>
      </w:r>
      <w:r>
        <w:br/>
      </w:r>
      <w:r>
        <w:rPr>
          <w:rStyle w:val="VerbatimChar"/>
        </w:rPr>
        <w:t xml:space="preserve">- Telemetry records complete trail</w:t>
      </w:r>
      <w:r>
        <w:br/>
      </w:r>
      <w:r>
        <w:rPr>
          <w:rStyle w:val="VerbatimChar"/>
        </w:rPr>
        <w:t xml:space="preserve">- Document contains required sections</w:t>
      </w:r>
      <w:r>
        <w:br/>
      </w:r>
      <w:r>
        <w:br/>
      </w:r>
      <w:r>
        <w:rPr>
          <w:rStyle w:val="VerbatimChar"/>
        </w:rPr>
        <w:t xml:space="preserve">Teardown:</w:t>
      </w:r>
      <w:r>
        <w:br/>
      </w:r>
      <w:r>
        <w:rPr>
          <w:rStyle w:val="VerbatimChar"/>
        </w:rPr>
        <w:t xml:space="preserve">- Delete test session</w:t>
      </w:r>
      <w:r>
        <w:br/>
      </w:r>
      <w:r>
        <w:rPr>
          <w:rStyle w:val="VerbatimChar"/>
        </w:rPr>
        <w:t xml:space="preserve">- Clear telemetry records</w:t>
      </w:r>
    </w:p>
    <w:bookmarkEnd w:id="29"/>
    <w:bookmarkStart w:id="30" w:name="regression-tests"/>
    <w:p>
      <w:pPr>
        <w:pStyle w:val="Heading3"/>
        <w:keepNext/>
        <w:keepLines/>
      </w:pPr>
      <w:r>
        <w:rPr>
          <w:color w:val="FF5F00"/>
        </w:rPr>
        <w:t xml:space="preserve">3.4 Regression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new changes don’t break existing functionality.</w:t>
      </w:r>
    </w:p>
    <w:p>
      <w:pPr>
        <w:pStyle w:val="BodyText"/>
      </w:pPr>
      <w:r>
        <w:rPr>
          <w:b/>
          <w:bCs/>
        </w:rPr>
        <w:t xml:space="preserve">Regression Suite Coverage: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Area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Test Count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Priority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Routing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 Capabilities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18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 Capabilities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 Capabilities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 Capabilities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 Capabilities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 Capabilities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 (CST/CHG/CA)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Management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 Handling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144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Regression Execution:</w:t>
      </w:r>
      <w:r>
        <w:t xml:space="preserve"> </w:t>
      </w:r>
      <w:r>
        <w:t xml:space="preserve">- Run on every deployment to staging</w:t>
      </w:r>
      <w:r>
        <w:t xml:space="preserve"> </w:t>
      </w:r>
      <w:r>
        <w:t xml:space="preserve">- Full suite must pass before production</w:t>
      </w:r>
      <w:r>
        <w:t xml:space="preserve"> </w:t>
      </w:r>
      <w:r>
        <w:t xml:space="preserve">- Failed tests block deployment</w:t>
      </w:r>
    </w:p>
    <w:bookmarkEnd w:id="30"/>
    <w:bookmarkStart w:id="31" w:name="performance-tests"/>
    <w:p>
      <w:pPr>
        <w:pStyle w:val="Heading3"/>
        <w:keepNext/>
        <w:keepLines/>
      </w:pPr>
      <w:r>
        <w:rPr>
          <w:color w:val="FF5F00"/>
        </w:rPr>
        <w:t xml:space="preserve">3.5 Performance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system meets performance SLAs under load.</w:t>
      </w:r>
    </w:p>
    <w:p>
      <w:pPr>
        <w:pStyle w:val="BodyText"/>
      </w:pPr>
      <w:r>
        <w:rPr>
          <w:b/>
          <w:bCs/>
        </w:rPr>
        <w:t xml:space="preserve">Performance Test Scenarios: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Scenario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Load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Duration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Success Criteria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Baseline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 concurrent users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15 min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P95 &lt; 5s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Normal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50 concurrent users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P95 &lt; 5s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Peak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 concurrent users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15 min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P95 &lt; 8s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150 concurrent users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 min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Graceful degradation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Endurance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50 concurrent users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 hours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 memory leaks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test-case-management"/>
    <w:p>
      <w:pPr>
        <w:pStyle w:val="Heading2"/>
        <w:pageBreakBefore/>
        <w:keepNext/>
        <w:keepLines/>
      </w:pPr>
      <w:r>
        <w:rPr>
          <w:color w:val="FF5F00"/>
        </w:rPr>
        <w:t xml:space="preserve">4. Test Case Management</w:t>
      </w:r>
    </w:p>
    <w:bookmarkStart w:id="33" w:name="test-case-repository"/>
    <w:p>
      <w:pPr>
        <w:pStyle w:val="Heading3"/>
        <w:keepNext/>
        <w:keepLines/>
      </w:pPr>
      <w:r>
        <w:rPr>
          <w:color w:val="FF5F00"/>
        </w:rPr>
        <w:t xml:space="preserve">4.1 Test Case Repository</w:t>
      </w:r>
    </w:p>
    <w:p>
      <w:pPr>
        <w:pStyle w:val="FirstParagraph"/>
      </w:pPr>
      <w:r>
        <w:t xml:space="preserve">All test cases are stored in the</w:t>
      </w:r>
      <w:r>
        <w:t xml:space="preserve"> </w:t>
      </w:r>
      <w:r>
        <w:rPr>
          <w:rStyle w:val="VerbatimChar"/>
        </w:rPr>
        <w:t xml:space="preserve">eap_test_case</w:t>
      </w:r>
      <w:r>
        <w:t xml:space="preserve"> </w:t>
      </w:r>
      <w:r>
        <w:t xml:space="preserve">Dataverse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46"/>
        <w:gridCol w:w="1760"/>
        <w:gridCol w:w="381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test_case_id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 (PK)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Unique identifier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scenario_name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Human-readable name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scenario_category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ROUTING, CAPABILITY, INTEGRATION, E2E, REGRESSION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Lookup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Target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Lookup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Specific capability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input_message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 message to test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input_json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 JSON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Structured input parameters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expected_agent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Lookup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Which agent should handle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expected_capability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Lookup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Which capability invoked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expected_output_contains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 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Required output fields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expected_value_ranges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 JSON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Numeric validation ranges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expected_citations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 KB citations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tolerance_band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Decimal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Acceptable variance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environment_code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BOTH, MASTERCARD, PERSONAL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priority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CRITICAL, HIGH, MEDIUM, LOW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Include in test runs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last_run_date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DateTime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Most recent execution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last_run_result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PASS, FAIL, ERROR, SKIP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last_run_details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Execution details/errors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last_run_duration_ms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Integer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Execution time</w:t>
            </w:r>
          </w:p>
        </w:tc>
      </w:tr>
    </w:tbl>
    <w:bookmarkEnd w:id="33"/>
    <w:bookmarkStart w:id="34" w:name="test-case-lifecycle"/>
    <w:p>
      <w:pPr>
        <w:pStyle w:val="Heading3"/>
        <w:keepNext/>
        <w:keepLines/>
      </w:pPr>
      <w:r>
        <w:rPr>
          <w:color w:val="FF5F00"/>
        </w:rPr>
        <w:t xml:space="preserve">4.2 Test Case Lifecycle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TEST CASE LIFECYCLE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DRAFT  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created, not yet validated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REVIEW 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reviewed by QA lead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ACTIVE 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included in regression suite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(if obsolete)                                         â”‚</w:t>
      </w:r>
      <w:r>
        <w:br/>
      </w:r>
      <w:r>
        <w:rPr>
          <w:rStyle w:val="VerbatimChar"/>
        </w:rPr>
        <w:t xml:space="preserve">â”‚  DEPRECATED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excluded but retained for history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(if deleted)                                          â”‚</w:t>
      </w:r>
      <w:r>
        <w:br/>
      </w:r>
      <w:r>
        <w:rPr>
          <w:rStyle w:val="VerbatimChar"/>
        </w:rPr>
        <w:t xml:space="preserve">â”‚  ARCHIVED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Soft delete, retained for audit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4"/>
    <w:bookmarkStart w:id="35" w:name="test-case-creation-guidelines"/>
    <w:p>
      <w:pPr>
        <w:pStyle w:val="Heading3"/>
        <w:keepNext/>
        <w:keepLines/>
      </w:pPr>
      <w:r>
        <w:rPr>
          <w:color w:val="FF5F00"/>
        </w:rPr>
        <w:t xml:space="preserve">4.3 Test Case Creation Guidelines</w:t>
      </w:r>
    </w:p>
    <w:p>
      <w:pPr>
        <w:pStyle w:val="FirstParagraph"/>
      </w:pPr>
      <w:r>
        <w:rPr>
          <w:b/>
          <w:bCs/>
        </w:rPr>
        <w:t xml:space="preserve">Good Test Case Characteristics: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Guideline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Atomic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 one thing at a time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Independent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 dependencies on other tests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Repeatable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Same result every execution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Clear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Obvious pass/fail criteria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Maintainable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Easy to update when system changes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 Case Template: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"scenario_name"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"ANL: Marginal Return - Paid Search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"scenario_category"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"CAPABILITY"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"agent_code"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"capability_code"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"ANL_MARGINAL_RETURN"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"input_json"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"PAID_SEARCH_BRAND"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"current_spend"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"vertical_code"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"RETAIL"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"expected_output_contains"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"marginal_returns.at_current"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"saturation_point"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"expected_value_ranges"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0.7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"marginal_returns.at_current"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1.0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"tolerance_band"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automated-testing"/>
    <w:p>
      <w:pPr>
        <w:pStyle w:val="Heading2"/>
        <w:pageBreakBefore/>
        <w:keepNext/>
        <w:keepLines/>
      </w:pPr>
      <w:r>
        <w:rPr>
          <w:color w:val="FF5F00"/>
        </w:rPr>
        <w:t xml:space="preserve">5. Automated Testing</w:t>
      </w:r>
    </w:p>
    <w:bookmarkStart w:id="37" w:name="test-automation-architecture"/>
    <w:p>
      <w:pPr>
        <w:pStyle w:val="Heading3"/>
        <w:keepNext/>
        <w:keepLines/>
      </w:pPr>
      <w:r>
        <w:rPr>
          <w:color w:val="FF5F00"/>
        </w:rPr>
        <w:t xml:space="preserve">5.1 Test Automation Architecture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TEST AUTOMATION ARCHITECTURE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   BRAINTRUST PLATFORM                      â”‚   â”‚</w:t>
      </w:r>
      <w:r>
        <w:br/>
      </w:r>
      <w:r>
        <w:rPr>
          <w:rStyle w:val="VerbatimChar"/>
        </w:rPr>
        <w:t xml:space="preserve">â”‚  â”‚  â”œâ”€â”€ Test orchestration                                  â”‚   â”‚</w:t>
      </w:r>
      <w:r>
        <w:br/>
      </w:r>
      <w:r>
        <w:rPr>
          <w:rStyle w:val="VerbatimChar"/>
        </w:rPr>
        <w:t xml:space="preserve">â”‚  â”‚  â”œâ”€â”€ LLM-based evaluation scorers                       â”‚   â”‚</w:t>
      </w:r>
      <w:r>
        <w:br/>
      </w:r>
      <w:r>
        <w:rPr>
          <w:rStyle w:val="VerbatimChar"/>
        </w:rPr>
        <w:t xml:space="preserve">â”‚  â”‚  â””â”€â”€ Performance dashboards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   PYTHON TEST HARNESS                      â”‚   â”‚</w:t>
      </w:r>
      <w:r>
        <w:br/>
      </w:r>
      <w:r>
        <w:rPr>
          <w:rStyle w:val="VerbatimChar"/>
        </w:rPr>
        <w:t xml:space="preserve">â”‚  â”‚  â”œâ”€â”€ pytest framework                                    â”‚   â”‚</w:t>
      </w:r>
      <w:r>
        <w:br/>
      </w:r>
      <w:r>
        <w:rPr>
          <w:rStyle w:val="VerbatimChar"/>
        </w:rPr>
        <w:t xml:space="preserve">â”‚  â”‚  â”œâ”€â”€ API clients (Dataverse, AI Builder)                â”‚   â”‚</w:t>
      </w:r>
      <w:r>
        <w:br/>
      </w:r>
      <w:r>
        <w:rPr>
          <w:rStyle w:val="VerbatimChar"/>
        </w:rPr>
        <w:t xml:space="preserve">â”‚  â”‚  â””â”€â”€ Result reporting      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   POWER AUTOMATE TESTS                     â”‚   â”‚</w:t>
      </w:r>
      <w:r>
        <w:br/>
      </w:r>
      <w:r>
        <w:rPr>
          <w:rStyle w:val="VerbatimChar"/>
        </w:rPr>
        <w:t xml:space="preserve">â”‚  â”‚  â”œâ”€â”€ Test execution flow                                 â”‚   â”‚</w:t>
      </w:r>
      <w:r>
        <w:br/>
      </w:r>
      <w:r>
        <w:rPr>
          <w:rStyle w:val="VerbatimChar"/>
        </w:rPr>
        <w:t xml:space="preserve">â”‚  â”‚  â”œâ”€â”€ Dataverse test case reader                         â”‚   â”‚</w:t>
      </w:r>
      <w:r>
        <w:br/>
      </w:r>
      <w:r>
        <w:rPr>
          <w:rStyle w:val="VerbatimChar"/>
        </w:rPr>
        <w:t xml:space="preserve">â”‚  â”‚  â””â”€â”€ Result writer         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7"/>
    <w:bookmarkStart w:id="38" w:name="braintrust-evaluation-scorers"/>
    <w:p>
      <w:pPr>
        <w:pStyle w:val="Heading3"/>
        <w:keepNext/>
        <w:keepLines/>
      </w:pPr>
      <w:r>
        <w:rPr>
          <w:color w:val="FF5F00"/>
        </w:rPr>
        <w:t xml:space="preserve">5.2 Braintrust Evaluation Scorers</w:t>
      </w:r>
    </w:p>
    <w:p>
      <w:pPr>
        <w:pStyle w:val="FirstParagraph"/>
      </w:pPr>
      <w:r>
        <w:t xml:space="preserve">MCMAP uses LLM-based scorers to evaluate agent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863"/>
        <w:gridCol w:w="2096"/>
        <w:gridCol w:w="1863"/>
        <w:gridCol w:w="2096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Scorer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Current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proactive-intelligence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provides proactive insights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95%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92%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self-referential-learning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learns from conversation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95%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91%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rag-retrieval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Relevant KB content retrieved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95%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91%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response-accuracy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Factually correct responses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98%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97%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response-completeness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user questions addressed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95%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tone-consistency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Appropriate professional tone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98%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98%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citation-quality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Proper source attribution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95%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93%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Scorer Implementation:</w:t>
      </w:r>
    </w:p>
    <w:p>
      <w:pPr>
        <w:pStyle w:val="SourceCode"/>
      </w:pPr>
      <w:r>
        <w:rPr>
          <w:rStyle w:val="CommentTok"/>
        </w:rPr>
        <w:t xml:space="preserve"># Example: Response Accuracy Scorer</w:t>
      </w:r>
      <w:r>
        <w:br/>
      </w:r>
      <w:r>
        <w:rPr>
          <w:rStyle w:val="AttributeTok"/>
        </w:rPr>
        <w:t xml:space="preserve">@braintrust.scorer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response_accuracy(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output: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expected: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Evaluate whether the response contains factually accurate information.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 0.0 to 1.0 score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LLM-based evaluation</w:t>
      </w:r>
      <w:r>
        <w:br/>
      </w:r>
      <w:r>
        <w:rPr>
          <w:rStyle w:val="NormalTok"/>
        </w:rPr>
        <w:t xml:space="preserve">    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llm_evaluate(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        Evaluate the accuracy of this response:</w:t>
      </w:r>
      <w:r>
        <w:br/>
      </w:r>
      <w:r>
        <w:rPr>
          <w:rStyle w:val="SpecialStringTok"/>
        </w:rPr>
        <w:t xml:space="preserve">        </w:t>
      </w:r>
      <w:r>
        <w:br/>
      </w:r>
      <w:r>
        <w:rPr>
          <w:rStyle w:val="SpecialStringTok"/>
        </w:rPr>
        <w:t xml:space="preserve">        User Query: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input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Agent Response: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Expected Elements: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</w:t>
      </w:r>
      <w:r>
        <w:br/>
      </w:r>
      <w:r>
        <w:rPr>
          <w:rStyle w:val="SpecialStringTok"/>
        </w:rPr>
        <w:t xml:space="preserve">        Score from 0.0 (completely inaccurate) to 1.0 (fully accurate).</w:t>
      </w:r>
      <w:r>
        <w:br/>
      </w:r>
      <w:r>
        <w:rPr>
          <w:rStyle w:val="SpecialStringTok"/>
        </w:rPr>
        <w:t xml:space="preserve">        Consider:</w:t>
      </w:r>
      <w:r>
        <w:br/>
      </w:r>
      <w:r>
        <w:rPr>
          <w:rStyle w:val="SpecialStringTok"/>
        </w:rPr>
        <w:t xml:space="preserve">        - Factual correctness</w:t>
      </w:r>
      <w:r>
        <w:br/>
      </w:r>
      <w:r>
        <w:rPr>
          <w:rStyle w:val="SpecialStringTok"/>
        </w:rPr>
        <w:t xml:space="preserve">        - Appropriate caveats</w:t>
      </w:r>
      <w:r>
        <w:br/>
      </w:r>
      <w:r>
        <w:rPr>
          <w:rStyle w:val="SpecialStringTok"/>
        </w:rPr>
        <w:t xml:space="preserve">        - No hallucinations</w:t>
      </w:r>
      <w:r>
        <w:br/>
      </w:r>
      <w:r>
        <w:rPr>
          <w:rStyle w:val="SpecialStringTok"/>
        </w:rPr>
        <w:t xml:space="preserve">        """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evaluation.score</w:t>
      </w:r>
    </w:p>
    <w:bookmarkEnd w:id="38"/>
    <w:bookmarkStart w:id="39" w:name="test-execution-flow"/>
    <w:p>
      <w:pPr>
        <w:pStyle w:val="Heading3"/>
        <w:keepNext/>
        <w:keepLines/>
      </w:pPr>
      <w:r>
        <w:rPr>
          <w:color w:val="FF5F00"/>
        </w:rPr>
        <w:t xml:space="preserve">5.3 Test Execution Flow</w:t>
      </w:r>
    </w:p>
    <w:p>
      <w:pPr>
        <w:pStyle w:val="FirstParagraph"/>
      </w:pPr>
      <w:r>
        <w:rPr>
          <w:b/>
          <w:bCs/>
        </w:rPr>
        <w:t xml:space="preserve">Power Automate Test Runner: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TEST EXECUTION FLOW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Trigger: Scheduled (nightly) OR Manual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Query eap_test_case                                            â”‚</w:t>
      </w:r>
      <w:r>
        <w:br/>
      </w:r>
      <w:r>
        <w:rPr>
          <w:rStyle w:val="VerbatimChar"/>
        </w:rPr>
        <w:t xml:space="preserve">â”‚  â””â”€â”€ Filter: is_active = true, environment = MASTERCARD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For Each test_case:                                            â”‚</w:t>
      </w:r>
      <w:r>
        <w:br/>
      </w:r>
      <w:r>
        <w:rPr>
          <w:rStyle w:val="VerbatimChar"/>
        </w:rPr>
        <w:t xml:space="preserve">â”‚  â”œâ”€â”€ Setup: Create test session                                â”‚</w:t>
      </w:r>
      <w:r>
        <w:br/>
      </w:r>
      <w:r>
        <w:rPr>
          <w:rStyle w:val="VerbatimChar"/>
        </w:rPr>
        <w:t xml:space="preserve">â”‚  â”œâ”€â”€ Execute: Send input to agent/capability                   â”‚</w:t>
      </w:r>
      <w:r>
        <w:br/>
      </w:r>
      <w:r>
        <w:rPr>
          <w:rStyle w:val="VerbatimChar"/>
        </w:rPr>
        <w:t xml:space="preserve">â”‚  â”œâ”€â”€ Capture: Record response                                   â”‚</w:t>
      </w:r>
      <w:r>
        <w:br/>
      </w:r>
      <w:r>
        <w:rPr>
          <w:rStyle w:val="VerbatimChar"/>
        </w:rPr>
        <w:t xml:space="preserve">â”‚  â”œâ”€â”€ Validate: Compare to expected                             â”‚</w:t>
      </w:r>
      <w:r>
        <w:br/>
      </w:r>
      <w:r>
        <w:rPr>
          <w:rStyle w:val="VerbatimChar"/>
        </w:rPr>
        <w:t xml:space="preserve">â”‚  â”œâ”€â”€ Score: Calculate pass/fail                                â”‚</w:t>
      </w:r>
      <w:r>
        <w:br/>
      </w:r>
      <w:r>
        <w:rPr>
          <w:rStyle w:val="VerbatimChar"/>
        </w:rPr>
        <w:t xml:space="preserve">â”‚  â””â”€â”€ Record: Update last_run_* fields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Generate Summary Report                                        â”‚</w:t>
      </w:r>
      <w:r>
        <w:br/>
      </w:r>
      <w:r>
        <w:rPr>
          <w:rStyle w:val="VerbatimChar"/>
        </w:rPr>
        <w:t xml:space="preserve">â”‚  â”œâ”€â”€ Total tests run                                            â”‚</w:t>
      </w:r>
      <w:r>
        <w:br/>
      </w:r>
      <w:r>
        <w:rPr>
          <w:rStyle w:val="VerbatimChar"/>
        </w:rPr>
        <w:t xml:space="preserve">â”‚  â”œâ”€â”€ Pass/Fail counts                                           â”‚</w:t>
      </w:r>
      <w:r>
        <w:br/>
      </w:r>
      <w:r>
        <w:rPr>
          <w:rStyle w:val="VerbatimChar"/>
        </w:rPr>
        <w:t xml:space="preserve">â”‚  â”œâ”€â”€ Failed test details                                        â”‚</w:t>
      </w:r>
      <w:r>
        <w:br/>
      </w:r>
      <w:r>
        <w:rPr>
          <w:rStyle w:val="VerbatimChar"/>
        </w:rPr>
        <w:t xml:space="preserve">â”‚  â””â”€â”€ Execution time      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Alert on Failures                                              â”‚</w:t>
      </w:r>
      <w:r>
        <w:br/>
      </w:r>
      <w:r>
        <w:rPr>
          <w:rStyle w:val="VerbatimChar"/>
        </w:rPr>
        <w:t xml:space="preserve">â”‚  â””â”€â”€ Send to Teams: MCMAP-Test-Alerts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9"/>
    <w:bookmarkStart w:id="40" w:name="test-result-reporting"/>
    <w:p>
      <w:pPr>
        <w:pStyle w:val="Heading3"/>
        <w:keepNext/>
        <w:keepLines/>
      </w:pPr>
      <w:r>
        <w:rPr>
          <w:color w:val="FF5F00"/>
        </w:rPr>
        <w:t xml:space="preserve">5.4 Test Result Reporting</w:t>
      </w:r>
    </w:p>
    <w:p>
      <w:pPr>
        <w:pStyle w:val="FirstParagraph"/>
      </w:pPr>
      <w:r>
        <w:rPr>
          <w:b/>
          <w:bCs/>
        </w:rPr>
        <w:t xml:space="preserve">Test Summary Schema: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"exec-2026-01-23-001"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"2026-01-23T02:00:00Z"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"failed_tests"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"test_case_id"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"TC-087"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"scenario_name"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"AUD: LTV Assessment Edge Case"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"LTV tier = 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"LTV tier = LOW"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 below threshold"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manual-testing-procedures"/>
    <w:p>
      <w:pPr>
        <w:pStyle w:val="Heading2"/>
        <w:pageBreakBefore/>
        <w:keepNext/>
        <w:keepLines/>
      </w:pPr>
      <w:r>
        <w:rPr>
          <w:color w:val="FF5F00"/>
        </w:rPr>
        <w:t xml:space="preserve">6. Manual Testing Procedures</w:t>
      </w:r>
    </w:p>
    <w:bookmarkStart w:id="42" w:name="user-acceptance-testing-uat"/>
    <w:p>
      <w:pPr>
        <w:pStyle w:val="Heading3"/>
        <w:keepNext/>
        <w:keepLines/>
      </w:pPr>
      <w:r>
        <w:rPr>
          <w:color w:val="FF5F00"/>
        </w:rPr>
        <w:t xml:space="preserve">6.1 User Acceptance Testing (UAT)</w:t>
      </w:r>
    </w:p>
    <w:p>
      <w:pPr>
        <w:pStyle w:val="FirstParagraph"/>
      </w:pPr>
      <w:r>
        <w:rPr>
          <w:b/>
          <w:bCs/>
        </w:rPr>
        <w:t xml:space="preserve">UAT Scope: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Area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Test Focus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Testers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Media Planning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Complete workflow execution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Media planners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Analytics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Projection accuracy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Analysts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Consulting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Framework appropriateness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Consultants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Output quality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users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UAT Checklist:</w:t>
      </w:r>
    </w:p>
    <w:p>
      <w:pPr>
        <w:pStyle w:val="Compact"/>
        <w:numPr>
          <w:ilvl w:val="0"/>
          <w:numId w:val="1002"/>
        </w:numPr>
      </w:pPr>
      <w:r>
        <w:t xml:space="preserve">User can start new session</w:t>
      </w:r>
    </w:p>
    <w:p>
      <w:pPr>
        <w:pStyle w:val="Compact"/>
        <w:numPr>
          <w:ilvl w:val="0"/>
          <w:numId w:val="1003"/>
        </w:numPr>
      </w:pPr>
      <w:r>
        <w:t xml:space="preserve">Agent responds appropriately to domain queries</w:t>
      </w:r>
    </w:p>
    <w:p>
      <w:pPr>
        <w:pStyle w:val="Compact"/>
        <w:numPr>
          <w:ilvl w:val="0"/>
          <w:numId w:val="1004"/>
        </w:numPr>
      </w:pPr>
      <w:r>
        <w:t xml:space="preserve">Cross-agent handoffs are smooth</w:t>
      </w:r>
    </w:p>
    <w:p>
      <w:pPr>
        <w:pStyle w:val="Compact"/>
        <w:numPr>
          <w:ilvl w:val="0"/>
          <w:numId w:val="1005"/>
        </w:numPr>
      </w:pPr>
      <w:r>
        <w:t xml:space="preserve">Session context is maintained</w:t>
      </w:r>
    </w:p>
    <w:p>
      <w:pPr>
        <w:pStyle w:val="Compact"/>
        <w:numPr>
          <w:ilvl w:val="0"/>
          <w:numId w:val="1006"/>
        </w:numPr>
      </w:pPr>
      <w:r>
        <w:t xml:space="preserve">Documents generated are useful</w:t>
      </w:r>
    </w:p>
    <w:p>
      <w:pPr>
        <w:pStyle w:val="Compact"/>
        <w:numPr>
          <w:ilvl w:val="0"/>
          <w:numId w:val="1007"/>
        </w:numPr>
      </w:pPr>
      <w:r>
        <w:t xml:space="preserve">KB citations are relevant</w:t>
      </w:r>
    </w:p>
    <w:p>
      <w:pPr>
        <w:pStyle w:val="Compact"/>
        <w:numPr>
          <w:ilvl w:val="0"/>
          <w:numId w:val="1008"/>
        </w:numPr>
      </w:pPr>
      <w:r>
        <w:t xml:space="preserve">Error messages are helpful</w:t>
      </w:r>
    </w:p>
    <w:p>
      <w:pPr>
        <w:pStyle w:val="Compact"/>
        <w:numPr>
          <w:ilvl w:val="0"/>
          <w:numId w:val="1009"/>
        </w:numPr>
      </w:pPr>
      <w:r>
        <w:t xml:space="preserve">Performance is acceptable</w:t>
      </w:r>
    </w:p>
    <w:bookmarkEnd w:id="42"/>
    <w:bookmarkStart w:id="43" w:name="exploratory-testing"/>
    <w:p>
      <w:pPr>
        <w:pStyle w:val="Heading3"/>
        <w:keepNext/>
        <w:keepLines/>
      </w:pPr>
      <w:r>
        <w:rPr>
          <w:color w:val="FF5F00"/>
        </w:rPr>
        <w:t xml:space="preserve">6.2 Exploratory Testing</w:t>
      </w:r>
    </w:p>
    <w:p>
      <w:pPr>
        <w:pStyle w:val="FirstParagraph"/>
      </w:pPr>
      <w:r>
        <w:rPr>
          <w:b/>
          <w:bCs/>
        </w:rPr>
        <w:t xml:space="preserve">Exploratory Test Charter Template:</w:t>
      </w:r>
    </w:p>
    <w:p>
      <w:pPr>
        <w:pStyle w:val="SourceCode"/>
      </w:pPr>
      <w:r>
        <w:rPr>
          <w:rStyle w:val="VerbatimChar"/>
        </w:rPr>
        <w:t xml:space="preserve">Charter: Explore [AREA] with focus on [FOCUS]</w:t>
      </w:r>
      <w:r>
        <w:br/>
      </w:r>
      <w:r>
        <w:br/>
      </w:r>
      <w:r>
        <w:rPr>
          <w:rStyle w:val="VerbatimChar"/>
        </w:rPr>
        <w:t xml:space="preserve">Time Box: [DURATION]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[Environment setup steps]</w:t>
      </w:r>
      <w:r>
        <w:br/>
      </w:r>
      <w:r>
        <w:br/>
      </w:r>
      <w:r>
        <w:rPr>
          <w:rStyle w:val="VerbatimChar"/>
        </w:rPr>
        <w:t xml:space="preserve">Mission:</w:t>
      </w:r>
      <w:r>
        <w:br/>
      </w:r>
      <w:r>
        <w:rPr>
          <w:rStyle w:val="VerbatimChar"/>
        </w:rPr>
        <w:t xml:space="preserve">- [What to explore]</w:t>
      </w:r>
      <w:r>
        <w:br/>
      </w:r>
      <w:r>
        <w:br/>
      </w:r>
      <w:r>
        <w:rPr>
          <w:rStyle w:val="VerbatimChar"/>
        </w:rPr>
        <w:t xml:space="preserve">Risks to mitigate:</w:t>
      </w:r>
      <w:r>
        <w:br/>
      </w:r>
      <w:r>
        <w:rPr>
          <w:rStyle w:val="VerbatimChar"/>
        </w:rPr>
        <w:t xml:space="preserve">- [What could go wrong]</w:t>
      </w:r>
      <w:r>
        <w:br/>
      </w:r>
      <w:r>
        <w:br/>
      </w:r>
      <w:r>
        <w:rPr>
          <w:rStyle w:val="VerbatimChar"/>
        </w:rPr>
        <w:t xml:space="preserve">Notes:</w:t>
      </w:r>
      <w:r>
        <w:br/>
      </w:r>
      <w:r>
        <w:rPr>
          <w:rStyle w:val="VerbatimChar"/>
        </w:rPr>
        <w:t xml:space="preserve">- [Observations during testing]</w:t>
      </w:r>
      <w:r>
        <w:br/>
      </w:r>
      <w:r>
        <w:br/>
      </w:r>
      <w:r>
        <w:rPr>
          <w:rStyle w:val="VerbatimChar"/>
        </w:rPr>
        <w:t xml:space="preserve">Bugs Found:</w:t>
      </w:r>
      <w:r>
        <w:br/>
      </w:r>
      <w:r>
        <w:rPr>
          <w:rStyle w:val="VerbatimChar"/>
        </w:rPr>
        <w:t xml:space="preserve">- [Issues discovered]</w:t>
      </w:r>
    </w:p>
    <w:p>
      <w:pPr>
        <w:pStyle w:val="FirstParagraph"/>
      </w:pPr>
      <w:r>
        <w:rPr>
          <w:b/>
          <w:bCs/>
        </w:rPr>
        <w:t xml:space="preserve">Exploratory Testing Areas: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Area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Focus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Risk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Edge cases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Unusual inputs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System crashes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Boundaries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Limit testing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 truncation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Negative paths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Invalid inputs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Poor error handling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Concurrency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Multi-user scenarios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Race conditions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Recovery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Error recovery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corruption</w:t>
            </w:r>
          </w:p>
        </w:tc>
      </w:tr>
    </w:tbl>
    <w:bookmarkEnd w:id="43"/>
    <w:bookmarkStart w:id="44" w:name="accessibility-testing"/>
    <w:p>
      <w:pPr>
        <w:pStyle w:val="Heading3"/>
        <w:keepNext/>
        <w:keepLines/>
      </w:pPr>
      <w:r>
        <w:rPr>
          <w:color w:val="FF5F00"/>
        </w:rPr>
        <w:t xml:space="preserve">6.3 Accessibility Testing</w:t>
      </w:r>
    </w:p>
    <w:p>
      <w:pPr>
        <w:pStyle w:val="FirstParagraph"/>
      </w:pPr>
      <w:r>
        <w:rPr>
          <w:b/>
          <w:bCs/>
        </w:rPr>
        <w:t xml:space="preserve">Accessibility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Standard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Validation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Screen reader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WCAG 2.1 AA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JAWS/NVDA testing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Keyboard navigation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WCAG 2.1 AA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Tab order verification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Color contrast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4.5:1 minimum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Contrast checker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 sizing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200% zoom support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Browser zoom test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50" w:name="performance-testing"/>
    <w:p>
      <w:pPr>
        <w:pStyle w:val="Heading2"/>
        <w:pageBreakBefore/>
        <w:keepNext/>
        <w:keepLines/>
      </w:pPr>
      <w:r>
        <w:rPr>
          <w:color w:val="FF5F00"/>
        </w:rPr>
        <w:t xml:space="preserve">7. Performance Testing</w:t>
      </w:r>
    </w:p>
    <w:bookmarkStart w:id="46" w:name="performance-test-framework"/>
    <w:p>
      <w:pPr>
        <w:pStyle w:val="Heading3"/>
        <w:keepNext/>
        <w:keepLines/>
      </w:pPr>
      <w:r>
        <w:rPr>
          <w:color w:val="FF5F00"/>
        </w:rPr>
        <w:t xml:space="preserve">7.1 Performance Test Framework</w:t>
      </w:r>
    </w:p>
    <w:p>
      <w:pPr>
        <w:pStyle w:val="FirstParagraph"/>
      </w:pPr>
      <w:r>
        <w:rPr>
          <w:b/>
          <w:bCs/>
        </w:rPr>
        <w:t xml:space="preserve">Load Testing Tool:</w:t>
      </w:r>
      <w:r>
        <w:t xml:space="preserve"> </w:t>
      </w:r>
      <w:r>
        <w:t xml:space="preserve">Azure Load Testing (integrated with Power Platform)</w:t>
      </w:r>
    </w:p>
    <w:p>
      <w:pPr>
        <w:pStyle w:val="BodyText"/>
      </w:pPr>
      <w:r>
        <w:rPr>
          <w:b/>
          <w:bCs/>
        </w:rPr>
        <w:t xml:space="preserve">Test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Parameter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Virtual Users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10-150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Ramp-up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5 minutes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Steady State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15-30 minutes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Ramp-down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 minutes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Think Time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3-5 seconds</w:t>
            </w:r>
          </w:p>
        </w:tc>
      </w:tr>
    </w:tbl>
    <w:bookmarkEnd w:id="46"/>
    <w:bookmarkStart w:id="47" w:name="performance-scenarios"/>
    <w:p>
      <w:pPr>
        <w:pStyle w:val="Heading3"/>
        <w:keepNext/>
        <w:keepLines/>
      </w:pPr>
      <w:r>
        <w:rPr>
          <w:color w:val="FF5F00"/>
        </w:rPr>
        <w:t xml:space="preserve">7.2 Performance Scenarios</w:t>
      </w:r>
    </w:p>
    <w:p>
      <w:pPr>
        <w:pStyle w:val="FirstParagraph"/>
      </w:pPr>
      <w:r>
        <w:rPr>
          <w:b/>
          <w:bCs/>
        </w:rPr>
        <w:t xml:space="preserve">Scenario 1: Capability Response Time</w:t>
      </w:r>
    </w:p>
    <w:p>
      <w:pPr>
        <w:pStyle w:val="SourceCode"/>
      </w:pPr>
      <w:r>
        <w:rPr>
          <w:rStyle w:val="VerbatimChar"/>
        </w:rPr>
        <w:t xml:space="preserve">Test: Single capability execution latency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- 10 concurrent users</w:t>
      </w:r>
      <w:r>
        <w:br/>
      </w:r>
      <w:r>
        <w:rPr>
          <w:rStyle w:val="VerbatimChar"/>
        </w:rPr>
        <w:t xml:space="preserve">- Each user executes capability every 10 seconds</w:t>
      </w:r>
      <w:r>
        <w:br/>
      </w:r>
      <w:r>
        <w:br/>
      </w:r>
      <w:r>
        <w:rPr>
          <w:rStyle w:val="VerbatimChar"/>
        </w:rPr>
        <w:t xml:space="preserve">Measure:</w:t>
      </w:r>
      <w:r>
        <w:br/>
      </w:r>
      <w:r>
        <w:rPr>
          <w:rStyle w:val="VerbatimChar"/>
        </w:rPr>
        <w:t xml:space="preserve">- P50, P95, P99 response times</w:t>
      </w:r>
      <w:r>
        <w:br/>
      </w:r>
      <w:r>
        <w:rPr>
          <w:rStyle w:val="VerbatimChar"/>
        </w:rPr>
        <w:t xml:space="preserve">- Error rate</w:t>
      </w:r>
      <w:r>
        <w:br/>
      </w:r>
      <w:r>
        <w:rPr>
          <w:rStyle w:val="VerbatimChar"/>
        </w:rPr>
        <w:t xml:space="preserve">- Throughput</w:t>
      </w:r>
      <w:r>
        <w:br/>
      </w:r>
      <w:r>
        <w:br/>
      </w:r>
      <w:r>
        <w:rPr>
          <w:rStyle w:val="VerbatimChar"/>
        </w:rPr>
        <w:t xml:space="preserve">Pass Criteria:</w:t>
      </w:r>
      <w:r>
        <w:br/>
      </w:r>
      <w:r>
        <w:rPr>
          <w:rStyle w:val="VerbatimChar"/>
        </w:rPr>
        <w:t xml:space="preserve">- P95 &lt; 5 seconds</w:t>
      </w:r>
      <w:r>
        <w:br/>
      </w:r>
      <w:r>
        <w:rPr>
          <w:rStyle w:val="VerbatimChar"/>
        </w:rPr>
        <w:t xml:space="preserve">- Error rate &lt; 1%</w:t>
      </w:r>
    </w:p>
    <w:p>
      <w:pPr>
        <w:pStyle w:val="FirstParagraph"/>
      </w:pPr>
      <w:r>
        <w:rPr>
          <w:b/>
          <w:bCs/>
        </w:rPr>
        <w:t xml:space="preserve">Scenario 2: Multi-Agent Workflow</w:t>
      </w:r>
    </w:p>
    <w:p>
      <w:pPr>
        <w:pStyle w:val="SourceCode"/>
      </w:pPr>
      <w:r>
        <w:rPr>
          <w:rStyle w:val="VerbatimChar"/>
        </w:rPr>
        <w:t xml:space="preserve">Test: Complete media planning workflow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- 25 concurrent users</w:t>
      </w:r>
      <w:r>
        <w:br/>
      </w:r>
      <w:r>
        <w:rPr>
          <w:rStyle w:val="VerbatimChar"/>
        </w:rPr>
        <w:t xml:space="preserve">- Each executes full workflow</w:t>
      </w:r>
      <w:r>
        <w:br/>
      </w:r>
      <w:r>
        <w:br/>
      </w:r>
      <w:r>
        <w:rPr>
          <w:rStyle w:val="VerbatimChar"/>
        </w:rPr>
        <w:t xml:space="preserve">Workflow:</w:t>
      </w:r>
      <w:r>
        <w:br/>
      </w:r>
      <w:r>
        <w:rPr>
          <w:rStyle w:val="VerbatimChar"/>
        </w:rPr>
        <w:t xml:space="preserve">1. Start session</w:t>
      </w:r>
      <w:r>
        <w:br/>
      </w:r>
      <w:r>
        <w:rPr>
          <w:rStyle w:val="VerbatimChar"/>
        </w:rPr>
        <w:t xml:space="preserve">2. Channel selection (CHA)</w:t>
      </w:r>
      <w:r>
        <w:br/>
      </w:r>
      <w:r>
        <w:rPr>
          <w:rStyle w:val="VerbatimChar"/>
        </w:rPr>
        <w:t xml:space="preserve">3. Budget projection (ANL)</w:t>
      </w:r>
      <w:r>
        <w:br/>
      </w:r>
      <w:r>
        <w:rPr>
          <w:rStyle w:val="VerbatimChar"/>
        </w:rPr>
        <w:t xml:space="preserve">4. Document generation (DOC)</w:t>
      </w:r>
      <w:r>
        <w:br/>
      </w:r>
      <w:r>
        <w:br/>
      </w:r>
      <w:r>
        <w:rPr>
          <w:rStyle w:val="VerbatimChar"/>
        </w:rPr>
        <w:t xml:space="preserve">Measure:</w:t>
      </w:r>
      <w:r>
        <w:br/>
      </w:r>
      <w:r>
        <w:rPr>
          <w:rStyle w:val="VerbatimChar"/>
        </w:rPr>
        <w:t xml:space="preserve">- End-to-end completion time</w:t>
      </w:r>
      <w:r>
        <w:br/>
      </w:r>
      <w:r>
        <w:rPr>
          <w:rStyle w:val="VerbatimChar"/>
        </w:rPr>
        <w:t xml:space="preserve">- Drop-off rate</w:t>
      </w:r>
      <w:r>
        <w:br/>
      </w:r>
      <w:r>
        <w:rPr>
          <w:rStyle w:val="VerbatimChar"/>
        </w:rPr>
        <w:t xml:space="preserve">- Resource utilization</w:t>
      </w:r>
      <w:r>
        <w:br/>
      </w:r>
      <w:r>
        <w:br/>
      </w:r>
      <w:r>
        <w:rPr>
          <w:rStyle w:val="VerbatimChar"/>
        </w:rPr>
        <w:t xml:space="preserve">Pass Criteria:</w:t>
      </w:r>
      <w:r>
        <w:br/>
      </w:r>
      <w:r>
        <w:rPr>
          <w:rStyle w:val="VerbatimChar"/>
        </w:rPr>
        <w:t xml:space="preserve">- 90% complete within 60 seconds</w:t>
      </w:r>
      <w:r>
        <w:br/>
      </w:r>
      <w:r>
        <w:rPr>
          <w:rStyle w:val="VerbatimChar"/>
        </w:rPr>
        <w:t xml:space="preserve">- Zero drop-offs due to errors</w:t>
      </w:r>
    </w:p>
    <w:bookmarkEnd w:id="47"/>
    <w:bookmarkStart w:id="48" w:name="performance-baselines"/>
    <w:p>
      <w:pPr>
        <w:pStyle w:val="Heading3"/>
        <w:keepNext/>
        <w:keepLines/>
      </w:pPr>
      <w:r>
        <w:rPr>
          <w:color w:val="FF5F00"/>
        </w:rPr>
        <w:t xml:space="preserve">7.3 Performance Baselines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Baseline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Alert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ANL_MARGINAL_RETURN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2.1s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3s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5s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ANL_SCENARIO_COMPARE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3.4s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5s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8s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AUD_SEGMENT_PRIORITY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2.8s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4s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6s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CHA_CHANNEL_MIX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3.2s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5s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8s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ORC_INTENT_CLASSIFY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0.9s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2s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3s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DOC_GENERATE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5.1s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8s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12s</w:t>
            </w:r>
          </w:p>
        </w:tc>
      </w:tr>
    </w:tbl>
    <w:bookmarkEnd w:id="48"/>
    <w:bookmarkStart w:id="49" w:name="capacity-limits"/>
    <w:p>
      <w:pPr>
        <w:pStyle w:val="Heading3"/>
        <w:keepNext/>
        <w:keepLines/>
      </w:pPr>
      <w:r>
        <w:rPr>
          <w:color w:val="FF5F00"/>
        </w:rPr>
        <w:t xml:space="preserve">7.4 Capacity Limits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Resource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Limit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Test Approach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Concurrent sessions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Load test to 150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API calls/day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80,000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Stress test 100K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Builder/month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10,000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Track during load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Flow runs/day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8,000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Monitor at peak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5" w:name="deployment-validation"/>
    <w:p>
      <w:pPr>
        <w:pStyle w:val="Heading2"/>
        <w:pageBreakBefore/>
        <w:keepNext/>
        <w:keepLines/>
      </w:pPr>
      <w:r>
        <w:rPr>
          <w:color w:val="FF5F00"/>
        </w:rPr>
        <w:t xml:space="preserve">8. Deployment Validation</w:t>
      </w:r>
    </w:p>
    <w:bookmarkStart w:id="51" w:name="pre-deployment-checklist"/>
    <w:p>
      <w:pPr>
        <w:pStyle w:val="Heading3"/>
        <w:keepNext/>
        <w:keepLines/>
      </w:pPr>
      <w:r>
        <w:rPr>
          <w:color w:val="FF5F00"/>
        </w:rPr>
        <w:t xml:space="preserve">8.1 Pre-Deployment Checklist</w:t>
      </w:r>
    </w:p>
    <w:p>
      <w:pPr>
        <w:pStyle w:val="FirstParagraph"/>
      </w:pPr>
      <w:r>
        <w:rPr>
          <w:b/>
          <w:bCs/>
        </w:rPr>
        <w:t xml:space="preserve">Code Quality:</w:t>
      </w:r>
      <w:r>
        <w:t xml:space="preserve"> </w:t>
      </w:r>
      <w:r>
        <w:t xml:space="preserve">- [ ] All unit tests pass</w:t>
      </w:r>
      <w:r>
        <w:t xml:space="preserve"> </w:t>
      </w:r>
      <w:r>
        <w:t xml:space="preserve">- [ ] Code review approved</w:t>
      </w:r>
      <w:r>
        <w:t xml:space="preserve"> </w:t>
      </w:r>
      <w:r>
        <w:t xml:space="preserve">- [ ] No critical static analysis findings</w:t>
      </w:r>
      <w:r>
        <w:t xml:space="preserve"> </w:t>
      </w:r>
      <w:r>
        <w:t xml:space="preserve">- [ ] Documentation updated</w:t>
      </w:r>
    </w:p>
    <w:p>
      <w:pPr>
        <w:pStyle w:val="BodyText"/>
      </w:pPr>
      <w:r>
        <w:rPr>
          <w:b/>
          <w:bCs/>
        </w:rPr>
        <w:t xml:space="preserve">Integration:</w:t>
      </w:r>
      <w:r>
        <w:t xml:space="preserve"> </w:t>
      </w:r>
      <w:r>
        <w:t xml:space="preserve">- [ ] Integration tests pass</w:t>
      </w:r>
      <w:r>
        <w:t xml:space="preserve"> </w:t>
      </w:r>
      <w:r>
        <w:t xml:space="preserve">- [ ] Flow connections valid</w:t>
      </w:r>
      <w:r>
        <w:t xml:space="preserve"> </w:t>
      </w:r>
      <w:r>
        <w:t xml:space="preserve">- [ ] KB files uploaded successfully</w:t>
      </w:r>
      <w:r>
        <w:t xml:space="preserve"> </w:t>
      </w:r>
      <w:r>
        <w:t xml:space="preserve">- [ ] Dataverse schema matches</w:t>
      </w:r>
    </w:p>
    <w:p>
      <w:pPr>
        <w:pStyle w:val="BodyText"/>
      </w:pPr>
      <w:r>
        <w:rPr>
          <w:b/>
          <w:bCs/>
        </w:rPr>
        <w:t xml:space="preserve">Regression:</w:t>
      </w:r>
      <w:r>
        <w:t xml:space="preserve"> </w:t>
      </w:r>
      <w:r>
        <w:t xml:space="preserve">- [ ] Full regression suite passes (100%)</w:t>
      </w:r>
      <w:r>
        <w:t xml:space="preserve"> </w:t>
      </w:r>
      <w:r>
        <w:t xml:space="preserve">- [ ] No new failures vs. previous run</w:t>
      </w:r>
      <w:r>
        <w:t xml:space="preserve"> </w:t>
      </w:r>
      <w:r>
        <w:t xml:space="preserve">- [ ] Performance within baseline</w:t>
      </w:r>
    </w:p>
    <w:p>
      <w:pPr>
        <w:pStyle w:val="BodyText"/>
      </w:pPr>
      <w:r>
        <w:rPr>
          <w:b/>
          <w:bCs/>
        </w:rPr>
        <w:t xml:space="preserve">Compliance:</w:t>
      </w:r>
      <w:r>
        <w:t xml:space="preserve"> </w:t>
      </w:r>
      <w:r>
        <w:t xml:space="preserve">- [ ] KB documents pass 6-Rule validation</w:t>
      </w:r>
      <w:r>
        <w:t xml:space="preserve"> </w:t>
      </w:r>
      <w:r>
        <w:t xml:space="preserve">- [ ] Character limits verified</w:t>
      </w:r>
      <w:r>
        <w:t xml:space="preserve"> </w:t>
      </w:r>
      <w:r>
        <w:t xml:space="preserve">- [ ] No blocked connectors in solution</w:t>
      </w:r>
      <w:r>
        <w:t xml:space="preserve"> </w:t>
      </w:r>
      <w:r>
        <w:t xml:space="preserve">- [ ] Security scan passed</w:t>
      </w:r>
    </w:p>
    <w:bookmarkEnd w:id="51"/>
    <w:bookmarkStart w:id="52" w:name="deployment-smoke-tests"/>
    <w:p>
      <w:pPr>
        <w:pStyle w:val="Heading3"/>
        <w:keepNext/>
        <w:keepLines/>
      </w:pPr>
      <w:r>
        <w:rPr>
          <w:color w:val="FF5F00"/>
        </w:rPr>
        <w:t xml:space="preserve">8.2 Deployment Smoke Tests</w:t>
      </w:r>
    </w:p>
    <w:p>
      <w:pPr>
        <w:pStyle w:val="FirstParagraph"/>
      </w:pPr>
      <w:r>
        <w:t xml:space="preserve">Execute immediately after deployment: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Test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Validate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Max Time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Availability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10 agents respond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Routing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Basic intent classification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 Execution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ANL_MARGINAL_RETURN works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Management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Create/read/update session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KB Retrieval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Relevant content retrieved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Telemetry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Events logged to table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Document Generation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Basic document created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Smoke Test Flow: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SMOKE TEST FLOW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Start: Post-deployment trigger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1: Ping each agent                                        â”‚</w:t>
      </w:r>
      <w:r>
        <w:br/>
      </w:r>
      <w:r>
        <w:rPr>
          <w:rStyle w:val="VerbatimChar"/>
        </w:rPr>
        <w:t xml:space="preserve">â”‚  â””â”€â”€ Expected: "Hello" response from each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2: Intent classification                                  â”‚</w:t>
      </w:r>
      <w:r>
        <w:br/>
      </w:r>
      <w:r>
        <w:rPr>
          <w:rStyle w:val="VerbatimChar"/>
        </w:rPr>
        <w:t xml:space="preserve">â”‚  â””â”€â”€ Send "Help me plan my budget" â†’ Expect ANL routing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3: Execute capability                                     â”‚</w:t>
      </w:r>
      <w:r>
        <w:br/>
      </w:r>
      <w:r>
        <w:rPr>
          <w:rStyle w:val="VerbatimChar"/>
        </w:rPr>
        <w:t xml:space="preserve">â”‚  â””â”€â”€ Call ANL_MARGINAL_RETURN â†’ Expect JSON result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4: Verify telemetry                                       â”‚</w:t>
      </w:r>
      <w:r>
        <w:br/>
      </w:r>
      <w:r>
        <w:rPr>
          <w:rStyle w:val="VerbatimChar"/>
        </w:rPr>
        <w:t xml:space="preserve">â”‚  â””â”€â”€ Query eap_telemetry â†’ Expect new records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Result: Pass all â†’ Deployment successful                       â”‚</w:t>
      </w:r>
      <w:r>
        <w:br/>
      </w:r>
      <w:r>
        <w:rPr>
          <w:rStyle w:val="VerbatimChar"/>
        </w:rPr>
        <w:t xml:space="preserve">â”‚          Fail any â†’ Alert and prepare rollback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52"/>
    <w:bookmarkStart w:id="53" w:name="post-deployment-monitoring"/>
    <w:p>
      <w:pPr>
        <w:pStyle w:val="Heading3"/>
        <w:keepNext/>
        <w:keepLines/>
      </w:pPr>
      <w:r>
        <w:rPr>
          <w:color w:val="FF5F00"/>
        </w:rPr>
        <w:t xml:space="preserve">8.3 Post-Deployment Monitoring</w:t>
      </w:r>
    </w:p>
    <w:p>
      <w:pPr>
        <w:pStyle w:val="FirstParagraph"/>
      </w:pPr>
      <w:r>
        <w:rPr>
          <w:b/>
          <w:bCs/>
        </w:rPr>
        <w:t xml:space="preserve">First 30 Minutes:</w:t>
      </w:r>
      <w:r>
        <w:t xml:space="preserve"> </w:t>
      </w:r>
      <w:r>
        <w:t xml:space="preserve">- Monitor error rate (should be &lt; 2%)</w:t>
      </w:r>
      <w:r>
        <w:t xml:space="preserve"> </w:t>
      </w:r>
      <w:r>
        <w:t xml:space="preserve">- Watch response times (should match baseline)</w:t>
      </w:r>
      <w:r>
        <w:t xml:space="preserve"> </w:t>
      </w:r>
      <w:r>
        <w:t xml:space="preserve">- Check telemetry for anomalies</w:t>
      </w:r>
      <w:r>
        <w:t xml:space="preserve"> </w:t>
      </w:r>
      <w:r>
        <w:t xml:space="preserve">- Review user-reported issues</w:t>
      </w:r>
    </w:p>
    <w:p>
      <w:pPr>
        <w:pStyle w:val="BodyText"/>
      </w:pPr>
      <w:r>
        <w:rPr>
          <w:b/>
          <w:bCs/>
        </w:rPr>
        <w:t xml:space="preserve">First 24 Hours:</w:t>
      </w:r>
      <w:r>
        <w:t xml:space="preserve"> </w:t>
      </w:r>
      <w:r>
        <w:t xml:space="preserve">- Run hourly health checks</w:t>
      </w:r>
      <w:r>
        <w:t xml:space="preserve"> </w:t>
      </w:r>
      <w:r>
        <w:t xml:space="preserve">- Compare metrics to pre-deployment baseline</w:t>
      </w:r>
      <w:r>
        <w:t xml:space="preserve"> </w:t>
      </w:r>
      <w:r>
        <w:t xml:space="preserve">- Monitor user feedback channel</w:t>
      </w:r>
      <w:r>
        <w:t xml:space="preserve"> </w:t>
      </w:r>
      <w:r>
        <w:t xml:space="preserve">- Keep rollback ready</w:t>
      </w:r>
    </w:p>
    <w:p>
      <w:pPr>
        <w:pStyle w:val="BodyText"/>
      </w:pPr>
      <w:r>
        <w:rPr>
          <w:b/>
          <w:bCs/>
        </w:rPr>
        <w:t xml:space="preserve">First Week:</w:t>
      </w:r>
      <w:r>
        <w:t xml:space="preserve"> </w:t>
      </w:r>
      <w:r>
        <w:t xml:space="preserve">- Full regression run daily</w:t>
      </w:r>
      <w:r>
        <w:t xml:space="preserve"> </w:t>
      </w:r>
      <w:r>
        <w:t xml:space="preserve">- Performance trending analysis</w:t>
      </w:r>
      <w:r>
        <w:t xml:space="preserve"> </w:t>
      </w:r>
      <w:r>
        <w:t xml:space="preserve">- User satisfaction survey</w:t>
      </w:r>
      <w:r>
        <w:t xml:space="preserve"> </w:t>
      </w:r>
      <w:r>
        <w:t xml:space="preserve">- Defect triage</w:t>
      </w:r>
    </w:p>
    <w:bookmarkEnd w:id="53"/>
    <w:bookmarkStart w:id="54" w:name="rollback-criteria"/>
    <w:p>
      <w:pPr>
        <w:pStyle w:val="Heading3"/>
        <w:keepNext/>
        <w:keepLines/>
      </w:pPr>
      <w:r>
        <w:rPr>
          <w:color w:val="FF5F00"/>
        </w:rPr>
        <w:t xml:space="preserve">8.4 Rollback Criteria</w:t>
      </w:r>
    </w:p>
    <w:p>
      <w:pPr>
        <w:pStyle w:val="FirstParagraph"/>
      </w:pPr>
      <w:r>
        <w:t xml:space="preserve">Trigger rollback if:</w:t>
      </w:r>
      <w:r>
        <w:t xml:space="preserve"> </w:t>
      </w:r>
      <w:r>
        <w:t xml:space="preserve">- Error rate &gt; 5% for 15 minutes</w:t>
      </w:r>
      <w:r>
        <w:t xml:space="preserve"> </w:t>
      </w:r>
      <w:r>
        <w:t xml:space="preserve">- P95 response time &gt; 10 seconds</w:t>
      </w:r>
      <w:r>
        <w:t xml:space="preserve"> </w:t>
      </w:r>
      <w:r>
        <w:t xml:space="preserve">- Critical capability unavailable</w:t>
      </w:r>
      <w:r>
        <w:t xml:space="preserve"> </w:t>
      </w:r>
      <w:r>
        <w:t xml:space="preserve">- Data corruption detected</w:t>
      </w:r>
      <w:r>
        <w:t xml:space="preserve"> </w:t>
      </w:r>
      <w:r>
        <w:t xml:space="preserve">- Security vulnerability identified</w:t>
      </w:r>
    </w:p>
    <w:p>
      <w:pPr>
        <w:pStyle w:val="BodyText"/>
      </w:pPr>
      <w:r>
        <w:rPr>
          <w:b/>
          <w:bCs/>
        </w:rPr>
        <w:t xml:space="preserve">Rollback Procedure:</w:t>
      </w:r>
      <w:r>
        <w:t xml:space="preserve"> </w:t>
      </w:r>
      <w:r>
        <w:t xml:space="preserve">1. Import previous solution version</w:t>
      </w:r>
      <w:r>
        <w:t xml:space="preserve"> </w:t>
      </w:r>
      <w:r>
        <w:t xml:space="preserve">2. Restore eap_capability_implementation records</w:t>
      </w:r>
      <w:r>
        <w:t xml:space="preserve"> </w:t>
      </w:r>
      <w:r>
        <w:t xml:space="preserve">3. Verify with smoke tests</w:t>
      </w:r>
      <w:r>
        <w:t xml:space="preserve"> </w:t>
      </w:r>
      <w:r>
        <w:t xml:space="preserve">4. Notify stakeholders</w:t>
      </w:r>
      <w:r>
        <w:t xml:space="preserve"> </w:t>
      </w:r>
      <w:r>
        <w:t xml:space="preserve">5. Document incident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quality-metrics"/>
    <w:p>
      <w:pPr>
        <w:pStyle w:val="Heading2"/>
        <w:pageBreakBefore/>
        <w:keepNext/>
        <w:keepLines/>
      </w:pPr>
      <w:r>
        <w:rPr>
          <w:color w:val="FF5F00"/>
        </w:rPr>
        <w:t xml:space="preserve">9. Quality Metrics</w:t>
      </w:r>
    </w:p>
    <w:bookmarkStart w:id="56" w:name="quality-dashboard-metrics"/>
    <w:p>
      <w:pPr>
        <w:pStyle w:val="Heading3"/>
        <w:keepNext/>
        <w:keepLines/>
      </w:pPr>
      <w:r>
        <w:rPr>
          <w:color w:val="FF5F00"/>
        </w:rPr>
        <w:t xml:space="preserve">9.1 Quality Dashboard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30"/>
        <w:gridCol w:w="1624"/>
        <w:gridCol w:w="2640"/>
        <w:gridCol w:w="162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Calculation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 Success 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Successes / Total Calls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99%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 Rate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Errors / Total Calls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Performance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P95 Response Time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95th percentile latency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Performance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Throughput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Requests per minute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100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Quality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 Pass 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Passed / Total Tests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Quality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Defect Escape Rate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Prod Defects / Total Defects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2%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UX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 Satisfaction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Thumbs Up / Total Feedback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90%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UX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Routing Accuracy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Correct Routes / Total Routes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95%</w:t>
            </w:r>
          </w:p>
        </w:tc>
      </w:tr>
    </w:tbl>
    <w:bookmarkEnd w:id="56"/>
    <w:bookmarkStart w:id="57" w:name="defect-tracking"/>
    <w:p>
      <w:pPr>
        <w:pStyle w:val="Heading3"/>
        <w:keepNext/>
        <w:keepLines/>
      </w:pPr>
      <w:r>
        <w:rPr>
          <w:color w:val="FF5F00"/>
        </w:rPr>
        <w:t xml:space="preserve">9.2 Defect Tracking</w:t>
      </w:r>
    </w:p>
    <w:p>
      <w:pPr>
        <w:pStyle w:val="FirstParagraph"/>
      </w:pPr>
      <w:r>
        <w:rPr>
          <w:b/>
          <w:bCs/>
        </w:rPr>
        <w:t xml:space="preserve">Defect Severity: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Severity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Definition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SLA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Critical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System unusable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Fix in 4 hours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Major feature broken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Fix in 24 hours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Minor feature issue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Fix in 72 hours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Cosmetic/enhancement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Next sprint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Defect Categories: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Functional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Feature doesn’t work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 returns wrong result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Performance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Slow or resource issues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Response &gt; 10 seconds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Poor user experience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Confusing error message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Integration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Component interaction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Flow fails to call AI Builder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quality issues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Benchmark data outdated</w:t>
            </w:r>
          </w:p>
        </w:tc>
      </w:tr>
    </w:tbl>
    <w:bookmarkEnd w:id="57"/>
    <w:bookmarkStart w:id="58" w:name="quality-trends"/>
    <w:p>
      <w:pPr>
        <w:pStyle w:val="Heading3"/>
        <w:keepNext/>
        <w:keepLines/>
      </w:pPr>
      <w:r>
        <w:rPr>
          <w:color w:val="FF5F00"/>
        </w:rPr>
        <w:t xml:space="preserve">9.3 Quality Trends</w:t>
      </w:r>
    </w:p>
    <w:p>
      <w:pPr>
        <w:pStyle w:val="FirstParagraph"/>
      </w:pPr>
      <w:r>
        <w:t xml:space="preserve">Track weekly/monthly: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Week 1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Week 2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Week 3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Week 4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Trend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 Pass 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98.5%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99.2%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â†‘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 Rate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1.2%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0.9%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0.8%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0.7%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â†“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P95 Latency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4.8s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4.5s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4.2s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4.0s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â†“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 Satisfaction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88%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91%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92%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â†‘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Defects Found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â†“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4" w:name="continuous-improvement"/>
    <w:p>
      <w:pPr>
        <w:pStyle w:val="Heading2"/>
        <w:pageBreakBefore/>
        <w:keepNext/>
        <w:keepLines/>
      </w:pPr>
      <w:r>
        <w:rPr>
          <w:color w:val="FF5F00"/>
        </w:rPr>
        <w:t xml:space="preserve">10. Continuous Improvement</w:t>
      </w:r>
    </w:p>
    <w:bookmarkStart w:id="60" w:name="test-improvement-process"/>
    <w:p>
      <w:pPr>
        <w:pStyle w:val="Heading3"/>
        <w:keepNext/>
        <w:keepLines/>
      </w:pPr>
      <w:r>
        <w:rPr>
          <w:color w:val="FF5F00"/>
        </w:rPr>
        <w:t xml:space="preserve">10.1 Test Improvement Process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CONTINUOUS IMPROVEMENT CYCLE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ANALYZE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 Review defect escapes                                      â”‚</w:t>
      </w:r>
      <w:r>
        <w:br/>
      </w:r>
      <w:r>
        <w:rPr>
          <w:rStyle w:val="VerbatimChar"/>
        </w:rPr>
        <w:t xml:space="preserve">â”‚  â”œâ”€â”€ Identify test gaps                                         â”‚</w:t>
      </w:r>
      <w:r>
        <w:br/>
      </w:r>
      <w:r>
        <w:rPr>
          <w:rStyle w:val="VerbatimChar"/>
        </w:rPr>
        <w:t xml:space="preserve">â”‚  â””â”€â”€ Analyze failure patterns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PLAN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 Prioritize improvements                                    â”‚</w:t>
      </w:r>
      <w:r>
        <w:br/>
      </w:r>
      <w:r>
        <w:rPr>
          <w:rStyle w:val="VerbatimChar"/>
        </w:rPr>
        <w:t xml:space="preserve">â”‚  â”œâ”€â”€ Design new test cases                                      â”‚</w:t>
      </w:r>
      <w:r>
        <w:br/>
      </w:r>
      <w:r>
        <w:rPr>
          <w:rStyle w:val="VerbatimChar"/>
        </w:rPr>
        <w:t xml:space="preserve">â”‚  â””â”€â”€ Update test strategy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IMPLEMENT                                                      â”‚</w:t>
      </w:r>
      <w:r>
        <w:br/>
      </w:r>
      <w:r>
        <w:rPr>
          <w:rStyle w:val="VerbatimChar"/>
        </w:rPr>
        <w:t xml:space="preserve">â”‚  â”œâ”€â”€ Add/modify test cases                                      â”‚</w:t>
      </w:r>
      <w:r>
        <w:br/>
      </w:r>
      <w:r>
        <w:rPr>
          <w:rStyle w:val="VerbatimChar"/>
        </w:rPr>
        <w:t xml:space="preserve">â”‚  â”œâ”€â”€ Update automation                                          â”‚</w:t>
      </w:r>
      <w:r>
        <w:br/>
      </w:r>
      <w:r>
        <w:rPr>
          <w:rStyle w:val="VerbatimChar"/>
        </w:rPr>
        <w:t xml:space="preserve">â”‚  â””â”€â”€ Enhance tooling     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MEASURE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 Track effectiveness                                        â”‚</w:t>
      </w:r>
      <w:r>
        <w:br/>
      </w:r>
      <w:r>
        <w:rPr>
          <w:rStyle w:val="VerbatimChar"/>
        </w:rPr>
        <w:t xml:space="preserve">â”‚  â”œâ”€â”€ Monitor metrics                                            â”‚</w:t>
      </w:r>
      <w:r>
        <w:br/>
      </w:r>
      <w:r>
        <w:rPr>
          <w:rStyle w:val="VerbatimChar"/>
        </w:rPr>
        <w:t xml:space="preserve">â”‚  â””â”€â”€ Gather feedback     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â””â”€â”€â”€â”€â”€â”€â”€â”€â”€â”€â”€â”€â”€â”€â–º (return to ANALYZE)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60"/>
    <w:bookmarkStart w:id="61" w:name="defect-prevention"/>
    <w:p>
      <w:pPr>
        <w:pStyle w:val="Heading3"/>
        <w:keepNext/>
        <w:keepLines/>
      </w:pPr>
      <w:r>
        <w:rPr>
          <w:color w:val="FF5F00"/>
        </w:rPr>
        <w:t xml:space="preserve">10.2 Defect Prevention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Prevention Method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Implementation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Root Cause 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5 Whys for every escaped defect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Test Case Review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New tests for each defect type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Code Review Focus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Checklist based on defect patterns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Prompt Validation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Pre-commit prompt quality checks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Monitoring Alerts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Early detection of quality issues</w:t>
            </w:r>
          </w:p>
        </w:tc>
      </w:tr>
    </w:tbl>
    <w:bookmarkEnd w:id="61"/>
    <w:bookmarkStart w:id="62" w:name="test-maintenance"/>
    <w:p>
      <w:pPr>
        <w:pStyle w:val="Heading3"/>
        <w:keepNext/>
        <w:keepLines/>
      </w:pPr>
      <w:r>
        <w:rPr>
          <w:color w:val="FF5F00"/>
        </w:rPr>
        <w:t xml:space="preserve">10.3 Test Maintenance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Task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Frequency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Owner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Review flaky tests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Weekly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QA Lead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Update expected values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release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QA Team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Retire obsolete tests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Monthly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QA Lead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Add new scenario coverage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feature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Developers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Refresh test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Monthly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QA Team</w:t>
            </w:r>
          </w:p>
        </w:tc>
      </w:tr>
    </w:tbl>
    <w:bookmarkEnd w:id="62"/>
    <w:bookmarkStart w:id="63" w:name="lessons-learned-log"/>
    <w:p>
      <w:pPr>
        <w:pStyle w:val="Heading3"/>
        <w:keepNext/>
        <w:keepLines/>
      </w:pPr>
      <w:r>
        <w:rPr>
          <w:color w:val="FF5F00"/>
        </w:rPr>
        <w:t xml:space="preserve">10.4 Lessons Learned Log</w:t>
      </w:r>
    </w:p>
    <w:p>
      <w:pPr>
        <w:pStyle w:val="FirstParagraph"/>
      </w:pPr>
      <w:r>
        <w:t xml:space="preserve">Document learnings from each release: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50"/>
        <w:gridCol w:w="1458"/>
        <w:gridCol w:w="2501"/>
        <w:gridCol w:w="2709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Issue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Root Cause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Improvement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2026-01-15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 capability returned NaN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Missing null check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Added validation test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2026-01-10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Routing failed for complex queries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Insufficient training examples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Added edge case tests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2026-01-05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KB retrieval missed relevant doc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Chunk size too large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Optimized chunking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2" w:name="document-references"/>
    <w:p>
      <w:pPr>
        <w:pStyle w:val="Heading2"/>
        <w:pageBreakBefore/>
        <w:keepNext/>
        <w:keepLines/>
      </w:pPr>
      <w:r>
        <w:rPr>
          <w:color w:val="FF5F00"/>
        </w:rPr>
        <w:t xml:space="preserve">Document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168"/>
        <w:gridCol w:w="3751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Document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01-MCMAP_Executive_Summary.md</w:t>
              </w:r>
            </w:hyperlink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Executive overview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02-MCMAP_System_Architecture.md</w:t>
              </w:r>
            </w:hyperlink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Technical architecture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03-MCMAP_Security_Compliance.md</w:t>
              </w:r>
            </w:hyperlink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 framework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04-MCMAP_Agent_Capabilities.md</w:t>
              </w:r>
            </w:hyperlink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05-MCMAP_Data_Architecture.md</w:t>
              </w:r>
            </w:hyperlink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governance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06-MCMAP_AIBuilder_Integration.md</w:t>
              </w:r>
            </w:hyperlink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Builder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07-MCMAP_Operational_Runbook.md</w:t>
              </w:r>
            </w:hyperlink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Operations guide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Control: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Version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Author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Changes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2026-01-23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MCMAP 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Initial release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MCMAP Quality Assurance &amp; Testing - Mastercard Internal</w:t>
      </w:r>
    </w:p>
    <w:bookmarkEnd w:id="72"/>
    <w:bookmarkEnd w:id="73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65" Type="http://schemas.openxmlformats.org/officeDocument/2006/relationships/hyperlink" Target="./01-MCMAP_Executive_Summary.md" TargetMode="External"/><Relationship Id="rId66" Type="http://schemas.openxmlformats.org/officeDocument/2006/relationships/hyperlink" Target="./02-MCMAP_System_Architecture.md" TargetMode="External"/><Relationship Id="rId67" Type="http://schemas.openxmlformats.org/officeDocument/2006/relationships/hyperlink" Target="./03-MCMAP_Security_Compliance.md" TargetMode="External"/><Relationship Id="rId68" Type="http://schemas.openxmlformats.org/officeDocument/2006/relationships/hyperlink" Target="./04-MCMAP_Agent_Capabilities.md" TargetMode="External"/><Relationship Id="rId69" Type="http://schemas.openxmlformats.org/officeDocument/2006/relationships/hyperlink" Target="./05-MCMAP_Data_Architecture.md" TargetMode="External"/><Relationship Id="rId70" Type="http://schemas.openxmlformats.org/officeDocument/2006/relationships/hyperlink" Target="./06-MCMAP_AIBuilder_Integration.md" TargetMode="External"/><Relationship Id="rId71" Type="http://schemas.openxmlformats.org/officeDocument/2006/relationships/hyperlink" Target="./07-MCMAP_Operational_Runbook.md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./01-MCMAP_Executive_Summary.md" TargetMode="External"/><Relationship Id="rId66" Type="http://schemas.openxmlformats.org/officeDocument/2006/relationships/hyperlink" Target="./02-MCMAP_System_Architecture.md" TargetMode="External"/><Relationship Id="rId67" Type="http://schemas.openxmlformats.org/officeDocument/2006/relationships/hyperlink" Target="./03-MCMAP_Security_Compliance.md" TargetMode="External"/><Relationship Id="rId68" Type="http://schemas.openxmlformats.org/officeDocument/2006/relationships/hyperlink" Target="./04-MCMAP_Agent_Capabilities.md" TargetMode="External"/><Relationship Id="rId69" Type="http://schemas.openxmlformats.org/officeDocument/2006/relationships/hyperlink" Target="./05-MCMAP_Data_Architecture.md" TargetMode="External"/><Relationship Id="rId70" Type="http://schemas.openxmlformats.org/officeDocument/2006/relationships/hyperlink" Target="./06-MCMAP_AIBuilder_Integration.md" TargetMode="External"/><Relationship Id="rId71" Type="http://schemas.openxmlformats.org/officeDocument/2006/relationships/hyperlink" Target="./07-MCMAP_Operational_Runboo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2026-01-26T15:30:24Z</dcterms:created>
  <dcterms:modified xsi:type="dcterms:W3CDTF">2026-01-26T15:30:24Z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