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Operational Runbook</w:t>
      </w:r>
    </w:p>
    <w:p>
      <w:r>
        <w:t xml:space="preserve">Support procedures, maintenance schedules, and incident response for MCMAP.</w:t>
      </w:r>
    </w:p>
    <w:p>
      <w:pPr>
        <w:spacing w:after="300"/>
      </w:pPr>
    </w:p>
    <w:p>
      <w:pPr>
        <w:pStyle w:val="Heading2"/>
      </w:pPr>
      <w:r>
        <w:t xml:space="preserve">Support Tiers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000"/>
        <w:gridCol w:w="2000"/>
        <w:gridCol w:w="236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 guidance, FAQ, basic troubleshooting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 hours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Help Desk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Configuration, prompt tuning, KB updates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 hours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Platform Team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Code changes, architecture, integrations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24 hours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Engineering</w:t>
            </w:r>
          </w:p>
        </w:tc>
      </w:tr>
    </w:tbl>
    <w:p>
      <w:pPr>
        <w:spacing w:after="300"/>
      </w:pPr>
    </w:p>
    <w:p>
      <w:pPr>
        <w:pStyle w:val="Heading2"/>
      </w:pPr>
      <w:r>
        <w:t xml:space="preserve">Maintenance Schedule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Daily: </w:t>
      </w:r>
      <w:r>
        <w:t xml:space="preserve">Telemetry review, error log monitoring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Weekly: </w:t>
      </w:r>
      <w:r>
        <w:t xml:space="preserve">Performance metrics review, capacity planning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Monthly: </w:t>
      </w:r>
      <w:r>
        <w:t xml:space="preserve">Knowledge base updates, prompt optimization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Quarterly: </w:t>
      </w:r>
      <w:r>
        <w:t xml:space="preserve">Architecture review, roadmap planning</w:t>
      </w:r>
    </w:p>
    <w:p>
      <w:pPr>
        <w:spacing w:after="300"/>
      </w:pPr>
    </w:p>
    <w:p>
      <w:pPr>
        <w:pStyle w:val="Heading2"/>
      </w:pPr>
      <w:r>
        <w:t xml:space="preserve">Incident Response</w:t>
      </w:r>
    </w:p>
    <w:p>
      <w:pPr>
        <w:pStyle w:val="ListParagraph"/>
        <w:numPr>
          <w:ilvl w:val="0"/>
          <w:numId w:val="2"/>
        </w:numPr>
      </w:pPr>
      <w:r>
        <w:t xml:space="preserve">P1 (Critical): Platform unavailable - Immediate response, escalate to L3</w:t>
      </w:r>
    </w:p>
    <w:p>
      <w:pPr>
        <w:pStyle w:val="ListParagraph"/>
        <w:numPr>
          <w:ilvl w:val="0"/>
          <w:numId w:val="2"/>
        </w:numPr>
      </w:pPr>
      <w:r>
        <w:t xml:space="preserve">P2 (High): Major feature degraded - 2 hour response, L2 investigation</w:t>
      </w:r>
    </w:p>
    <w:p>
      <w:pPr>
        <w:pStyle w:val="ListParagraph"/>
        <w:numPr>
          <w:ilvl w:val="0"/>
          <w:numId w:val="2"/>
        </w:numPr>
      </w:pPr>
      <w:r>
        <w:t xml:space="preserve">P3 (Medium): Minor issues - 8 hour response, L1/L2 resolution</w:t>
      </w:r>
    </w:p>
    <w:p>
      <w:pPr>
        <w:pStyle w:val="ListParagraph"/>
        <w:numPr>
          <w:ilvl w:val="0"/>
          <w:numId w:val="2"/>
        </w:numPr>
      </w:pPr>
      <w:r>
        <w:t xml:space="preserve">P4 (Low): Enhancement requests - Backlog prioritization</w:t>
      </w:r>
    </w:p>
    <w:p>
      <w:pPr>
        <w:spacing w:after="300"/>
      </w:pPr>
    </w:p>
    <w:p>
      <w:pPr>
        <w:jc w:val="center"/>
      </w:pPr>
      <w:r>
        <w:rPr>
          <w:color w:val="666666"/>
          <w:sz w:val="18"/>
          <w:szCs w:val="18"/>
        </w:rPr>
        <w:t xml:space="preserve">Document Version: 2.0 | January 25, 2026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Mastercard Internal | 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MCMAP - Operational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FF5F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FF5F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2026-01-25T18:41:05.981Z</dcterms:created>
  <dcterms:modified xsi:type="dcterms:W3CDTF">2026-01-25T18:41:05.981Z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