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72"/>
        </w:rPr>
        <w:t>AI素养评测培训平台</w:t>
      </w:r>
    </w:p>
    <w:p>
      <w:pPr>
        <w:jc w:val="center"/>
      </w:pPr>
      <w:r>
        <w:rPr>
          <w:b/>
          <w:color w:val="2A6BA6"/>
          <w:sz w:val="48"/>
        </w:rPr>
        <w:t>系统管理员手册</w:t>
      </w:r>
    </w:p>
    <w:p/>
    <w:p>
      <w:pPr>
        <w:jc w:val="center"/>
      </w:pPr>
      <w:r>
        <w:rPr>
          <w:color w:val="666666"/>
          <w:sz w:val="28"/>
        </w:rPr>
        <w:t>vLLM 大模型集成 · 提示词配置 · 部署运维指南</w:t>
      </w:r>
    </w:p>
    <w:p/>
    <w:p/>
    <w:p>
      <w:pPr>
        <w:jc w:val="center"/>
      </w:pPr>
      <w:r>
        <w:rPr>
          <w:color w:val="999999"/>
          <w:sz w:val="22"/>
        </w:rPr>
        <w:t>版本：v0.1.0    更新日期：2026-03-08    适用角色：系统管理员</w:t>
      </w:r>
    </w:p>
    <w:p>
      <w:r>
        <w:br w:type="page"/>
      </w:r>
    </w:p>
    <w:p>
      <w:pPr>
        <w:pStyle w:val="Heading1"/>
      </w:pPr>
      <w:r>
        <w:t>目录</w:t>
      </w:r>
    </w:p>
    <w:p>
      <w:r>
        <w:rPr>
          <w:b w:val="0"/>
          <w:sz w:val="21"/>
        </w:rPr>
        <w:t>第一章  系统概述</w:t>
      </w:r>
    </w:p>
    <w:p>
      <w:r>
        <w:rPr>
          <w:b w:val="0"/>
          <w:sz w:val="21"/>
        </w:rPr>
        <w:t>第二章  系统架构与服务组件</w:t>
      </w:r>
    </w:p>
    <w:p>
      <w:r>
        <w:rPr>
          <w:b w:val="0"/>
          <w:sz w:val="21"/>
        </w:rPr>
        <w:t>第三章  vLLM 大模型服务部署</w:t>
      </w:r>
    </w:p>
    <w:p>
      <w:r>
        <w:rPr>
          <w:b w:val="0"/>
          <w:sz w:val="21"/>
        </w:rPr>
        <w:t>第四章  大模型调用与切换</w:t>
      </w:r>
    </w:p>
    <w:p>
      <w:r>
        <w:rPr>
          <w:b w:val="0"/>
          <w:sz w:val="21"/>
        </w:rPr>
        <w:t>第五章  系统内置提示词一览</w:t>
      </w:r>
    </w:p>
    <w:p>
      <w:r>
        <w:rPr>
          <w:b w:val="0"/>
          <w:sz w:val="21"/>
        </w:rPr>
        <w:t>第六章  可自定义提示词的入口</w:t>
      </w:r>
    </w:p>
    <w:p>
      <w:r>
        <w:rPr>
          <w:b w:val="0"/>
          <w:sz w:val="21"/>
        </w:rPr>
        <w:t>第七章  平台部署与启动</w:t>
      </w:r>
    </w:p>
    <w:p>
      <w:r>
        <w:rPr>
          <w:b w:val="0"/>
          <w:sz w:val="21"/>
        </w:rPr>
        <w:t>第八章  系统管理操作指南</w:t>
      </w:r>
    </w:p>
    <w:p>
      <w:r>
        <w:rPr>
          <w:b w:val="0"/>
          <w:sz w:val="21"/>
        </w:rPr>
        <w:t>第九章  服务端口与访问地址</w:t>
      </w:r>
    </w:p>
    <w:p>
      <w:r>
        <w:rPr>
          <w:b w:val="0"/>
          <w:sz w:val="21"/>
        </w:rPr>
        <w:t>第十章  日常运维与故障排查</w:t>
      </w:r>
    </w:p>
    <w:p>
      <w:r>
        <w:rPr>
          <w:b w:val="0"/>
          <w:sz w:val="21"/>
        </w:rPr>
        <w:t>附录</w:t>
      </w:r>
    </w:p>
    <w:p>
      <w:r>
        <w:br w:type="page"/>
      </w:r>
    </w:p>
    <w:p>
      <w:pPr>
        <w:pStyle w:val="Heading1"/>
      </w:pPr>
      <w:r>
        <w:t>第一章  系统概述</w:t>
      </w:r>
    </w:p>
    <w:p>
      <w:r>
        <w:rPr>
          <w:b w:val="0"/>
          <w:sz w:val="21"/>
        </w:rPr>
        <w:t>AI素养评测培训平台是一套面向企业和教育机构的AI素养评测与培训系统。平台围绕五大AI素养维度进行评测与培训。</w:t>
      </w:r>
    </w:p>
    <w:p>
      <w:pPr>
        <w:pStyle w:val="Heading2"/>
      </w:pPr>
      <w:r>
        <w:t>1.1 五大AI素养维度</w:t>
      </w:r>
    </w:p>
    <w:tbl>
      <w:tblPr>
        <w:tblStyle w:val="TableGrid"/>
        <w:tblW w:type="auto" w:w="0"/>
        <w:jc w:val="center"/>
        <w:tblLook w:firstColumn="1" w:firstRow="1" w:lastColumn="0" w:lastRow="0" w:noHBand="0" w:noVBand="1" w:val="04A0"/>
      </w:tblPr>
      <w:tblGrid>
        <w:gridCol w:w="4317"/>
        <w:gridCol w:w="4317"/>
      </w:tblGrid>
      <w:tr>
        <w:tc>
          <w:tcPr>
            <w:tcW w:type="dxa" w:w="2268"/>
            <w:shd w:fill="1F4E79" w:val="clear"/>
          </w:tcPr>
          <w:p>
            <w:pPr>
              <w:jc w:val="center"/>
            </w:pPr>
            <w:r>
              <w:rPr>
                <w:b/>
                <w:color w:val="FFFFFF"/>
                <w:sz w:val="18"/>
              </w:rPr>
              <w:t>维度</w:t>
            </w:r>
          </w:p>
        </w:tc>
        <w:tc>
          <w:tcPr>
            <w:tcW w:type="dxa" w:w="6803"/>
            <w:shd w:fill="1F4E79" w:val="clear"/>
          </w:tcPr>
          <w:p>
            <w:pPr>
              <w:jc w:val="center"/>
            </w:pPr>
            <w:r>
              <w:rPr>
                <w:b/>
                <w:color w:val="FFFFFF"/>
                <w:sz w:val="18"/>
              </w:rPr>
              <w:t>说明</w:t>
            </w:r>
          </w:p>
        </w:tc>
      </w:tr>
      <w:tr>
        <w:tc>
          <w:tcPr>
            <w:tcW w:type="dxa" w:w="2268"/>
          </w:tcPr>
          <w:p>
            <w:r>
              <w:rPr>
                <w:sz w:val="18"/>
              </w:rPr>
              <w:t>AI基础知识</w:t>
            </w:r>
          </w:p>
        </w:tc>
        <w:tc>
          <w:tcPr>
            <w:tcW w:type="dxa" w:w="6803"/>
          </w:tcPr>
          <w:p>
            <w:r>
              <w:rPr>
                <w:sz w:val="18"/>
              </w:rPr>
              <w:t>机器学习原理、深度学习、算法基础、数据处理</w:t>
            </w:r>
          </w:p>
        </w:tc>
      </w:tr>
      <w:tr>
        <w:tc>
          <w:tcPr>
            <w:tcW w:type="dxa" w:w="2268"/>
            <w:shd w:fill="E8F0FE" w:val="clear"/>
          </w:tcPr>
          <w:p>
            <w:r>
              <w:rPr>
                <w:sz w:val="18"/>
              </w:rPr>
              <w:t>AI技术应用</w:t>
            </w:r>
          </w:p>
        </w:tc>
        <w:tc>
          <w:tcPr>
            <w:tcW w:type="dxa" w:w="6803"/>
            <w:shd w:fill="E8F0FE" w:val="clear"/>
          </w:tcPr>
          <w:p>
            <w:r>
              <w:rPr>
                <w:sz w:val="18"/>
              </w:rPr>
              <w:t>NLP、计算机视觉、推荐系统、大语言模型、AIGC</w:t>
            </w:r>
          </w:p>
        </w:tc>
      </w:tr>
      <w:tr>
        <w:tc>
          <w:tcPr>
            <w:tcW w:type="dxa" w:w="2268"/>
          </w:tcPr>
          <w:p>
            <w:r>
              <w:rPr>
                <w:sz w:val="18"/>
              </w:rPr>
              <w:t>AI伦理安全</w:t>
            </w:r>
          </w:p>
        </w:tc>
        <w:tc>
          <w:tcPr>
            <w:tcW w:type="dxa" w:w="6803"/>
          </w:tcPr>
          <w:p>
            <w:r>
              <w:rPr>
                <w:sz w:val="18"/>
              </w:rPr>
              <w:t>隐私保护、算法偏见、数据安全、负责任AI</w:t>
            </w:r>
          </w:p>
        </w:tc>
      </w:tr>
      <w:tr>
        <w:tc>
          <w:tcPr>
            <w:tcW w:type="dxa" w:w="2268"/>
            <w:shd w:fill="E8F0FE" w:val="clear"/>
          </w:tcPr>
          <w:p>
            <w:r>
              <w:rPr>
                <w:sz w:val="18"/>
              </w:rPr>
              <w:t>AI批判思维</w:t>
            </w:r>
          </w:p>
        </w:tc>
        <w:tc>
          <w:tcPr>
            <w:tcW w:type="dxa" w:w="6803"/>
            <w:shd w:fill="E8F0FE" w:val="clear"/>
          </w:tcPr>
          <w:p>
            <w:r>
              <w:rPr>
                <w:sz w:val="18"/>
              </w:rPr>
              <w:t>信息辨别、AI局限性认知、证据评估、逻辑推理</w:t>
            </w:r>
          </w:p>
        </w:tc>
      </w:tr>
      <w:tr>
        <w:tc>
          <w:tcPr>
            <w:tcW w:type="dxa" w:w="2268"/>
          </w:tcPr>
          <w:p>
            <w:r>
              <w:rPr>
                <w:sz w:val="18"/>
              </w:rPr>
              <w:t>AI创新实践</w:t>
            </w:r>
          </w:p>
        </w:tc>
        <w:tc>
          <w:tcPr>
            <w:tcW w:type="dxa" w:w="6803"/>
          </w:tcPr>
          <w:p>
            <w:r>
              <w:rPr>
                <w:sz w:val="18"/>
              </w:rPr>
              <w:t>提示工程、AI工具使用、工作流自动化、方案设计</w:t>
            </w:r>
          </w:p>
        </w:tc>
      </w:tr>
    </w:tbl>
    <w:p/>
    <w:p>
      <w:pPr>
        <w:pStyle w:val="Heading2"/>
      </w:pPr>
      <w:r>
        <w:t>1.2 核心功能模块</w:t>
      </w:r>
    </w:p>
    <w:p>
      <w:pPr>
        <w:pStyle w:val="ListBullet"/>
        <w:ind w:left="720"/>
      </w:pPr>
      <w:r>
        <w:rPr>
          <w:sz w:val="20"/>
        </w:rPr>
        <w:t>智能题库管理：AI自动出题、多维度质量审核、题目校准与去重</w:t>
      </w:r>
    </w:p>
    <w:p>
      <w:pPr>
        <w:pStyle w:val="ListBullet"/>
        <w:ind w:left="720"/>
      </w:pPr>
      <w:r>
        <w:rPr>
          <w:sz w:val="20"/>
        </w:rPr>
        <w:t>智能组卷与考试：自然语言组卷、自动组卷、在线考试、实时自动保存</w:t>
      </w:r>
    </w:p>
    <w:p>
      <w:pPr>
        <w:pStyle w:val="ListBullet"/>
        <w:ind w:left="720"/>
      </w:pPr>
      <w:r>
        <w:rPr>
          <w:sz w:val="20"/>
        </w:rPr>
        <w:t>智能评分：客观题自动评分、主观题AI评分、多模型评委团评分（防偏见）</w:t>
      </w:r>
    </w:p>
    <w:p>
      <w:pPr>
        <w:pStyle w:val="ListBullet"/>
        <w:ind w:left="720"/>
      </w:pPr>
      <w:r>
        <w:rPr>
          <w:sz w:val="20"/>
        </w:rPr>
        <w:t>情境化评测：多轮对话式情境判断测试（SJT）</w:t>
      </w:r>
    </w:p>
    <w:p>
      <w:pPr>
        <w:pStyle w:val="ListBullet"/>
        <w:ind w:left="720"/>
      </w:pPr>
      <w:r>
        <w:rPr>
          <w:sz w:val="20"/>
        </w:rPr>
        <w:t>学习闭环：五维诊断报告、自适应学习路径、薄弱点训练</w:t>
      </w:r>
    </w:p>
    <w:p>
      <w:pPr>
        <w:pStyle w:val="ListBullet"/>
        <w:ind w:left="720"/>
      </w:pPr>
      <w:r>
        <w:rPr>
          <w:sz w:val="20"/>
        </w:rPr>
        <w:t>运营管理：用户管理、组织管理、成绩导出、月度报告</w:t>
      </w:r>
    </w:p>
    <w:p>
      <w:pPr>
        <w:pStyle w:val="Heading2"/>
      </w:pPr>
      <w:r>
        <w:t>1.3 用户角色</w:t>
      </w:r>
    </w:p>
    <w:tbl>
      <w:tblPr>
        <w:tblStyle w:val="TableGrid"/>
        <w:tblW w:type="auto" w:w="0"/>
        <w:jc w:val="center"/>
        <w:tblLook w:firstColumn="1" w:firstRow="1" w:lastColumn="0" w:lastRow="0" w:noHBand="0" w:noVBand="1" w:val="04A0"/>
      </w:tblPr>
      <w:tblGrid>
        <w:gridCol w:w="2878"/>
        <w:gridCol w:w="2878"/>
        <w:gridCol w:w="2878"/>
      </w:tblGrid>
      <w:tr>
        <w:tc>
          <w:tcPr>
            <w:tcW w:type="dxa" w:w="1701"/>
            <w:shd w:fill="1F4E79" w:val="clear"/>
          </w:tcPr>
          <w:p>
            <w:pPr>
              <w:jc w:val="center"/>
            </w:pPr>
            <w:r>
              <w:rPr>
                <w:b/>
                <w:color w:val="FFFFFF"/>
                <w:sz w:val="18"/>
              </w:rPr>
              <w:t>角色</w:t>
            </w:r>
          </w:p>
        </w:tc>
        <w:tc>
          <w:tcPr>
            <w:tcW w:type="dxa" w:w="1701"/>
            <w:shd w:fill="1F4E79" w:val="clear"/>
          </w:tcPr>
          <w:p>
            <w:pPr>
              <w:jc w:val="center"/>
            </w:pPr>
            <w:r>
              <w:rPr>
                <w:b/>
                <w:color w:val="FFFFFF"/>
                <w:sz w:val="18"/>
              </w:rPr>
              <w:t>角色标识</w:t>
            </w:r>
          </w:p>
        </w:tc>
        <w:tc>
          <w:tcPr>
            <w:tcW w:type="dxa" w:w="5669"/>
            <w:shd w:fill="1F4E79" w:val="clear"/>
          </w:tcPr>
          <w:p>
            <w:pPr>
              <w:jc w:val="center"/>
            </w:pPr>
            <w:r>
              <w:rPr>
                <w:b/>
                <w:color w:val="FFFFFF"/>
                <w:sz w:val="18"/>
              </w:rPr>
              <w:t>权限</w:t>
            </w:r>
          </w:p>
        </w:tc>
      </w:tr>
      <w:tr>
        <w:tc>
          <w:tcPr>
            <w:tcW w:type="dxa" w:w="1701"/>
          </w:tcPr>
          <w:p>
            <w:r>
              <w:rPr>
                <w:sz w:val="18"/>
              </w:rPr>
              <w:t>管理员</w:t>
            </w:r>
          </w:p>
        </w:tc>
        <w:tc>
          <w:tcPr>
            <w:tcW w:type="dxa" w:w="1701"/>
          </w:tcPr>
          <w:p>
            <w:r>
              <w:rPr>
                <w:sz w:val="18"/>
              </w:rPr>
              <w:t>admin</w:t>
            </w:r>
          </w:p>
        </w:tc>
        <w:tc>
          <w:tcPr>
            <w:tcW w:type="dxa" w:w="5669"/>
          </w:tcPr>
          <w:p>
            <w:r>
              <w:rPr>
                <w:sz w:val="18"/>
              </w:rPr>
              <w:t>全部功能，含用户管理、系统配置</w:t>
            </w:r>
          </w:p>
        </w:tc>
      </w:tr>
      <w:tr>
        <w:tc>
          <w:tcPr>
            <w:tcW w:type="dxa" w:w="1701"/>
            <w:shd w:fill="E8F0FE" w:val="clear"/>
          </w:tcPr>
          <w:p>
            <w:r>
              <w:rPr>
                <w:sz w:val="18"/>
              </w:rPr>
              <w:t>组织者</w:t>
            </w:r>
          </w:p>
        </w:tc>
        <w:tc>
          <w:tcPr>
            <w:tcW w:type="dxa" w:w="1701"/>
            <w:shd w:fill="E8F0FE" w:val="clear"/>
          </w:tcPr>
          <w:p>
            <w:r>
              <w:rPr>
                <w:sz w:val="18"/>
              </w:rPr>
              <w:t>organizer</w:t>
            </w:r>
          </w:p>
        </w:tc>
        <w:tc>
          <w:tcPr>
            <w:tcW w:type="dxa" w:w="5669"/>
            <w:shd w:fill="E8F0FE" w:val="clear"/>
          </w:tcPr>
          <w:p>
            <w:r>
              <w:rPr>
                <w:sz w:val="18"/>
              </w:rPr>
              <w:t>素材上传、出题、组卷、考试管理</w:t>
            </w:r>
          </w:p>
        </w:tc>
      </w:tr>
      <w:tr>
        <w:tc>
          <w:tcPr>
            <w:tcW w:type="dxa" w:w="1701"/>
          </w:tcPr>
          <w:p>
            <w:r>
              <w:rPr>
                <w:sz w:val="18"/>
              </w:rPr>
              <w:t>审核员</w:t>
            </w:r>
          </w:p>
        </w:tc>
        <w:tc>
          <w:tcPr>
            <w:tcW w:type="dxa" w:w="1701"/>
          </w:tcPr>
          <w:p>
            <w:r>
              <w:rPr>
                <w:sz w:val="18"/>
              </w:rPr>
              <w:t>reviewer</w:t>
            </w:r>
          </w:p>
        </w:tc>
        <w:tc>
          <w:tcPr>
            <w:tcW w:type="dxa" w:w="5669"/>
          </w:tcPr>
          <w:p>
            <w:r>
              <w:rPr>
                <w:sz w:val="18"/>
              </w:rPr>
              <w:t>题目审核、答卷批阅</w:t>
            </w:r>
          </w:p>
        </w:tc>
      </w:tr>
      <w:tr>
        <w:tc>
          <w:tcPr>
            <w:tcW w:type="dxa" w:w="1701"/>
            <w:shd w:fill="E8F0FE" w:val="clear"/>
          </w:tcPr>
          <w:p>
            <w:r>
              <w:rPr>
                <w:sz w:val="18"/>
              </w:rPr>
              <w:t>考生</w:t>
            </w:r>
          </w:p>
        </w:tc>
        <w:tc>
          <w:tcPr>
            <w:tcW w:type="dxa" w:w="1701"/>
            <w:shd w:fill="E8F0FE" w:val="clear"/>
          </w:tcPr>
          <w:p>
            <w:r>
              <w:rPr>
                <w:sz w:val="18"/>
              </w:rPr>
              <w:t>examinee</w:t>
            </w:r>
          </w:p>
        </w:tc>
        <w:tc>
          <w:tcPr>
            <w:tcW w:type="dxa" w:w="5669"/>
            <w:shd w:fill="E8F0FE" w:val="clear"/>
          </w:tcPr>
          <w:p>
            <w:r>
              <w:rPr>
                <w:sz w:val="18"/>
              </w:rPr>
              <w:t>参加考试、查看成绩、学习训练</w:t>
            </w:r>
          </w:p>
        </w:tc>
      </w:tr>
    </w:tbl>
    <w:p/>
    <w:p>
      <w:r>
        <w:br w:type="page"/>
      </w:r>
    </w:p>
    <w:p>
      <w:pPr>
        <w:pStyle w:val="Heading1"/>
      </w:pPr>
      <w:r>
        <w:t>第二章  系统架构与服务组件</w:t>
      </w:r>
    </w:p>
    <w:p>
      <w:pPr>
        <w:pStyle w:val="Heading2"/>
      </w:pPr>
      <w:r>
        <w:t>2.1 系统架构图</w:t>
      </w:r>
    </w:p>
    <w:p>
      <w:r>
        <w:rPr>
          <w:b w:val="0"/>
          <w:sz w:val="21"/>
        </w:rPr>
        <w:t>系统采用前后端分离架构，通过 8 个 AI 智能体（Agent）调用大模型服务：</w:t>
      </w:r>
    </w:p>
    <w:p>
      <w:pPr>
        <w:spacing w:before="80" w:after="80"/>
        <w:ind w:left="567"/>
        <w:shd w:fill="F0F0F0" w:val="clear"/>
      </w:pPr>
      <w:r>
        <w:rPr>
          <w:rFonts w:ascii="Consolas" w:hAnsi="Consolas"/>
          <w:color w:val="1A1A2E"/>
          <w:sz w:val="18"/>
        </w:rPr>
        <w:t>用户浏览器 → Nginx + Vue 3 前端 (:80)</w:t>
        <w:br/>
        <w:t xml:space="preserve">         → FastAPI 后端 (:8000)</w:t>
        <w:br/>
        <w:t xml:space="preserve">             → 8 个 AI 智能体 (Agent)</w:t>
        <w:br/>
        <w:t xml:space="preserve">                 → vLLM 大模型服务 (:8100)</w:t>
        <w:br/>
        <w:t xml:space="preserve">               Qwen/Qwen3.5-35B-A3B (GPTQ-Int4, MoE)</w:t>
      </w:r>
    </w:p>
    <w:p>
      <w:pPr>
        <w:pStyle w:val="Heading2"/>
      </w:pPr>
      <w:r>
        <w:t>2.2 基础设施服务</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1701"/>
            <w:shd w:fill="1F4E79" w:val="clear"/>
          </w:tcPr>
          <w:p>
            <w:pPr>
              <w:jc w:val="center"/>
            </w:pPr>
            <w:r>
              <w:rPr>
                <w:b/>
                <w:color w:val="FFFFFF"/>
                <w:sz w:val="18"/>
              </w:rPr>
              <w:t>服务</w:t>
            </w:r>
          </w:p>
        </w:tc>
        <w:tc>
          <w:tcPr>
            <w:tcW w:type="dxa" w:w="2268"/>
            <w:shd w:fill="1F4E79" w:val="clear"/>
          </w:tcPr>
          <w:p>
            <w:pPr>
              <w:jc w:val="center"/>
            </w:pPr>
            <w:r>
              <w:rPr>
                <w:b/>
                <w:color w:val="FFFFFF"/>
                <w:sz w:val="18"/>
              </w:rPr>
              <w:t>镜像版本</w:t>
            </w:r>
          </w:p>
        </w:tc>
        <w:tc>
          <w:tcPr>
            <w:tcW w:type="dxa" w:w="3118"/>
            <w:shd w:fill="1F4E79" w:val="clear"/>
          </w:tcPr>
          <w:p>
            <w:pPr>
              <w:jc w:val="center"/>
            </w:pPr>
            <w:r>
              <w:rPr>
                <w:b/>
                <w:color w:val="FFFFFF"/>
                <w:sz w:val="18"/>
              </w:rPr>
              <w:t>用途</w:t>
            </w:r>
          </w:p>
        </w:tc>
        <w:tc>
          <w:tcPr>
            <w:tcW w:type="dxa" w:w="1984"/>
            <w:shd w:fill="1F4E79" w:val="clear"/>
          </w:tcPr>
          <w:p>
            <w:pPr>
              <w:jc w:val="center"/>
            </w:pPr>
            <w:r>
              <w:rPr>
                <w:b/>
                <w:color w:val="FFFFFF"/>
                <w:sz w:val="18"/>
              </w:rPr>
              <w:t>端口</w:t>
            </w:r>
          </w:p>
        </w:tc>
      </w:tr>
      <w:tr>
        <w:tc>
          <w:tcPr>
            <w:tcW w:type="dxa" w:w="1701"/>
          </w:tcPr>
          <w:p>
            <w:r>
              <w:rPr>
                <w:sz w:val="18"/>
              </w:rPr>
              <w:t>PostgreSQL</w:t>
            </w:r>
          </w:p>
        </w:tc>
        <w:tc>
          <w:tcPr>
            <w:tcW w:type="dxa" w:w="2268"/>
          </w:tcPr>
          <w:p>
            <w:r>
              <w:rPr>
                <w:sz w:val="18"/>
              </w:rPr>
              <w:t>16-alpine</w:t>
            </w:r>
          </w:p>
        </w:tc>
        <w:tc>
          <w:tcPr>
            <w:tcW w:type="dxa" w:w="3118"/>
          </w:tcPr>
          <w:p>
            <w:r>
              <w:rPr>
                <w:sz w:val="18"/>
              </w:rPr>
              <w:t>关系型数据库</w:t>
            </w:r>
          </w:p>
        </w:tc>
        <w:tc>
          <w:tcPr>
            <w:tcW w:type="dxa" w:w="1984"/>
          </w:tcPr>
          <w:p>
            <w:r>
              <w:rPr>
                <w:sz w:val="18"/>
              </w:rPr>
              <w:t>5432</w:t>
            </w:r>
          </w:p>
        </w:tc>
      </w:tr>
      <w:tr>
        <w:tc>
          <w:tcPr>
            <w:tcW w:type="dxa" w:w="1701"/>
            <w:shd w:fill="E8F0FE" w:val="clear"/>
          </w:tcPr>
          <w:p>
            <w:r>
              <w:rPr>
                <w:sz w:val="18"/>
              </w:rPr>
              <w:t>Elasticsearch</w:t>
            </w:r>
          </w:p>
        </w:tc>
        <w:tc>
          <w:tcPr>
            <w:tcW w:type="dxa" w:w="2268"/>
            <w:shd w:fill="E8F0FE" w:val="clear"/>
          </w:tcPr>
          <w:p>
            <w:r>
              <w:rPr>
                <w:sz w:val="18"/>
              </w:rPr>
              <w:t>8.12.0</w:t>
            </w:r>
          </w:p>
        </w:tc>
        <w:tc>
          <w:tcPr>
            <w:tcW w:type="dxa" w:w="3118"/>
            <w:shd w:fill="E8F0FE" w:val="clear"/>
          </w:tcPr>
          <w:p>
            <w:r>
              <w:rPr>
                <w:sz w:val="18"/>
              </w:rPr>
              <w:t>全文搜索</w:t>
            </w:r>
          </w:p>
        </w:tc>
        <w:tc>
          <w:tcPr>
            <w:tcW w:type="dxa" w:w="1984"/>
            <w:shd w:fill="E8F0FE" w:val="clear"/>
          </w:tcPr>
          <w:p>
            <w:r>
              <w:rPr>
                <w:sz w:val="18"/>
              </w:rPr>
              <w:t>9200</w:t>
            </w:r>
          </w:p>
        </w:tc>
      </w:tr>
      <w:tr>
        <w:tc>
          <w:tcPr>
            <w:tcW w:type="dxa" w:w="1701"/>
          </w:tcPr>
          <w:p>
            <w:r>
              <w:rPr>
                <w:sz w:val="18"/>
              </w:rPr>
              <w:t>Milvus</w:t>
            </w:r>
          </w:p>
        </w:tc>
        <w:tc>
          <w:tcPr>
            <w:tcW w:type="dxa" w:w="2268"/>
          </w:tcPr>
          <w:p>
            <w:r>
              <w:rPr>
                <w:sz w:val="18"/>
              </w:rPr>
              <w:t>2.3.7</w:t>
            </w:r>
          </w:p>
        </w:tc>
        <w:tc>
          <w:tcPr>
            <w:tcW w:type="dxa" w:w="3118"/>
          </w:tcPr>
          <w:p>
            <w:r>
              <w:rPr>
                <w:sz w:val="18"/>
              </w:rPr>
              <w:t>向量数据库（语义检索/去重）</w:t>
            </w:r>
          </w:p>
        </w:tc>
        <w:tc>
          <w:tcPr>
            <w:tcW w:type="dxa" w:w="1984"/>
          </w:tcPr>
          <w:p>
            <w:r>
              <w:rPr>
                <w:sz w:val="18"/>
              </w:rPr>
              <w:t>19530</w:t>
            </w:r>
          </w:p>
        </w:tc>
      </w:tr>
      <w:tr>
        <w:tc>
          <w:tcPr>
            <w:tcW w:type="dxa" w:w="1701"/>
            <w:shd w:fill="E8F0FE" w:val="clear"/>
          </w:tcPr>
          <w:p>
            <w:r>
              <w:rPr>
                <w:sz w:val="18"/>
              </w:rPr>
              <w:t>MinIO</w:t>
            </w:r>
          </w:p>
        </w:tc>
        <w:tc>
          <w:tcPr>
            <w:tcW w:type="dxa" w:w="2268"/>
            <w:shd w:fill="E8F0FE" w:val="clear"/>
          </w:tcPr>
          <w:p>
            <w:r>
              <w:rPr>
                <w:sz w:val="18"/>
              </w:rPr>
              <w:t>RELEASE.2024-01</w:t>
            </w:r>
          </w:p>
        </w:tc>
        <w:tc>
          <w:tcPr>
            <w:tcW w:type="dxa" w:w="3118"/>
            <w:shd w:fill="E8F0FE" w:val="clear"/>
          </w:tcPr>
          <w:p>
            <w:r>
              <w:rPr>
                <w:sz w:val="18"/>
              </w:rPr>
              <w:t>对象存储（素材文件）</w:t>
            </w:r>
          </w:p>
        </w:tc>
        <w:tc>
          <w:tcPr>
            <w:tcW w:type="dxa" w:w="1984"/>
            <w:shd w:fill="E8F0FE" w:val="clear"/>
          </w:tcPr>
          <w:p>
            <w:r>
              <w:rPr>
                <w:sz w:val="18"/>
              </w:rPr>
              <w:t>9000/9001</w:t>
            </w:r>
          </w:p>
        </w:tc>
      </w:tr>
      <w:tr>
        <w:tc>
          <w:tcPr>
            <w:tcW w:type="dxa" w:w="1701"/>
          </w:tcPr>
          <w:p>
            <w:r>
              <w:rPr>
                <w:sz w:val="18"/>
              </w:rPr>
              <w:t>RabbitMQ</w:t>
            </w:r>
          </w:p>
        </w:tc>
        <w:tc>
          <w:tcPr>
            <w:tcW w:type="dxa" w:w="2268"/>
          </w:tcPr>
          <w:p>
            <w:r>
              <w:rPr>
                <w:sz w:val="18"/>
              </w:rPr>
              <w:t>3.13</w:t>
            </w:r>
          </w:p>
        </w:tc>
        <w:tc>
          <w:tcPr>
            <w:tcW w:type="dxa" w:w="3118"/>
          </w:tcPr>
          <w:p>
            <w:r>
              <w:rPr>
                <w:sz w:val="18"/>
              </w:rPr>
              <w:t>消息队列（异步任务）</w:t>
            </w:r>
          </w:p>
        </w:tc>
        <w:tc>
          <w:tcPr>
            <w:tcW w:type="dxa" w:w="1984"/>
          </w:tcPr>
          <w:p>
            <w:r>
              <w:rPr>
                <w:sz w:val="18"/>
              </w:rPr>
              <w:t>5672/15672</w:t>
            </w:r>
          </w:p>
        </w:tc>
      </w:tr>
      <w:tr>
        <w:tc>
          <w:tcPr>
            <w:tcW w:type="dxa" w:w="1701"/>
            <w:shd w:fill="E8F0FE" w:val="clear"/>
          </w:tcPr>
          <w:p>
            <w:r>
              <w:rPr>
                <w:sz w:val="18"/>
              </w:rPr>
              <w:t>Redis</w:t>
            </w:r>
          </w:p>
        </w:tc>
        <w:tc>
          <w:tcPr>
            <w:tcW w:type="dxa" w:w="2268"/>
            <w:shd w:fill="E8F0FE" w:val="clear"/>
          </w:tcPr>
          <w:p>
            <w:r>
              <w:rPr>
                <w:sz w:val="18"/>
              </w:rPr>
              <w:t>7-alpine</w:t>
            </w:r>
          </w:p>
        </w:tc>
        <w:tc>
          <w:tcPr>
            <w:tcW w:type="dxa" w:w="3118"/>
            <w:shd w:fill="E8F0FE" w:val="clear"/>
          </w:tcPr>
          <w:p>
            <w:r>
              <w:rPr>
                <w:sz w:val="18"/>
              </w:rPr>
              <w:t>缓存</w:t>
            </w:r>
          </w:p>
        </w:tc>
        <w:tc>
          <w:tcPr>
            <w:tcW w:type="dxa" w:w="1984"/>
            <w:shd w:fill="E8F0FE" w:val="clear"/>
          </w:tcPr>
          <w:p>
            <w:r>
              <w:rPr>
                <w:sz w:val="18"/>
              </w:rPr>
              <w:t>6379</w:t>
            </w:r>
          </w:p>
        </w:tc>
      </w:tr>
      <w:tr>
        <w:tc>
          <w:tcPr>
            <w:tcW w:type="dxa" w:w="1701"/>
          </w:tcPr>
          <w:p>
            <w:r>
              <w:rPr>
                <w:sz w:val="18"/>
              </w:rPr>
              <w:t>vLLM</w:t>
            </w:r>
          </w:p>
        </w:tc>
        <w:tc>
          <w:tcPr>
            <w:tcW w:type="dxa" w:w="2268"/>
          </w:tcPr>
          <w:p>
            <w:r>
              <w:rPr>
                <w:sz w:val="18"/>
              </w:rPr>
              <w:t>0.17.0</w:t>
            </w:r>
          </w:p>
        </w:tc>
        <w:tc>
          <w:tcPr>
            <w:tcW w:type="dxa" w:w="3118"/>
          </w:tcPr>
          <w:p>
            <w:r>
              <w:rPr>
                <w:sz w:val="18"/>
              </w:rPr>
              <w:t>大模型推理服务</w:t>
            </w:r>
          </w:p>
        </w:tc>
        <w:tc>
          <w:tcPr>
            <w:tcW w:type="dxa" w:w="1984"/>
          </w:tcPr>
          <w:p>
            <w:r>
              <w:rPr>
                <w:sz w:val="18"/>
              </w:rPr>
              <w:t>8100</w:t>
            </w:r>
          </w:p>
        </w:tc>
      </w:tr>
    </w:tbl>
    <w:p/>
    <w:p>
      <w:pPr>
        <w:pStyle w:val="Heading2"/>
      </w:pPr>
      <w:r>
        <w:t>2.3 AI 智能体清单</w:t>
      </w:r>
    </w:p>
    <w:tbl>
      <w:tblPr>
        <w:tblStyle w:val="TableGrid"/>
        <w:tblW w:type="auto" w:w="0"/>
        <w:jc w:val="center"/>
        <w:tblLook w:firstColumn="1" w:firstRow="1" w:lastColumn="0" w:lastRow="0" w:noHBand="0" w:noVBand="1" w:val="04A0"/>
      </w:tblPr>
      <w:tblGrid>
        <w:gridCol w:w="2878"/>
        <w:gridCol w:w="2878"/>
        <w:gridCol w:w="2878"/>
      </w:tblGrid>
      <w:tr>
        <w:tc>
          <w:tcPr>
            <w:tcW w:type="dxa" w:w="2268"/>
            <w:shd w:fill="1F4E79" w:val="clear"/>
          </w:tcPr>
          <w:p>
            <w:pPr>
              <w:jc w:val="center"/>
            </w:pPr>
            <w:r>
              <w:rPr>
                <w:b/>
                <w:color w:val="FFFFFF"/>
                <w:sz w:val="18"/>
              </w:rPr>
              <w:t>智能体</w:t>
            </w:r>
          </w:p>
        </w:tc>
        <w:tc>
          <w:tcPr>
            <w:tcW w:type="dxa" w:w="2551"/>
            <w:shd w:fill="1F4E79" w:val="clear"/>
          </w:tcPr>
          <w:p>
            <w:pPr>
              <w:jc w:val="center"/>
            </w:pPr>
            <w:r>
              <w:rPr>
                <w:b/>
                <w:color w:val="FFFFFF"/>
                <w:sz w:val="18"/>
              </w:rPr>
              <w:t>文件</w:t>
            </w:r>
          </w:p>
        </w:tc>
        <w:tc>
          <w:tcPr>
            <w:tcW w:type="dxa" w:w="4252"/>
            <w:shd w:fill="1F4E79" w:val="clear"/>
          </w:tcPr>
          <w:p>
            <w:pPr>
              <w:jc w:val="center"/>
            </w:pPr>
            <w:r>
              <w:rPr>
                <w:b/>
                <w:color w:val="FFFFFF"/>
                <w:sz w:val="18"/>
              </w:rPr>
              <w:t>功能</w:t>
            </w:r>
          </w:p>
        </w:tc>
      </w:tr>
      <w:tr>
        <w:tc>
          <w:tcPr>
            <w:tcW w:type="dxa" w:w="2268"/>
          </w:tcPr>
          <w:p>
            <w:r>
              <w:rPr>
                <w:sz w:val="18"/>
              </w:rPr>
              <w:t>出题智能体</w:t>
            </w:r>
          </w:p>
        </w:tc>
        <w:tc>
          <w:tcPr>
            <w:tcW w:type="dxa" w:w="2551"/>
          </w:tcPr>
          <w:p>
            <w:r>
              <w:rPr>
                <w:sz w:val="18"/>
              </w:rPr>
              <w:t>question_agent.py</w:t>
            </w:r>
          </w:p>
        </w:tc>
        <w:tc>
          <w:tcPr>
            <w:tcW w:type="dxa" w:w="4252"/>
          </w:tcPr>
          <w:p>
            <w:r>
              <w:rPr>
                <w:sz w:val="18"/>
              </w:rPr>
              <w:t>根据知识内容生成多类型、多难度的评测题目</w:t>
            </w:r>
          </w:p>
        </w:tc>
      </w:tr>
      <w:tr>
        <w:tc>
          <w:tcPr>
            <w:tcW w:type="dxa" w:w="2268"/>
            <w:shd w:fill="E8F0FE" w:val="clear"/>
          </w:tcPr>
          <w:p>
            <w:r>
              <w:rPr>
                <w:sz w:val="18"/>
              </w:rPr>
              <w:t>评分智能体</w:t>
            </w:r>
          </w:p>
        </w:tc>
        <w:tc>
          <w:tcPr>
            <w:tcW w:type="dxa" w:w="2551"/>
            <w:shd w:fill="E8F0FE" w:val="clear"/>
          </w:tcPr>
          <w:p>
            <w:r>
              <w:rPr>
                <w:sz w:val="18"/>
              </w:rPr>
              <w:t>scoring_agent.py</w:t>
            </w:r>
          </w:p>
        </w:tc>
        <w:tc>
          <w:tcPr>
            <w:tcW w:type="dxa" w:w="4252"/>
            <w:shd w:fill="E8F0FE" w:val="clear"/>
          </w:tcPr>
          <w:p>
            <w:r>
              <w:rPr>
                <w:sz w:val="18"/>
              </w:rPr>
              <w:t>主观题AI评分，支持单模型和多评委团模式</w:t>
            </w:r>
          </w:p>
        </w:tc>
      </w:tr>
      <w:tr>
        <w:tc>
          <w:tcPr>
            <w:tcW w:type="dxa" w:w="2268"/>
          </w:tcPr>
          <w:p>
            <w:r>
              <w:rPr>
                <w:sz w:val="18"/>
              </w:rPr>
              <w:t>互动问答智能体</w:t>
            </w:r>
          </w:p>
        </w:tc>
        <w:tc>
          <w:tcPr>
            <w:tcW w:type="dxa" w:w="2551"/>
          </w:tcPr>
          <w:p>
            <w:r>
              <w:rPr>
                <w:sz w:val="18"/>
              </w:rPr>
              <w:t>interactive_agent.py</w:t>
            </w:r>
          </w:p>
        </w:tc>
        <w:tc>
          <w:tcPr>
            <w:tcW w:type="dxa" w:w="4252"/>
          </w:tcPr>
          <w:p>
            <w:r>
              <w:rPr>
                <w:sz w:val="18"/>
              </w:rPr>
              <w:t>多轮情境对话式情境判断测试（SJT）</w:t>
            </w:r>
          </w:p>
        </w:tc>
      </w:tr>
      <w:tr>
        <w:tc>
          <w:tcPr>
            <w:tcW w:type="dxa" w:w="2268"/>
            <w:shd w:fill="E8F0FE" w:val="clear"/>
          </w:tcPr>
          <w:p>
            <w:r>
              <w:rPr>
                <w:sz w:val="18"/>
              </w:rPr>
              <w:t>标注智能体</w:t>
            </w:r>
          </w:p>
        </w:tc>
        <w:tc>
          <w:tcPr>
            <w:tcW w:type="dxa" w:w="2551"/>
            <w:shd w:fill="E8F0FE" w:val="clear"/>
          </w:tcPr>
          <w:p>
            <w:r>
              <w:rPr>
                <w:sz w:val="18"/>
              </w:rPr>
              <w:t>annotation_agent.py</w:t>
            </w:r>
          </w:p>
        </w:tc>
        <w:tc>
          <w:tcPr>
            <w:tcW w:type="dxa" w:w="4252"/>
            <w:shd w:fill="E8F0FE" w:val="clear"/>
          </w:tcPr>
          <w:p>
            <w:r>
              <w:rPr>
                <w:sz w:val="18"/>
              </w:rPr>
              <w:t>自动标注教学材料的维度、难度、知识点</w:t>
            </w:r>
          </w:p>
        </w:tc>
      </w:tr>
      <w:tr>
        <w:tc>
          <w:tcPr>
            <w:tcW w:type="dxa" w:w="2268"/>
          </w:tcPr>
          <w:p>
            <w:r>
              <w:rPr>
                <w:sz w:val="18"/>
              </w:rPr>
              <w:t>审核智能体</w:t>
            </w:r>
          </w:p>
        </w:tc>
        <w:tc>
          <w:tcPr>
            <w:tcW w:type="dxa" w:w="2551"/>
          </w:tcPr>
          <w:p>
            <w:r>
              <w:rPr>
                <w:sz w:val="18"/>
              </w:rPr>
              <w:t>review_agent.py</w:t>
            </w:r>
          </w:p>
        </w:tc>
        <w:tc>
          <w:tcPr>
            <w:tcW w:type="dxa" w:w="4252"/>
          </w:tcPr>
          <w:p>
            <w:r>
              <w:rPr>
                <w:sz w:val="18"/>
              </w:rPr>
              <w:t>五维度AI质量审核题目</w:t>
            </w:r>
          </w:p>
        </w:tc>
      </w:tr>
      <w:tr>
        <w:tc>
          <w:tcPr>
            <w:tcW w:type="dxa" w:w="2268"/>
            <w:shd w:fill="E8F0FE" w:val="clear"/>
          </w:tcPr>
          <w:p>
            <w:r>
              <w:rPr>
                <w:sz w:val="18"/>
              </w:rPr>
              <w:t>意图解析智能体</w:t>
            </w:r>
          </w:p>
        </w:tc>
        <w:tc>
          <w:tcPr>
            <w:tcW w:type="dxa" w:w="2551"/>
            <w:shd w:fill="E8F0FE" w:val="clear"/>
          </w:tcPr>
          <w:p>
            <w:r>
              <w:rPr>
                <w:sz w:val="18"/>
              </w:rPr>
              <w:t>intent_agent.py</w:t>
            </w:r>
          </w:p>
        </w:tc>
        <w:tc>
          <w:tcPr>
            <w:tcW w:type="dxa" w:w="4252"/>
            <w:shd w:fill="E8F0FE" w:val="clear"/>
          </w:tcPr>
          <w:p>
            <w:r>
              <w:rPr>
                <w:sz w:val="18"/>
              </w:rPr>
              <w:t>将自然语言描述解析为组卷参数</w:t>
            </w:r>
          </w:p>
        </w:tc>
      </w:tr>
      <w:tr>
        <w:tc>
          <w:tcPr>
            <w:tcW w:type="dxa" w:w="2268"/>
          </w:tcPr>
          <w:p>
            <w:r>
              <w:rPr>
                <w:sz w:val="18"/>
              </w:rPr>
              <w:t>指标研究智能体</w:t>
            </w:r>
          </w:p>
        </w:tc>
        <w:tc>
          <w:tcPr>
            <w:tcW w:type="dxa" w:w="2551"/>
          </w:tcPr>
          <w:p>
            <w:r>
              <w:rPr>
                <w:sz w:val="18"/>
              </w:rPr>
              <w:t>indicator_agents.py</w:t>
            </w:r>
          </w:p>
        </w:tc>
        <w:tc>
          <w:tcPr>
            <w:tcW w:type="dxa" w:w="4252"/>
          </w:tcPr>
          <w:p>
            <w:r>
              <w:rPr>
                <w:sz w:val="18"/>
              </w:rPr>
              <w:t>AI趋势研究、指标建议、红队审核</w:t>
            </w:r>
          </w:p>
        </w:tc>
      </w:tr>
      <w:tr>
        <w:tc>
          <w:tcPr>
            <w:tcW w:type="dxa" w:w="2268"/>
            <w:shd w:fill="E8F0FE" w:val="clear"/>
          </w:tcPr>
          <w:p>
            <w:r>
              <w:rPr>
                <w:sz w:val="18"/>
              </w:rPr>
              <w:t>素材解析智能体</w:t>
            </w:r>
          </w:p>
        </w:tc>
        <w:tc>
          <w:tcPr>
            <w:tcW w:type="dxa" w:w="2551"/>
            <w:shd w:fill="E8F0FE" w:val="clear"/>
          </w:tcPr>
          <w:p>
            <w:r>
              <w:rPr>
                <w:sz w:val="18"/>
              </w:rPr>
              <w:t>material_agent.py</w:t>
            </w:r>
          </w:p>
        </w:tc>
        <w:tc>
          <w:tcPr>
            <w:tcW w:type="dxa" w:w="4252"/>
            <w:shd w:fill="E8F0FE" w:val="clear"/>
          </w:tcPr>
          <w:p>
            <w:r>
              <w:rPr>
                <w:sz w:val="18"/>
              </w:rPr>
              <w:t>素材内容提取与知识单元切分</w:t>
            </w:r>
          </w:p>
        </w:tc>
      </w:tr>
    </w:tbl>
    <w:p/>
    <w:p>
      <w:r>
        <w:br w:type="page"/>
      </w:r>
    </w:p>
    <w:p>
      <w:pPr>
        <w:pStyle w:val="Heading1"/>
      </w:pPr>
      <w:r>
        <w:t>第三章  vLLM 大模型服务部署</w:t>
      </w:r>
    </w:p>
    <w:p>
      <w:pPr>
        <w:pStyle w:val="Heading2"/>
      </w:pPr>
      <w:r>
        <w:t>3.1 环境要求</w:t>
      </w:r>
    </w:p>
    <w:tbl>
      <w:tblPr>
        <w:tblStyle w:val="TableGrid"/>
        <w:tblW w:type="auto" w:w="0"/>
        <w:jc w:val="center"/>
        <w:tblLook w:firstColumn="1" w:firstRow="1" w:lastColumn="0" w:lastRow="0" w:noHBand="0" w:noVBand="1" w:val="04A0"/>
      </w:tblPr>
      <w:tblGrid>
        <w:gridCol w:w="4317"/>
        <w:gridCol w:w="4317"/>
      </w:tblGrid>
      <w:tr>
        <w:tc>
          <w:tcPr>
            <w:tcW w:type="dxa" w:w="2268"/>
            <w:shd w:fill="1F4E79" w:val="clear"/>
          </w:tcPr>
          <w:p>
            <w:pPr>
              <w:jc w:val="center"/>
            </w:pPr>
            <w:r>
              <w:rPr>
                <w:b/>
                <w:color w:val="FFFFFF"/>
                <w:sz w:val="18"/>
              </w:rPr>
              <w:t>项目</w:t>
            </w:r>
          </w:p>
        </w:tc>
        <w:tc>
          <w:tcPr>
            <w:tcW w:type="dxa" w:w="6803"/>
            <w:shd w:fill="1F4E79" w:val="clear"/>
          </w:tcPr>
          <w:p>
            <w:pPr>
              <w:jc w:val="center"/>
            </w:pPr>
            <w:r>
              <w:rPr>
                <w:b/>
                <w:color w:val="FFFFFF"/>
                <w:sz w:val="18"/>
              </w:rPr>
              <w:t>要求</w:t>
            </w:r>
          </w:p>
        </w:tc>
      </w:tr>
      <w:tr>
        <w:tc>
          <w:tcPr>
            <w:tcW w:type="dxa" w:w="2268"/>
          </w:tcPr>
          <w:p>
            <w:r>
              <w:rPr>
                <w:sz w:val="18"/>
              </w:rPr>
              <w:t>操作系统</w:t>
            </w:r>
          </w:p>
        </w:tc>
        <w:tc>
          <w:tcPr>
            <w:tcW w:type="dxa" w:w="6803"/>
          </w:tcPr>
          <w:p>
            <w:r>
              <w:rPr>
                <w:sz w:val="18"/>
              </w:rPr>
              <w:t>Ubuntu 22.04+ / CentOS 8+ / 其他支持 CUDA 的 Linux</w:t>
            </w:r>
          </w:p>
        </w:tc>
      </w:tr>
      <w:tr>
        <w:tc>
          <w:tcPr>
            <w:tcW w:type="dxa" w:w="2268"/>
            <w:shd w:fill="E8F0FE" w:val="clear"/>
          </w:tcPr>
          <w:p>
            <w:r>
              <w:rPr>
                <w:sz w:val="18"/>
              </w:rPr>
              <w:t>GPU</w:t>
            </w:r>
          </w:p>
        </w:tc>
        <w:tc>
          <w:tcPr>
            <w:tcW w:type="dxa" w:w="6803"/>
            <w:shd w:fill="E8F0FE" w:val="clear"/>
          </w:tcPr>
          <w:p>
            <w:r>
              <w:rPr>
                <w:sz w:val="18"/>
              </w:rPr>
              <w:t>NVIDIA GPU，显存 &gt;= 24GB（推荐 128GB+ 如 DGX Spark GB10）</w:t>
            </w:r>
          </w:p>
        </w:tc>
      </w:tr>
      <w:tr>
        <w:tc>
          <w:tcPr>
            <w:tcW w:type="dxa" w:w="2268"/>
          </w:tcPr>
          <w:p>
            <w:r>
              <w:rPr>
                <w:sz w:val="18"/>
              </w:rPr>
              <w:t>CUDA</w:t>
            </w:r>
          </w:p>
        </w:tc>
        <w:tc>
          <w:tcPr>
            <w:tcW w:type="dxa" w:w="6803"/>
          </w:tcPr>
          <w:p>
            <w:r>
              <w:rPr>
                <w:sz w:val="18"/>
              </w:rPr>
              <w:t>12.0+</w:t>
            </w:r>
          </w:p>
        </w:tc>
      </w:tr>
      <w:tr>
        <w:tc>
          <w:tcPr>
            <w:tcW w:type="dxa" w:w="2268"/>
            <w:shd w:fill="E8F0FE" w:val="clear"/>
          </w:tcPr>
          <w:p>
            <w:r>
              <w:rPr>
                <w:sz w:val="18"/>
              </w:rPr>
              <w:t>Python</w:t>
            </w:r>
          </w:p>
        </w:tc>
        <w:tc>
          <w:tcPr>
            <w:tcW w:type="dxa" w:w="6803"/>
            <w:shd w:fill="E8F0FE" w:val="clear"/>
          </w:tcPr>
          <w:p>
            <w:r>
              <w:rPr>
                <w:sz w:val="18"/>
              </w:rPr>
              <w:t>3.10+</w:t>
            </w:r>
          </w:p>
        </w:tc>
      </w:tr>
    </w:tbl>
    <w:p/>
    <w:p>
      <w:pPr>
        <w:pStyle w:val="Heading2"/>
      </w:pPr>
      <w:r>
        <w:t>3.2 安装 vLLM</w:t>
      </w:r>
    </w:p>
    <w:p>
      <w:r>
        <w:rPr>
          <w:b w:val="0"/>
          <w:sz w:val="21"/>
        </w:rPr>
        <w:t>在服务器上创建独立的 Python 虚拟环境并安装 vLLM：</w:t>
      </w:r>
    </w:p>
    <w:p>
      <w:pPr>
        <w:spacing w:before="80" w:after="80"/>
        <w:ind w:left="567"/>
        <w:shd w:fill="F0F0F0" w:val="clear"/>
      </w:pPr>
      <w:r>
        <w:rPr>
          <w:rFonts w:ascii="Consolas" w:hAnsi="Consolas"/>
          <w:color w:val="1A1A2E"/>
          <w:sz w:val="18"/>
        </w:rPr>
        <w:t>python3 -m venv ~/vllm-env</w:t>
      </w:r>
    </w:p>
    <w:p>
      <w:pPr>
        <w:spacing w:before="80" w:after="80"/>
        <w:ind w:left="567"/>
        <w:shd w:fill="F0F0F0" w:val="clear"/>
      </w:pPr>
      <w:r>
        <w:rPr>
          <w:rFonts w:ascii="Consolas" w:hAnsi="Consolas"/>
          <w:color w:val="1A1A2E"/>
          <w:sz w:val="18"/>
        </w:rPr>
        <w:t>~/vllm-env/bin/pip install vllm</w:t>
      </w:r>
    </w:p>
    <w:p>
      <w:pPr>
        <w:pStyle w:val="Heading2"/>
      </w:pPr>
      <w:r>
        <w:t>3.3 当前推荐模型</w:t>
      </w:r>
    </w:p>
    <w:p>
      <w:r>
        <w:rPr>
          <w:b w:val="0"/>
          <w:sz w:val="21"/>
        </w:rPr>
        <w:t>平台当前使用 Qwen3.5-35B-A3B 模型（GPTQ-Int4 量化版）：</w:t>
      </w:r>
    </w:p>
    <w:tbl>
      <w:tblPr>
        <w:tblStyle w:val="TableGrid"/>
        <w:tblW w:type="auto" w:w="0"/>
        <w:jc w:val="center"/>
        <w:tblLook w:firstColumn="1" w:firstRow="1" w:lastColumn="0" w:lastRow="0" w:noHBand="0" w:noVBand="1" w:val="04A0"/>
      </w:tblPr>
      <w:tblGrid>
        <w:gridCol w:w="4317"/>
        <w:gridCol w:w="4317"/>
      </w:tblGrid>
      <w:tr>
        <w:tc>
          <w:tcPr>
            <w:tcW w:type="dxa" w:w="2268"/>
            <w:shd w:fill="1F4E79" w:val="clear"/>
          </w:tcPr>
          <w:p>
            <w:pPr>
              <w:jc w:val="center"/>
            </w:pPr>
            <w:r>
              <w:rPr>
                <w:b/>
                <w:color w:val="FFFFFF"/>
                <w:sz w:val="18"/>
              </w:rPr>
              <w:t>属性</w:t>
            </w:r>
          </w:p>
        </w:tc>
        <w:tc>
          <w:tcPr>
            <w:tcW w:type="dxa" w:w="6803"/>
            <w:shd w:fill="1F4E79" w:val="clear"/>
          </w:tcPr>
          <w:p>
            <w:pPr>
              <w:jc w:val="center"/>
            </w:pPr>
            <w:r>
              <w:rPr>
                <w:b/>
                <w:color w:val="FFFFFF"/>
                <w:sz w:val="18"/>
              </w:rPr>
              <w:t>说明</w:t>
            </w:r>
          </w:p>
        </w:tc>
      </w:tr>
      <w:tr>
        <w:tc>
          <w:tcPr>
            <w:tcW w:type="dxa" w:w="2268"/>
          </w:tcPr>
          <w:p>
            <w:r>
              <w:rPr>
                <w:sz w:val="18"/>
              </w:rPr>
              <w:t>模型全名</w:t>
            </w:r>
          </w:p>
        </w:tc>
        <w:tc>
          <w:tcPr>
            <w:tcW w:type="dxa" w:w="6803"/>
          </w:tcPr>
          <w:p>
            <w:r>
              <w:rPr>
                <w:sz w:val="18"/>
              </w:rPr>
              <w:t>Qwen/Qwen3.5-35B-A3B-GPTQ-Int4</w:t>
            </w:r>
          </w:p>
        </w:tc>
      </w:tr>
      <w:tr>
        <w:tc>
          <w:tcPr>
            <w:tcW w:type="dxa" w:w="2268"/>
            <w:shd w:fill="E8F0FE" w:val="clear"/>
          </w:tcPr>
          <w:p>
            <w:r>
              <w:rPr>
                <w:sz w:val="18"/>
              </w:rPr>
              <w:t>对外服务名</w:t>
            </w:r>
          </w:p>
        </w:tc>
        <w:tc>
          <w:tcPr>
            <w:tcW w:type="dxa" w:w="6803"/>
            <w:shd w:fill="E8F0FE" w:val="clear"/>
          </w:tcPr>
          <w:p>
            <w:r>
              <w:rPr>
                <w:sz w:val="18"/>
              </w:rPr>
              <w:t>Qwen/Qwen3.5-35B-A3B</w:t>
            </w:r>
          </w:p>
        </w:tc>
      </w:tr>
      <w:tr>
        <w:tc>
          <w:tcPr>
            <w:tcW w:type="dxa" w:w="2268"/>
          </w:tcPr>
          <w:p>
            <w:r>
              <w:rPr>
                <w:sz w:val="18"/>
              </w:rPr>
              <w:t>架构</w:t>
            </w:r>
          </w:p>
        </w:tc>
        <w:tc>
          <w:tcPr>
            <w:tcW w:type="dxa" w:w="6803"/>
          </w:tcPr>
          <w:p>
            <w:r>
              <w:rPr>
                <w:sz w:val="18"/>
              </w:rPr>
              <w:t>MoE — 总参数 35B，每次推理仅激活 3B</w:t>
            </w:r>
          </w:p>
        </w:tc>
      </w:tr>
      <w:tr>
        <w:tc>
          <w:tcPr>
            <w:tcW w:type="dxa" w:w="2268"/>
            <w:shd w:fill="E8F0FE" w:val="clear"/>
          </w:tcPr>
          <w:p>
            <w:r>
              <w:rPr>
                <w:sz w:val="18"/>
              </w:rPr>
              <w:t>量化</w:t>
            </w:r>
          </w:p>
        </w:tc>
        <w:tc>
          <w:tcPr>
            <w:tcW w:type="dxa" w:w="6803"/>
            <w:shd w:fill="E8F0FE" w:val="clear"/>
          </w:tcPr>
          <w:p>
            <w:r>
              <w:rPr>
                <w:sz w:val="18"/>
              </w:rPr>
              <w:t>GPTQ 4-bit（Marlin 后端）</w:t>
            </w:r>
          </w:p>
        </w:tc>
      </w:tr>
      <w:tr>
        <w:tc>
          <w:tcPr>
            <w:tcW w:type="dxa" w:w="2268"/>
          </w:tcPr>
          <w:p>
            <w:r>
              <w:rPr>
                <w:sz w:val="18"/>
              </w:rPr>
              <w:t>显存占用</w:t>
            </w:r>
          </w:p>
        </w:tc>
        <w:tc>
          <w:tcPr>
            <w:tcW w:type="dxa" w:w="6803"/>
          </w:tcPr>
          <w:p>
            <w:r>
              <w:rPr>
                <w:sz w:val="18"/>
              </w:rPr>
              <w:t>约 21 GiB（128GB 显存仅占 16%）</w:t>
            </w:r>
          </w:p>
        </w:tc>
      </w:tr>
      <w:tr>
        <w:tc>
          <w:tcPr>
            <w:tcW w:type="dxa" w:w="2268"/>
            <w:shd w:fill="E8F0FE" w:val="clear"/>
          </w:tcPr>
          <w:p>
            <w:r>
              <w:rPr>
                <w:sz w:val="18"/>
              </w:rPr>
              <w:t>KV Cache</w:t>
            </w:r>
          </w:p>
        </w:tc>
        <w:tc>
          <w:tcPr>
            <w:tcW w:type="dxa" w:w="6803"/>
            <w:shd w:fill="E8F0FE" w:val="clear"/>
          </w:tcPr>
          <w:p>
            <w:r>
              <w:rPr>
                <w:sz w:val="18"/>
              </w:rPr>
              <w:t>约 81 GiB 可用，支持约 106 万 tokens</w:t>
            </w:r>
          </w:p>
        </w:tc>
      </w:tr>
      <w:tr>
        <w:tc>
          <w:tcPr>
            <w:tcW w:type="dxa" w:w="2268"/>
          </w:tcPr>
          <w:p>
            <w:r>
              <w:rPr>
                <w:sz w:val="18"/>
              </w:rPr>
              <w:t>最大上下文</w:t>
            </w:r>
          </w:p>
        </w:tc>
        <w:tc>
          <w:tcPr>
            <w:tcW w:type="dxa" w:w="6803"/>
          </w:tcPr>
          <w:p>
            <w:r>
              <w:rPr>
                <w:sz w:val="18"/>
              </w:rPr>
              <w:t>262,144 tokens（256K）</w:t>
            </w:r>
          </w:p>
        </w:tc>
      </w:tr>
      <w:tr>
        <w:tc>
          <w:tcPr>
            <w:tcW w:type="dxa" w:w="2268"/>
            <w:shd w:fill="E8F0FE" w:val="clear"/>
          </w:tcPr>
          <w:p>
            <w:r>
              <w:rPr>
                <w:sz w:val="18"/>
              </w:rPr>
              <w:t>最大并发</w:t>
            </w:r>
          </w:p>
        </w:tc>
        <w:tc>
          <w:tcPr>
            <w:tcW w:type="dxa" w:w="6803"/>
            <w:shd w:fill="E8F0FE" w:val="clear"/>
          </w:tcPr>
          <w:p>
            <w:r>
              <w:rPr>
                <w:sz w:val="18"/>
              </w:rPr>
              <w:t>约 16x（基于 256K 上下文）</w:t>
            </w:r>
          </w:p>
        </w:tc>
      </w:tr>
    </w:tbl>
    <w:p/>
    <w:p>
      <w:r>
        <w:rPr>
          <w:i/>
          <w:color w:val="8B4513"/>
          <w:sz w:val="19"/>
        </w:rPr>
        <w:t>注意：为什么选择 GPTQ-Int4 而非 FP8？当前 vLLM 0.17.0 的 CUTLASS FP8 内核不兼容 NVIDIA Blackwell 架构（GB10, sm_121）。GPTQ-Int4 使用 Marlin 后端，完美兼容且显存占用更低。</w:t>
      </w:r>
    </w:p>
    <w:p>
      <w:pPr>
        <w:pStyle w:val="Heading2"/>
      </w:pPr>
      <w:r>
        <w:t>3.4 下载并启动模型</w:t>
      </w:r>
    </w:p>
    <w:p>
      <w:pPr>
        <w:pStyle w:val="Heading3"/>
      </w:pPr>
      <w:r>
        <w:t>方式一：直接启动（自动下载模型）</w:t>
      </w:r>
    </w:p>
    <w:p>
      <w:r>
        <w:rPr>
          <w:b w:val="0"/>
          <w:sz w:val="21"/>
        </w:rPr>
        <w:t>首次启动会自动从 HuggingFace 镜像下载模型权重（约 23GB），后续启动直接使用缓存。</w:t>
      </w:r>
    </w:p>
    <w:p>
      <w:pPr>
        <w:spacing w:before="80" w:after="80"/>
        <w:ind w:left="567"/>
        <w:shd w:fill="F0F0F0" w:val="clear"/>
      </w:pPr>
      <w:r>
        <w:rPr>
          <w:rFonts w:ascii="Consolas" w:hAnsi="Consolas"/>
          <w:color w:val="1A1A2E"/>
          <w:sz w:val="18"/>
        </w:rPr>
        <w:t># 设置 HuggingFace 镜像（国内服务器必须）</w:t>
        <w:br/>
        <w:t>export HF_ENDPOINT=https://hf-mirror.com</w:t>
        <w:br/>
        <w:br/>
        <w:t># 启动 vLLM 服务（GPTQ-Int4 量化版）</w:t>
        <w:br/>
        <w:t>nohup ~/vllm-env/bin/python -m vllm.entrypoints.openai.api_server \</w:t>
        <w:br/>
        <w:t xml:space="preserve">  --model Qwen/Qwen3.5-35B-A3B-GPTQ-Int4 \</w:t>
        <w:br/>
        <w:t xml:space="preserve">  --served-model-name Qwen/Qwen3.5-35B-A3B \</w:t>
        <w:br/>
        <w:t xml:space="preserve">  --host 0.0.0.0 \</w:t>
        <w:br/>
        <w:t xml:space="preserve">  --port 8100 \</w:t>
        <w:br/>
        <w:t xml:space="preserve">  --trust-remote-code \</w:t>
        <w:br/>
        <w:t xml:space="preserve">  &gt; ~/vllm-server.log 2&gt;&amp;1 &amp;</w:t>
      </w:r>
    </w:p>
    <w:p>
      <w:pPr>
        <w:pStyle w:val="Heading3"/>
      </w:pPr>
      <w:r>
        <w:t>方式二：先下载模型，再启动</w:t>
      </w:r>
    </w:p>
    <w:p>
      <w:pPr>
        <w:spacing w:before="80" w:after="80"/>
        <w:ind w:left="567"/>
        <w:shd w:fill="F0F0F0" w:val="clear"/>
      </w:pPr>
      <w:r>
        <w:rPr>
          <w:rFonts w:ascii="Consolas" w:hAnsi="Consolas"/>
          <w:color w:val="1A1A2E"/>
          <w:sz w:val="18"/>
        </w:rPr>
        <w:t># 安装 huggingface-cli</w:t>
        <w:br/>
        <w:t>~/vllm-env/bin/pip install huggingface_hub</w:t>
        <w:br/>
        <w:br/>
        <w:t># 使用镜像下载模型到指定目录</w:t>
        <w:br/>
        <w:t>export HF_ENDPOINT=https://hf-mirror.com</w:t>
        <w:br/>
        <w:t>~/vllm-env/bin/huggingface-cli download \</w:t>
        <w:br/>
        <w:t xml:space="preserve">  --resume-download Qwen/Qwen3.5-35B-A3B-GPTQ-Int4 \</w:t>
        <w:br/>
        <w:t xml:space="preserve">  --local-dir ~/models/Qwen3.5-35B-A3B-GPTQ-Int4</w:t>
        <w:br/>
        <w:br/>
        <w:t># 从本地路径启动</w:t>
        <w:br/>
        <w:t>nohup ~/vllm-env/bin/python -m vllm.entrypoints.openai.api_server \</w:t>
        <w:br/>
        <w:t xml:space="preserve">  --model ~/models/Qwen3.5-35B-A3B-GPTQ-Int4 \</w:t>
        <w:br/>
        <w:t xml:space="preserve">  --served-model-name Qwen/Qwen3.5-35B-A3B \</w:t>
        <w:br/>
        <w:t xml:space="preserve">  --host 0.0.0.0 --port 8100 \</w:t>
        <w:br/>
        <w:t xml:space="preserve">  --trust-remote-code \</w:t>
        <w:br/>
        <w:t xml:space="preserve">  &gt; ~/vllm-server.log 2&gt;&amp;1 &amp;</w:t>
      </w:r>
    </w:p>
    <w:p>
      <w:pPr>
        <w:pStyle w:val="Heading2"/>
      </w:pPr>
      <w:r>
        <w:t>3.5 验证 vLLM 服务</w:t>
      </w:r>
    </w:p>
    <w:p>
      <w:r>
        <w:rPr>
          <w:b w:val="0"/>
          <w:sz w:val="21"/>
        </w:rPr>
        <w:t>启动完成后（模型加载需要数分钟），使用以下命令验证：</w:t>
      </w:r>
    </w:p>
    <w:p>
      <w:pPr>
        <w:spacing w:before="80" w:after="80"/>
        <w:ind w:left="567"/>
        <w:shd w:fill="F0F0F0" w:val="clear"/>
      </w:pPr>
      <w:r>
        <w:rPr>
          <w:rFonts w:ascii="Consolas" w:hAnsi="Consolas"/>
          <w:color w:val="1A1A2E"/>
          <w:sz w:val="18"/>
        </w:rPr>
        <w:t># 查看可用模型</w:t>
        <w:br/>
        <w:t>curl http://localhost:8100/v1/models</w:t>
        <w:br/>
        <w:br/>
        <w:t># 测试对话能力</w:t>
        <w:br/>
        <w:t>curl http://localhost:8100/v1/chat/completions \</w:t>
        <w:br/>
        <w:t xml:space="preserve">  -H 'Content-Type: application/json' \</w:t>
        <w:br/>
        <w:t xml:space="preserve">  -d '{</w:t>
        <w:br/>
        <w:t xml:space="preserve">    "model": "Qwen/Qwen3.5-35B-A3B",</w:t>
        <w:br/>
        <w:t xml:space="preserve">    "messages": [{"role": "user", "content": "请介绍人工智能"}],</w:t>
        <w:br/>
        <w:t xml:space="preserve">    "max_tokens": 200</w:t>
        <w:br/>
        <w:t xml:space="preserve">  }'</w:t>
      </w:r>
    </w:p>
    <w:p>
      <w:pPr>
        <w:pStyle w:val="Heading2"/>
      </w:pPr>
      <w:r>
        <w:t>3.6 vLLM 常用启动参数</w:t>
      </w:r>
    </w:p>
    <w:tbl>
      <w:tblPr>
        <w:tblStyle w:val="TableGrid"/>
        <w:tblW w:type="auto" w:w="0"/>
        <w:jc w:val="center"/>
        <w:tblLook w:firstColumn="1" w:firstRow="1" w:lastColumn="0" w:lastRow="0" w:noHBand="0" w:noVBand="1" w:val="04A0"/>
      </w:tblPr>
      <w:tblGrid>
        <w:gridCol w:w="2878"/>
        <w:gridCol w:w="2878"/>
        <w:gridCol w:w="2878"/>
      </w:tblGrid>
      <w:tr>
        <w:tc>
          <w:tcPr>
            <w:tcW w:type="dxa" w:w="2835"/>
            <w:shd w:fill="1F4E79" w:val="clear"/>
          </w:tcPr>
          <w:p>
            <w:pPr>
              <w:jc w:val="center"/>
            </w:pPr>
            <w:r>
              <w:rPr>
                <w:b/>
                <w:color w:val="FFFFFF"/>
                <w:sz w:val="18"/>
              </w:rPr>
              <w:t>参数</w:t>
            </w:r>
          </w:p>
        </w:tc>
        <w:tc>
          <w:tcPr>
            <w:tcW w:type="dxa" w:w="3118"/>
            <w:shd w:fill="1F4E79" w:val="clear"/>
          </w:tcPr>
          <w:p>
            <w:pPr>
              <w:jc w:val="center"/>
            </w:pPr>
            <w:r>
              <w:rPr>
                <w:b/>
                <w:color w:val="FFFFFF"/>
                <w:sz w:val="18"/>
              </w:rPr>
              <w:t>说明</w:t>
            </w:r>
          </w:p>
        </w:tc>
        <w:tc>
          <w:tcPr>
            <w:tcW w:type="dxa" w:w="3118"/>
            <w:shd w:fill="1F4E79" w:val="clear"/>
          </w:tcPr>
          <w:p>
            <w:pPr>
              <w:jc w:val="center"/>
            </w:pPr>
            <w:r>
              <w:rPr>
                <w:b/>
                <w:color w:val="FFFFFF"/>
                <w:sz w:val="18"/>
              </w:rPr>
              <w:t>推荐值</w:t>
            </w:r>
          </w:p>
        </w:tc>
      </w:tr>
      <w:tr>
        <w:tc>
          <w:tcPr>
            <w:tcW w:type="dxa" w:w="2835"/>
          </w:tcPr>
          <w:p>
            <w:r>
              <w:rPr>
                <w:sz w:val="18"/>
              </w:rPr>
              <w:t>--model</w:t>
            </w:r>
          </w:p>
        </w:tc>
        <w:tc>
          <w:tcPr>
            <w:tcW w:type="dxa" w:w="3118"/>
          </w:tcPr>
          <w:p>
            <w:r>
              <w:rPr>
                <w:sz w:val="18"/>
              </w:rPr>
              <w:t>模型名称或本地路径</w:t>
            </w:r>
          </w:p>
        </w:tc>
        <w:tc>
          <w:tcPr>
            <w:tcW w:type="dxa" w:w="3118"/>
          </w:tcPr>
          <w:p>
            <w:r>
              <w:rPr>
                <w:sz w:val="18"/>
              </w:rPr>
              <w:t>Qwen/Qwen3.5-35B-A3B-GPTQ-Int4</w:t>
            </w:r>
          </w:p>
        </w:tc>
      </w:tr>
      <w:tr>
        <w:tc>
          <w:tcPr>
            <w:tcW w:type="dxa" w:w="2835"/>
            <w:shd w:fill="E8F0FE" w:val="clear"/>
          </w:tcPr>
          <w:p>
            <w:r>
              <w:rPr>
                <w:sz w:val="18"/>
              </w:rPr>
              <w:t>--served-model-name</w:t>
            </w:r>
          </w:p>
        </w:tc>
        <w:tc>
          <w:tcPr>
            <w:tcW w:type="dxa" w:w="3118"/>
            <w:shd w:fill="E8F0FE" w:val="clear"/>
          </w:tcPr>
          <w:p>
            <w:r>
              <w:rPr>
                <w:sz w:val="18"/>
              </w:rPr>
              <w:t>对外暴露的模型名称</w:t>
            </w:r>
          </w:p>
        </w:tc>
        <w:tc>
          <w:tcPr>
            <w:tcW w:type="dxa" w:w="3118"/>
            <w:shd w:fill="E8F0FE" w:val="clear"/>
          </w:tcPr>
          <w:p>
            <w:r>
              <w:rPr>
                <w:sz w:val="18"/>
              </w:rPr>
              <w:t>Qwen/Qwen3.5-35B-A3B</w:t>
            </w:r>
          </w:p>
        </w:tc>
      </w:tr>
      <w:tr>
        <w:tc>
          <w:tcPr>
            <w:tcW w:type="dxa" w:w="2835"/>
          </w:tcPr>
          <w:p>
            <w:r>
              <w:rPr>
                <w:sz w:val="18"/>
              </w:rPr>
              <w:t>--host</w:t>
            </w:r>
          </w:p>
        </w:tc>
        <w:tc>
          <w:tcPr>
            <w:tcW w:type="dxa" w:w="3118"/>
          </w:tcPr>
          <w:p>
            <w:r>
              <w:rPr>
                <w:sz w:val="18"/>
              </w:rPr>
              <w:t>监听地址</w:t>
            </w:r>
          </w:p>
        </w:tc>
        <w:tc>
          <w:tcPr>
            <w:tcW w:type="dxa" w:w="3118"/>
          </w:tcPr>
          <w:p>
            <w:r>
              <w:rPr>
                <w:sz w:val="18"/>
              </w:rPr>
              <w:t>0.0.0.0（允许外部访问）</w:t>
            </w:r>
          </w:p>
        </w:tc>
      </w:tr>
      <w:tr>
        <w:tc>
          <w:tcPr>
            <w:tcW w:type="dxa" w:w="2835"/>
            <w:shd w:fill="E8F0FE" w:val="clear"/>
          </w:tcPr>
          <w:p>
            <w:r>
              <w:rPr>
                <w:sz w:val="18"/>
              </w:rPr>
              <w:t>--port</w:t>
            </w:r>
          </w:p>
        </w:tc>
        <w:tc>
          <w:tcPr>
            <w:tcW w:type="dxa" w:w="3118"/>
            <w:shd w:fill="E8F0FE" w:val="clear"/>
          </w:tcPr>
          <w:p>
            <w:r>
              <w:rPr>
                <w:sz w:val="18"/>
              </w:rPr>
              <w:t>服务端口</w:t>
            </w:r>
          </w:p>
        </w:tc>
        <w:tc>
          <w:tcPr>
            <w:tcW w:type="dxa" w:w="3118"/>
            <w:shd w:fill="E8F0FE" w:val="clear"/>
          </w:tcPr>
          <w:p>
            <w:r>
              <w:rPr>
                <w:sz w:val="18"/>
              </w:rPr>
              <w:t>8100</w:t>
            </w:r>
          </w:p>
        </w:tc>
      </w:tr>
      <w:tr>
        <w:tc>
          <w:tcPr>
            <w:tcW w:type="dxa" w:w="2835"/>
          </w:tcPr>
          <w:p>
            <w:r>
              <w:rPr>
                <w:sz w:val="18"/>
              </w:rPr>
              <w:t>--trust-remote-code</w:t>
            </w:r>
          </w:p>
        </w:tc>
        <w:tc>
          <w:tcPr>
            <w:tcW w:type="dxa" w:w="3118"/>
          </w:tcPr>
          <w:p>
            <w:r>
              <w:rPr>
                <w:sz w:val="18"/>
              </w:rPr>
              <w:t>信任远程代码</w:t>
            </w:r>
          </w:p>
        </w:tc>
        <w:tc>
          <w:tcPr>
            <w:tcW w:type="dxa" w:w="3118"/>
          </w:tcPr>
          <w:p>
            <w:r>
              <w:rPr>
                <w:sz w:val="18"/>
              </w:rPr>
              <w:t>Qwen3.5 模型必须</w:t>
            </w:r>
          </w:p>
        </w:tc>
      </w:tr>
      <w:tr>
        <w:tc>
          <w:tcPr>
            <w:tcW w:type="dxa" w:w="2835"/>
            <w:shd w:fill="E8F0FE" w:val="clear"/>
          </w:tcPr>
          <w:p>
            <w:r>
              <w:rPr>
                <w:sz w:val="18"/>
              </w:rPr>
              <w:t>--tensor-parallel-size</w:t>
            </w:r>
          </w:p>
        </w:tc>
        <w:tc>
          <w:tcPr>
            <w:tcW w:type="dxa" w:w="3118"/>
            <w:shd w:fill="E8F0FE" w:val="clear"/>
          </w:tcPr>
          <w:p>
            <w:r>
              <w:rPr>
                <w:sz w:val="18"/>
              </w:rPr>
              <w:t>GPU张量并行数</w:t>
            </w:r>
          </w:p>
        </w:tc>
        <w:tc>
          <w:tcPr>
            <w:tcW w:type="dxa" w:w="3118"/>
            <w:shd w:fill="E8F0FE" w:val="clear"/>
          </w:tcPr>
          <w:p>
            <w:r>
              <w:rPr>
                <w:sz w:val="18"/>
              </w:rPr>
              <w:t>多卡时设为GPU数量</w:t>
            </w:r>
          </w:p>
        </w:tc>
      </w:tr>
      <w:tr>
        <w:tc>
          <w:tcPr>
            <w:tcW w:type="dxa" w:w="2835"/>
          </w:tcPr>
          <w:p>
            <w:r>
              <w:rPr>
                <w:sz w:val="18"/>
              </w:rPr>
              <w:t>--max-model-len</w:t>
            </w:r>
          </w:p>
        </w:tc>
        <w:tc>
          <w:tcPr>
            <w:tcW w:type="dxa" w:w="3118"/>
          </w:tcPr>
          <w:p>
            <w:r>
              <w:rPr>
                <w:sz w:val="18"/>
              </w:rPr>
              <w:t>最大序列长度</w:t>
            </w:r>
          </w:p>
        </w:tc>
        <w:tc>
          <w:tcPr>
            <w:tcW w:type="dxa" w:w="3118"/>
          </w:tcPr>
          <w:p>
            <w:r>
              <w:rPr>
                <w:sz w:val="18"/>
              </w:rPr>
              <w:t>默认262144（256K）</w:t>
            </w:r>
          </w:p>
        </w:tc>
      </w:tr>
      <w:tr>
        <w:tc>
          <w:tcPr>
            <w:tcW w:type="dxa" w:w="2835"/>
            <w:shd w:fill="E8F0FE" w:val="clear"/>
          </w:tcPr>
          <w:p>
            <w:r>
              <w:rPr>
                <w:sz w:val="18"/>
              </w:rPr>
              <w:t>--gpu-memory-utilization</w:t>
            </w:r>
          </w:p>
        </w:tc>
        <w:tc>
          <w:tcPr>
            <w:tcW w:type="dxa" w:w="3118"/>
            <w:shd w:fill="E8F0FE" w:val="clear"/>
          </w:tcPr>
          <w:p>
            <w:r>
              <w:rPr>
                <w:sz w:val="18"/>
              </w:rPr>
              <w:t>GPU显存利用率</w:t>
            </w:r>
          </w:p>
        </w:tc>
        <w:tc>
          <w:tcPr>
            <w:tcW w:type="dxa" w:w="3118"/>
            <w:shd w:fill="E8F0FE" w:val="clear"/>
          </w:tcPr>
          <w:p>
            <w:r>
              <w:rPr>
                <w:sz w:val="18"/>
              </w:rPr>
              <w:t>0.9（默认）</w:t>
            </w:r>
          </w:p>
        </w:tc>
      </w:tr>
      <w:tr>
        <w:tc>
          <w:tcPr>
            <w:tcW w:type="dxa" w:w="2835"/>
          </w:tcPr>
          <w:p>
            <w:r>
              <w:rPr>
                <w:sz w:val="18"/>
              </w:rPr>
              <w:t>--dtype</w:t>
            </w:r>
          </w:p>
        </w:tc>
        <w:tc>
          <w:tcPr>
            <w:tcW w:type="dxa" w:w="3118"/>
          </w:tcPr>
          <w:p>
            <w:r>
              <w:rPr>
                <w:sz w:val="18"/>
              </w:rPr>
              <w:t>数据精度</w:t>
            </w:r>
          </w:p>
        </w:tc>
        <w:tc>
          <w:tcPr>
            <w:tcW w:type="dxa" w:w="3118"/>
          </w:tcPr>
          <w:p>
            <w:r>
              <w:rPr>
                <w:sz w:val="18"/>
              </w:rPr>
              <w:t>auto（GPTQ自动使用bfloat16）</w:t>
            </w:r>
          </w:p>
        </w:tc>
      </w:tr>
      <w:tr>
        <w:tc>
          <w:tcPr>
            <w:tcW w:type="dxa" w:w="2835"/>
            <w:shd w:fill="E8F0FE" w:val="clear"/>
          </w:tcPr>
          <w:p>
            <w:r>
              <w:rPr>
                <w:sz w:val="18"/>
              </w:rPr>
              <w:t>--enforce-eager</w:t>
            </w:r>
          </w:p>
        </w:tc>
        <w:tc>
          <w:tcPr>
            <w:tcW w:type="dxa" w:w="3118"/>
            <w:shd w:fill="E8F0FE" w:val="clear"/>
          </w:tcPr>
          <w:p>
            <w:r>
              <w:rPr>
                <w:sz w:val="18"/>
              </w:rPr>
              <w:t>禁用torch.compile</w:t>
            </w:r>
          </w:p>
        </w:tc>
        <w:tc>
          <w:tcPr>
            <w:tcW w:type="dxa" w:w="3118"/>
            <w:shd w:fill="E8F0FE" w:val="clear"/>
          </w:tcPr>
          <w:p>
            <w:r>
              <w:rPr>
                <w:sz w:val="18"/>
              </w:rPr>
              <w:t>GPU兼容性问题时使用</w:t>
            </w:r>
          </w:p>
        </w:tc>
      </w:tr>
    </w:tbl>
    <w:p/>
    <w:p>
      <w:r>
        <w:rPr>
          <w:i/>
          <w:color w:val="8B4513"/>
          <w:sz w:val="19"/>
        </w:rPr>
        <w:t>注意：--served-model-name 非常重要。它决定了 API 对外暴露的模型名称，必须与 .env 中的 LLM_MODEL 值一致。</w:t>
      </w:r>
    </w:p>
    <w:p>
      <w:pPr>
        <w:pStyle w:val="Heading2"/>
      </w:pPr>
      <w:r>
        <w:t>3.7 设置 vLLM 开机自启（systemd）</w:t>
      </w:r>
    </w:p>
    <w:p>
      <w:r>
        <w:rPr>
          <w:b w:val="0"/>
          <w:sz w:val="21"/>
        </w:rPr>
        <w:t>创建服务文件 /etc/systemd/system/vllm.service：</w:t>
      </w:r>
    </w:p>
    <w:p>
      <w:pPr>
        <w:spacing w:before="80" w:after="80"/>
        <w:ind w:left="567"/>
        <w:shd w:fill="F0F0F0" w:val="clear"/>
      </w:pPr>
      <w:r>
        <w:rPr>
          <w:rFonts w:ascii="Consolas" w:hAnsi="Consolas"/>
          <w:color w:val="1A1A2E"/>
          <w:sz w:val="18"/>
        </w:rPr>
        <w:t>[Unit]</w:t>
        <w:br/>
        <w:t>Description=vLLM OpenAI-compatible API Server</w:t>
        <w:br/>
        <w:t>After=network.target</w:t>
        <w:br/>
        <w:br/>
        <w:t>[Service]</w:t>
        <w:br/>
        <w:t>Type=simple</w:t>
        <w:br/>
        <w:t>User=dell</w:t>
        <w:br/>
        <w:t>Environment="HF_ENDPOINT=https://hf-mirror.com"</w:t>
        <w:br/>
        <w:t>ExecStart=/home/dell/vllm-env/bin/python \</w:t>
        <w:br/>
        <w:t xml:space="preserve">  -m vllm.entrypoints.openai.api_server \</w:t>
        <w:br/>
        <w:t xml:space="preserve">  --model Qwen/Qwen3.5-35B-A3B-GPTQ-Int4 \</w:t>
        <w:br/>
        <w:t xml:space="preserve">  --served-model-name Qwen/Qwen3.5-35B-A3B \</w:t>
        <w:br/>
        <w:t xml:space="preserve">  --host 0.0.0.0 --port 8100 \</w:t>
        <w:br/>
        <w:t xml:space="preserve">  --trust-remote-code</w:t>
        <w:br/>
        <w:t>Restart=on-failure</w:t>
        <w:br/>
        <w:t>RestartSec=10</w:t>
        <w:br/>
        <w:br/>
        <w:t>[Install]</w:t>
        <w:br/>
        <w:t>WantedBy=multi-user.target</w:t>
      </w:r>
    </w:p>
    <w:p>
      <w:r>
        <w:rPr>
          <w:b w:val="0"/>
          <w:sz w:val="21"/>
        </w:rPr>
        <w:t>启用服务：</w:t>
      </w:r>
    </w:p>
    <w:p>
      <w:pPr>
        <w:spacing w:before="80" w:after="80"/>
        <w:ind w:left="567"/>
        <w:shd w:fill="F0F0F0" w:val="clear"/>
      </w:pPr>
      <w:r>
        <w:rPr>
          <w:rFonts w:ascii="Consolas" w:hAnsi="Consolas"/>
          <w:color w:val="1A1A2E"/>
          <w:sz w:val="18"/>
        </w:rPr>
        <w:t>sudo systemctl daemon-reload</w:t>
        <w:br/>
        <w:t>sudo systemctl enable vllm</w:t>
        <w:br/>
        <w:t>sudo systemctl start vllm</w:t>
        <w:br/>
        <w:t>sudo systemctl status vllm      # 查看状态</w:t>
        <w:br/>
        <w:t>journalctl -u vllm -f           # 查看日志</w:t>
      </w:r>
    </w:p>
    <w:p>
      <w:r>
        <w:br w:type="page"/>
      </w:r>
    </w:p>
    <w:p>
      <w:pPr>
        <w:pStyle w:val="Heading1"/>
      </w:pPr>
      <w:r>
        <w:t>第四章  大模型调用与切换</w:t>
      </w:r>
    </w:p>
    <w:p>
      <w:pPr>
        <w:pStyle w:val="Heading2"/>
      </w:pPr>
      <w:r>
        <w:t>4.1 配置文件说明</w:t>
      </w:r>
    </w:p>
    <w:p>
      <w:r>
        <w:rPr>
          <w:b w:val="0"/>
          <w:sz w:val="21"/>
        </w:rPr>
        <w:t>平台通过 3 个环境变量控制大模型连接，定义在 .env 或 .env.production 中：</w:t>
      </w:r>
    </w:p>
    <w:tbl>
      <w:tblPr>
        <w:tblStyle w:val="TableGrid"/>
        <w:tblW w:type="auto" w:w="0"/>
        <w:jc w:val="center"/>
        <w:tblLook w:firstColumn="1" w:firstRow="1" w:lastColumn="0" w:lastRow="0" w:noHBand="0" w:noVBand="1" w:val="04A0"/>
      </w:tblPr>
      <w:tblGrid>
        <w:gridCol w:w="2878"/>
        <w:gridCol w:w="2878"/>
        <w:gridCol w:w="2878"/>
      </w:tblGrid>
      <w:tr>
        <w:tc>
          <w:tcPr>
            <w:tcW w:type="dxa" w:w="2268"/>
            <w:shd w:fill="1F4E79" w:val="clear"/>
          </w:tcPr>
          <w:p>
            <w:pPr>
              <w:jc w:val="center"/>
            </w:pPr>
            <w:r>
              <w:rPr>
                <w:b/>
                <w:color w:val="FFFFFF"/>
                <w:sz w:val="18"/>
              </w:rPr>
              <w:t>变量</w:t>
            </w:r>
          </w:p>
        </w:tc>
        <w:tc>
          <w:tcPr>
            <w:tcW w:type="dxa" w:w="2268"/>
            <w:shd w:fill="1F4E79" w:val="clear"/>
          </w:tcPr>
          <w:p>
            <w:pPr>
              <w:jc w:val="center"/>
            </w:pPr>
            <w:r>
              <w:rPr>
                <w:b/>
                <w:color w:val="FFFFFF"/>
                <w:sz w:val="18"/>
              </w:rPr>
              <w:t>说明</w:t>
            </w:r>
          </w:p>
        </w:tc>
        <w:tc>
          <w:tcPr>
            <w:tcW w:type="dxa" w:w="4535"/>
            <w:shd w:fill="1F4E79" w:val="clear"/>
          </w:tcPr>
          <w:p>
            <w:pPr>
              <w:jc w:val="center"/>
            </w:pPr>
            <w:r>
              <w:rPr>
                <w:b/>
                <w:color w:val="FFFFFF"/>
                <w:sz w:val="18"/>
              </w:rPr>
              <w:t>当前值</w:t>
            </w:r>
          </w:p>
        </w:tc>
      </w:tr>
      <w:tr>
        <w:tc>
          <w:tcPr>
            <w:tcW w:type="dxa" w:w="2268"/>
          </w:tcPr>
          <w:p>
            <w:r>
              <w:rPr>
                <w:sz w:val="18"/>
              </w:rPr>
              <w:t>LLM_API_KEY</w:t>
            </w:r>
          </w:p>
        </w:tc>
        <w:tc>
          <w:tcPr>
            <w:tcW w:type="dxa" w:w="2268"/>
          </w:tcPr>
          <w:p>
            <w:r>
              <w:rPr>
                <w:sz w:val="18"/>
              </w:rPr>
              <w:t>API 密钥</w:t>
            </w:r>
          </w:p>
        </w:tc>
        <w:tc>
          <w:tcPr>
            <w:tcW w:type="dxa" w:w="4535"/>
          </w:tcPr>
          <w:p>
            <w:r>
              <w:rPr>
                <w:sz w:val="18"/>
              </w:rPr>
              <w:t>token-not-needed（本地vLLM不需要）</w:t>
            </w:r>
          </w:p>
        </w:tc>
      </w:tr>
      <w:tr>
        <w:tc>
          <w:tcPr>
            <w:tcW w:type="dxa" w:w="2268"/>
            <w:shd w:fill="E8F0FE" w:val="clear"/>
          </w:tcPr>
          <w:p>
            <w:r>
              <w:rPr>
                <w:sz w:val="18"/>
              </w:rPr>
              <w:t>LLM_BASE_URL</w:t>
            </w:r>
          </w:p>
        </w:tc>
        <w:tc>
          <w:tcPr>
            <w:tcW w:type="dxa" w:w="2268"/>
            <w:shd w:fill="E8F0FE" w:val="clear"/>
          </w:tcPr>
          <w:p>
            <w:r>
              <w:rPr>
                <w:sz w:val="18"/>
              </w:rPr>
              <w:t>API 地址</w:t>
            </w:r>
          </w:p>
        </w:tc>
        <w:tc>
          <w:tcPr>
            <w:tcW w:type="dxa" w:w="4535"/>
            <w:shd w:fill="E8F0FE" w:val="clear"/>
          </w:tcPr>
          <w:p>
            <w:r>
              <w:rPr>
                <w:sz w:val="18"/>
              </w:rPr>
              <w:t>http://localhost:8100/v1</w:t>
            </w:r>
          </w:p>
        </w:tc>
      </w:tr>
      <w:tr>
        <w:tc>
          <w:tcPr>
            <w:tcW w:type="dxa" w:w="2268"/>
          </w:tcPr>
          <w:p>
            <w:r>
              <w:rPr>
                <w:sz w:val="18"/>
              </w:rPr>
              <w:t>LLM_MODEL</w:t>
            </w:r>
          </w:p>
        </w:tc>
        <w:tc>
          <w:tcPr>
            <w:tcW w:type="dxa" w:w="2268"/>
          </w:tcPr>
          <w:p>
            <w:r>
              <w:rPr>
                <w:sz w:val="18"/>
              </w:rPr>
              <w:t>模型标识</w:t>
            </w:r>
          </w:p>
        </w:tc>
        <w:tc>
          <w:tcPr>
            <w:tcW w:type="dxa" w:w="4535"/>
          </w:tcPr>
          <w:p>
            <w:r>
              <w:rPr>
                <w:sz w:val="18"/>
              </w:rPr>
              <w:t>Qwen/Qwen3.5-35B-A3B</w:t>
            </w:r>
          </w:p>
        </w:tc>
      </w:tr>
    </w:tbl>
    <w:p/>
    <w:p>
      <w:r>
        <w:rPr>
          <w:b w:val="0"/>
          <w:sz w:val="21"/>
        </w:rPr>
        <w:t>配置文件位置：</w:t>
      </w:r>
    </w:p>
    <w:tbl>
      <w:tblPr>
        <w:tblStyle w:val="TableGrid"/>
        <w:tblW w:type="auto" w:w="0"/>
        <w:jc w:val="center"/>
        <w:tblLook w:firstColumn="1" w:firstRow="1" w:lastColumn="0" w:lastRow="0" w:noHBand="0" w:noVBand="1" w:val="04A0"/>
      </w:tblPr>
      <w:tblGrid>
        <w:gridCol w:w="4317"/>
        <w:gridCol w:w="4317"/>
      </w:tblGrid>
      <w:tr>
        <w:tc>
          <w:tcPr>
            <w:tcW w:type="dxa" w:w="2835"/>
            <w:shd w:fill="1F4E79" w:val="clear"/>
          </w:tcPr>
          <w:p>
            <w:pPr>
              <w:jc w:val="center"/>
            </w:pPr>
            <w:r>
              <w:rPr>
                <w:b/>
                <w:color w:val="FFFFFF"/>
                <w:sz w:val="18"/>
              </w:rPr>
              <w:t>文件</w:t>
            </w:r>
          </w:p>
        </w:tc>
        <w:tc>
          <w:tcPr>
            <w:tcW w:type="dxa" w:w="6236"/>
            <w:shd w:fill="1F4E79" w:val="clear"/>
          </w:tcPr>
          <w:p>
            <w:pPr>
              <w:jc w:val="center"/>
            </w:pPr>
            <w:r>
              <w:rPr>
                <w:b/>
                <w:color w:val="FFFFFF"/>
                <w:sz w:val="18"/>
              </w:rPr>
              <w:t>用途</w:t>
            </w:r>
          </w:p>
        </w:tc>
      </w:tr>
      <w:tr>
        <w:tc>
          <w:tcPr>
            <w:tcW w:type="dxa" w:w="2835"/>
          </w:tcPr>
          <w:p>
            <w:r>
              <w:rPr>
                <w:sz w:val="18"/>
              </w:rPr>
              <w:t>.env</w:t>
            </w:r>
          </w:p>
        </w:tc>
        <w:tc>
          <w:tcPr>
            <w:tcW w:type="dxa" w:w="6236"/>
          </w:tcPr>
          <w:p>
            <w:r>
              <w:rPr>
                <w:sz w:val="18"/>
              </w:rPr>
              <w:t>开发环境配置</w:t>
            </w:r>
          </w:p>
        </w:tc>
      </w:tr>
      <w:tr>
        <w:tc>
          <w:tcPr>
            <w:tcW w:type="dxa" w:w="2835"/>
            <w:shd w:fill="E8F0FE" w:val="clear"/>
          </w:tcPr>
          <w:p>
            <w:r>
              <w:rPr>
                <w:sz w:val="18"/>
              </w:rPr>
              <w:t>.env.production</w:t>
            </w:r>
          </w:p>
        </w:tc>
        <w:tc>
          <w:tcPr>
            <w:tcW w:type="dxa" w:w="6236"/>
            <w:shd w:fill="E8F0FE" w:val="clear"/>
          </w:tcPr>
          <w:p>
            <w:r>
              <w:rPr>
                <w:sz w:val="18"/>
              </w:rPr>
              <w:t>生产环境配置（Docker部署使用）</w:t>
            </w:r>
          </w:p>
        </w:tc>
      </w:tr>
      <w:tr>
        <w:tc>
          <w:tcPr>
            <w:tcW w:type="dxa" w:w="2835"/>
          </w:tcPr>
          <w:p>
            <w:r>
              <w:rPr>
                <w:sz w:val="18"/>
              </w:rPr>
              <w:t>app/core/config.py</w:t>
            </w:r>
          </w:p>
        </w:tc>
        <w:tc>
          <w:tcPr>
            <w:tcW w:type="dxa" w:w="6236"/>
          </w:tcPr>
          <w:p>
            <w:r>
              <w:rPr>
                <w:sz w:val="18"/>
              </w:rPr>
              <w:t>默认值定义（.env 未设置时的降级值）</w:t>
            </w:r>
          </w:p>
        </w:tc>
      </w:tr>
    </w:tbl>
    <w:p/>
    <w:p>
      <w:pPr>
        <w:pStyle w:val="Heading2"/>
      </w:pPr>
      <w:r>
        <w:t>4.2 切换大模型的方法</w:t>
      </w:r>
    </w:p>
    <w:p>
      <w:pPr>
        <w:pStyle w:val="Heading3"/>
      </w:pPr>
      <w:r>
        <w:t>场景一：切换 vLLM 加载的模型</w:t>
      </w:r>
    </w:p>
    <w:p>
      <w:r>
        <w:rPr>
          <w:b w:val="0"/>
          <w:sz w:val="21"/>
        </w:rPr>
        <w:t>1. 停止当前 vLLM 服务：</w:t>
      </w:r>
    </w:p>
    <w:p>
      <w:pPr>
        <w:spacing w:before="80" w:after="80"/>
        <w:ind w:left="567"/>
        <w:shd w:fill="F0F0F0" w:val="clear"/>
      </w:pPr>
      <w:r>
        <w:rPr>
          <w:rFonts w:ascii="Consolas" w:hAnsi="Consolas"/>
          <w:color w:val="1A1A2E"/>
          <w:sz w:val="18"/>
        </w:rPr>
        <w:t>pkill -f "vllm.entrypoints.openai.api_server"</w:t>
      </w:r>
    </w:p>
    <w:p>
      <w:r>
        <w:rPr>
          <w:b w:val="0"/>
          <w:sz w:val="21"/>
        </w:rPr>
        <w:t>2. 用新模型启动 vLLM：</w:t>
      </w:r>
    </w:p>
    <w:p>
      <w:pPr>
        <w:spacing w:before="80" w:after="80"/>
        <w:ind w:left="567"/>
        <w:shd w:fill="F0F0F0" w:val="clear"/>
      </w:pPr>
      <w:r>
        <w:rPr>
          <w:rFonts w:ascii="Consolas" w:hAnsi="Consolas"/>
          <w:color w:val="1A1A2E"/>
          <w:sz w:val="18"/>
        </w:rPr>
        <w:t>export HF_ENDPOINT=https://hf-mirror.com</w:t>
        <w:br/>
        <w:t>nohup ~/vllm-env/bin/python -m vllm.entrypoints.openai.api_server \</w:t>
        <w:br/>
        <w:t xml:space="preserve">  --model &lt;新模型HF名称&gt; \</w:t>
        <w:br/>
        <w:t xml:space="preserve">  --served-model-name &lt;对外服务名&gt; \</w:t>
        <w:br/>
        <w:t xml:space="preserve">  --host 0.0.0.0 --port 8100 \</w:t>
        <w:br/>
        <w:t xml:space="preserve">  --trust-remote-code \</w:t>
        <w:br/>
        <w:t xml:space="preserve">  &gt; ~/vllm-server.log 2&gt;&amp;1 &amp;</w:t>
      </w:r>
    </w:p>
    <w:p>
      <w:r>
        <w:rPr>
          <w:b w:val="0"/>
          <w:sz w:val="21"/>
        </w:rPr>
        <w:t>3. 更新 .env 中的 LLM_MODEL（必须与 --served-model-name 一致）</w:t>
      </w:r>
    </w:p>
    <w:p>
      <w:r>
        <w:rPr>
          <w:b w:val="0"/>
          <w:sz w:val="21"/>
        </w:rPr>
        <w:t>4. 重启后端服务：docker compose restart app</w:t>
      </w:r>
    </w:p>
    <w:p>
      <w:pPr>
        <w:pStyle w:val="Heading3"/>
      </w:pPr>
      <w:r>
        <w:t>场景二：切换到云端 API</w:t>
      </w:r>
    </w:p>
    <w:p>
      <w:r>
        <w:rPr>
          <w:b w:val="0"/>
          <w:sz w:val="21"/>
        </w:rPr>
        <w:t>修改 .env 或 .env.production：</w:t>
      </w:r>
    </w:p>
    <w:p>
      <w:pPr>
        <w:spacing w:before="80" w:after="80"/>
        <w:ind w:left="567"/>
        <w:shd w:fill="F0F0F0" w:val="clear"/>
      </w:pPr>
      <w:r>
        <w:rPr>
          <w:rFonts w:ascii="Consolas" w:hAnsi="Consolas"/>
          <w:color w:val="1A1A2E"/>
          <w:sz w:val="18"/>
        </w:rPr>
        <w:t># DeepSeek API</w:t>
        <w:br/>
        <w:t>LLM_API_KEY=sk-xxxxxxxxxxxxxxxx</w:t>
        <w:br/>
        <w:t>LLM_BASE_URL=https://api.deepseek.com/v1</w:t>
        <w:br/>
        <w:t>LLM_MODEL=deepseek-chat</w:t>
        <w:br/>
        <w:br/>
        <w:t># OpenAI API</w:t>
        <w:br/>
        <w:t>LLM_API_KEY=sk-xxxxxxxxxxxxxxxx</w:t>
        <w:br/>
        <w:t>LLM_BASE_URL=https://api.openai.com/v1</w:t>
        <w:br/>
        <w:t>LLM_MODEL=gpt-4o</w:t>
        <w:br/>
        <w:br/>
        <w:t># 其他 OpenAI 兼容 API（如硅基流动、智谱 AI 等）</w:t>
        <w:br/>
        <w:t>LLM_API_KEY=你的API密钥</w:t>
        <w:br/>
        <w:t>LLM_BASE_URL=https://api.provider.com/v1</w:t>
        <w:br/>
        <w:t>LLM_MODEL=provider-model-name</w:t>
      </w:r>
    </w:p>
    <w:p>
      <w:r>
        <w:rPr>
          <w:b w:val="0"/>
          <w:sz w:val="21"/>
        </w:rPr>
        <w:t>修改后重启后端：docker compose restart app</w:t>
      </w:r>
    </w:p>
    <w:p>
      <w:pPr>
        <w:pStyle w:val="Heading3"/>
      </w:pPr>
      <w:r>
        <w:t>场景三：切换回本地 vLLM</w:t>
      </w:r>
    </w:p>
    <w:p>
      <w:pPr>
        <w:spacing w:before="80" w:after="80"/>
        <w:ind w:left="567"/>
        <w:shd w:fill="F0F0F0" w:val="clear"/>
      </w:pPr>
      <w:r>
        <w:rPr>
          <w:rFonts w:ascii="Consolas" w:hAnsi="Consolas"/>
          <w:color w:val="1A1A2E"/>
          <w:sz w:val="18"/>
        </w:rPr>
        <w:t>LLM_API_KEY=token-not-needed</w:t>
        <w:br/>
        <w:t>LLM_BASE_URL=http://localhost:8100/v1</w:t>
        <w:br/>
        <w:t>LLM_MODEL=Qwen/Qwen3.5-35B-A3B</w:t>
      </w:r>
    </w:p>
    <w:p>
      <w:r>
        <w:rPr>
          <w:i/>
          <w:color w:val="8B4513"/>
          <w:sz w:val="19"/>
        </w:rPr>
        <w:t>注意：Docker 容器内访问宿主机上的 vLLM 时，.env.production 中应使用 http://host.docker.internal:8100/v1，而非 localhost。</w:t>
      </w:r>
    </w:p>
    <w:p>
      <w:pPr>
        <w:pStyle w:val="Heading2"/>
      </w:pPr>
      <w:r>
        <w:t>4.3 推荐模型列表</w:t>
      </w:r>
    </w:p>
    <w:p>
      <w:pPr>
        <w:pStyle w:val="Heading3"/>
      </w:pPr>
      <w:r>
        <w:t>本地部署模型（vLLM）</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3118"/>
            <w:shd w:fill="1F4E79" w:val="clear"/>
          </w:tcPr>
          <w:p>
            <w:pPr>
              <w:jc w:val="center"/>
            </w:pPr>
            <w:r>
              <w:rPr>
                <w:b/>
                <w:color w:val="FFFFFF"/>
                <w:sz w:val="18"/>
              </w:rPr>
              <w:t>模型</w:t>
            </w:r>
          </w:p>
        </w:tc>
        <w:tc>
          <w:tcPr>
            <w:tcW w:type="dxa" w:w="1701"/>
            <w:shd w:fill="1F4E79" w:val="clear"/>
          </w:tcPr>
          <w:p>
            <w:pPr>
              <w:jc w:val="center"/>
            </w:pPr>
            <w:r>
              <w:rPr>
                <w:b/>
                <w:color w:val="FFFFFF"/>
                <w:sz w:val="18"/>
              </w:rPr>
              <w:t>架构</w:t>
            </w:r>
          </w:p>
        </w:tc>
        <w:tc>
          <w:tcPr>
            <w:tcW w:type="dxa" w:w="1417"/>
            <w:shd w:fill="1F4E79" w:val="clear"/>
          </w:tcPr>
          <w:p>
            <w:pPr>
              <w:jc w:val="center"/>
            </w:pPr>
            <w:r>
              <w:rPr>
                <w:b/>
                <w:color w:val="FFFFFF"/>
                <w:sz w:val="18"/>
              </w:rPr>
              <w:t>显存需求</w:t>
            </w:r>
          </w:p>
        </w:tc>
        <w:tc>
          <w:tcPr>
            <w:tcW w:type="dxa" w:w="2835"/>
            <w:shd w:fill="1F4E79" w:val="clear"/>
          </w:tcPr>
          <w:p>
            <w:pPr>
              <w:jc w:val="center"/>
            </w:pPr>
            <w:r>
              <w:rPr>
                <w:b/>
                <w:color w:val="FFFFFF"/>
                <w:sz w:val="18"/>
              </w:rPr>
              <w:t>推荐场景</w:t>
            </w:r>
          </w:p>
        </w:tc>
      </w:tr>
      <w:tr>
        <w:tc>
          <w:tcPr>
            <w:tcW w:type="dxa" w:w="3118"/>
          </w:tcPr>
          <w:p>
            <w:r>
              <w:rPr>
                <w:sz w:val="18"/>
              </w:rPr>
              <w:t>Qwen/Qwen3.5-35B-A3B-GPTQ-Int4</w:t>
            </w:r>
          </w:p>
        </w:tc>
        <w:tc>
          <w:tcPr>
            <w:tcW w:type="dxa" w:w="1701"/>
          </w:tcPr>
          <w:p>
            <w:r>
              <w:rPr>
                <w:sz w:val="18"/>
              </w:rPr>
              <w:t>MoE 35B/3B</w:t>
            </w:r>
          </w:p>
        </w:tc>
        <w:tc>
          <w:tcPr>
            <w:tcW w:type="dxa" w:w="1417"/>
          </w:tcPr>
          <w:p>
            <w:r>
              <w:rPr>
                <w:sz w:val="18"/>
              </w:rPr>
              <w:t>21GB</w:t>
            </w:r>
          </w:p>
        </w:tc>
        <w:tc>
          <w:tcPr>
            <w:tcW w:type="dxa" w:w="2835"/>
          </w:tcPr>
          <w:p>
            <w:r>
              <w:rPr>
                <w:sz w:val="18"/>
              </w:rPr>
              <w:t>⭐ 当前使用，Blackwell兼容</w:t>
            </w:r>
          </w:p>
        </w:tc>
      </w:tr>
      <w:tr>
        <w:tc>
          <w:tcPr>
            <w:tcW w:type="dxa" w:w="3118"/>
            <w:shd w:fill="E8F0FE" w:val="clear"/>
          </w:tcPr>
          <w:p>
            <w:r>
              <w:rPr>
                <w:sz w:val="18"/>
              </w:rPr>
              <w:t>Qwen/Qwen3.5-35B-A3B</w:t>
            </w:r>
          </w:p>
        </w:tc>
        <w:tc>
          <w:tcPr>
            <w:tcW w:type="dxa" w:w="1701"/>
            <w:shd w:fill="E8F0FE" w:val="clear"/>
          </w:tcPr>
          <w:p>
            <w:r>
              <w:rPr>
                <w:sz w:val="18"/>
              </w:rPr>
              <w:t>MoE 35B/3B</w:t>
            </w:r>
          </w:p>
        </w:tc>
        <w:tc>
          <w:tcPr>
            <w:tcW w:type="dxa" w:w="1417"/>
            <w:shd w:fill="E8F0FE" w:val="clear"/>
          </w:tcPr>
          <w:p>
            <w:r>
              <w:rPr>
                <w:sz w:val="18"/>
              </w:rPr>
              <w:t>70GB</w:t>
            </w:r>
          </w:p>
        </w:tc>
        <w:tc>
          <w:tcPr>
            <w:tcW w:type="dxa" w:w="2835"/>
            <w:shd w:fill="E8F0FE" w:val="clear"/>
          </w:tcPr>
          <w:p>
            <w:r>
              <w:rPr>
                <w:sz w:val="18"/>
              </w:rPr>
              <w:t>BF16全精度版</w:t>
            </w:r>
          </w:p>
        </w:tc>
      </w:tr>
      <w:tr>
        <w:tc>
          <w:tcPr>
            <w:tcW w:type="dxa" w:w="3118"/>
          </w:tcPr>
          <w:p>
            <w:r>
              <w:rPr>
                <w:sz w:val="18"/>
              </w:rPr>
              <w:t>Qwen/Qwen2.5-7B-Instruct</w:t>
            </w:r>
          </w:p>
        </w:tc>
        <w:tc>
          <w:tcPr>
            <w:tcW w:type="dxa" w:w="1701"/>
          </w:tcPr>
          <w:p>
            <w:r>
              <w:rPr>
                <w:sz w:val="18"/>
              </w:rPr>
              <w:t>Dense 7B</w:t>
            </w:r>
          </w:p>
        </w:tc>
        <w:tc>
          <w:tcPr>
            <w:tcW w:type="dxa" w:w="1417"/>
          </w:tcPr>
          <w:p>
            <w:r>
              <w:rPr>
                <w:sz w:val="18"/>
              </w:rPr>
              <w:t>16GB</w:t>
            </w:r>
          </w:p>
        </w:tc>
        <w:tc>
          <w:tcPr>
            <w:tcW w:type="dxa" w:w="2835"/>
          </w:tcPr>
          <w:p>
            <w:r>
              <w:rPr>
                <w:sz w:val="18"/>
              </w:rPr>
              <w:t>轻量部署，入门选择</w:t>
            </w:r>
          </w:p>
        </w:tc>
      </w:tr>
      <w:tr>
        <w:tc>
          <w:tcPr>
            <w:tcW w:type="dxa" w:w="3118"/>
            <w:shd w:fill="E8F0FE" w:val="clear"/>
          </w:tcPr>
          <w:p>
            <w:r>
              <w:rPr>
                <w:sz w:val="18"/>
              </w:rPr>
              <w:t>Qwen/Qwen2.5-14B-Instruct</w:t>
            </w:r>
          </w:p>
        </w:tc>
        <w:tc>
          <w:tcPr>
            <w:tcW w:type="dxa" w:w="1701"/>
            <w:shd w:fill="E8F0FE" w:val="clear"/>
          </w:tcPr>
          <w:p>
            <w:r>
              <w:rPr>
                <w:sz w:val="18"/>
              </w:rPr>
              <w:t>Dense 14B</w:t>
            </w:r>
          </w:p>
        </w:tc>
        <w:tc>
          <w:tcPr>
            <w:tcW w:type="dxa" w:w="1417"/>
            <w:shd w:fill="E8F0FE" w:val="clear"/>
          </w:tcPr>
          <w:p>
            <w:r>
              <w:rPr>
                <w:sz w:val="18"/>
              </w:rPr>
              <w:t>32GB</w:t>
            </w:r>
          </w:p>
        </w:tc>
        <w:tc>
          <w:tcPr>
            <w:tcW w:type="dxa" w:w="2835"/>
            <w:shd w:fill="E8F0FE" w:val="clear"/>
          </w:tcPr>
          <w:p>
            <w:r>
              <w:rPr>
                <w:sz w:val="18"/>
              </w:rPr>
              <w:t>中等质量需求</w:t>
            </w:r>
          </w:p>
        </w:tc>
      </w:tr>
      <w:tr>
        <w:tc>
          <w:tcPr>
            <w:tcW w:type="dxa" w:w="3118"/>
          </w:tcPr>
          <w:p>
            <w:r>
              <w:rPr>
                <w:sz w:val="18"/>
              </w:rPr>
              <w:t>Qwen/Qwen2.5-72B-Instruct-AWQ</w:t>
            </w:r>
          </w:p>
        </w:tc>
        <w:tc>
          <w:tcPr>
            <w:tcW w:type="dxa" w:w="1701"/>
          </w:tcPr>
          <w:p>
            <w:r>
              <w:rPr>
                <w:sz w:val="18"/>
              </w:rPr>
              <w:t>Dense 72B</w:t>
            </w:r>
          </w:p>
        </w:tc>
        <w:tc>
          <w:tcPr>
            <w:tcW w:type="dxa" w:w="1417"/>
          </w:tcPr>
          <w:p>
            <w:r>
              <w:rPr>
                <w:sz w:val="18"/>
              </w:rPr>
              <w:t>48GB</w:t>
            </w:r>
          </w:p>
        </w:tc>
        <w:tc>
          <w:tcPr>
            <w:tcW w:type="dxa" w:w="2835"/>
          </w:tcPr>
          <w:p>
            <w:r>
              <w:rPr>
                <w:sz w:val="18"/>
              </w:rPr>
              <w:t>高质量（AWQ量化）</w:t>
            </w:r>
          </w:p>
        </w:tc>
      </w:tr>
    </w:tbl>
    <w:p/>
    <w:p>
      <w:r>
        <w:rPr>
          <w:i/>
          <w:color w:val="006B3F"/>
          <w:sz w:val="19"/>
        </w:rPr>
        <w:t>提示：MoE 架构说明：Qwen3.5-35B-A3B 总参数 35B，但每次推理仅激活 3B 参数，实现“大模型质量 + 小模型速度”的最佳平衡。</w:t>
      </w:r>
    </w:p>
    <w:p>
      <w:pPr>
        <w:pStyle w:val="Heading3"/>
      </w:pPr>
      <w:r>
        <w:t>Blackwell GPU (GB10) 兼容性</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1984"/>
            <w:shd w:fill="1F4E79" w:val="clear"/>
          </w:tcPr>
          <w:p>
            <w:pPr>
              <w:jc w:val="center"/>
            </w:pPr>
            <w:r>
              <w:rPr>
                <w:b/>
                <w:color w:val="FFFFFF"/>
                <w:sz w:val="18"/>
              </w:rPr>
              <w:t>量化格式</w:t>
            </w:r>
          </w:p>
        </w:tc>
        <w:tc>
          <w:tcPr>
            <w:tcW w:type="dxa" w:w="1701"/>
            <w:shd w:fill="1F4E79" w:val="clear"/>
          </w:tcPr>
          <w:p>
            <w:pPr>
              <w:jc w:val="center"/>
            </w:pPr>
            <w:r>
              <w:rPr>
                <w:b/>
                <w:color w:val="FFFFFF"/>
                <w:sz w:val="18"/>
              </w:rPr>
              <w:t>vLLM 兼容性</w:t>
            </w:r>
          </w:p>
        </w:tc>
        <w:tc>
          <w:tcPr>
            <w:tcW w:type="dxa" w:w="1984"/>
            <w:shd w:fill="1F4E79" w:val="clear"/>
          </w:tcPr>
          <w:p>
            <w:pPr>
              <w:jc w:val="center"/>
            </w:pPr>
            <w:r>
              <w:rPr>
                <w:b/>
                <w:color w:val="FFFFFF"/>
                <w:sz w:val="18"/>
              </w:rPr>
              <w:t>使用内核</w:t>
            </w:r>
          </w:p>
        </w:tc>
        <w:tc>
          <w:tcPr>
            <w:tcW w:type="dxa" w:w="3402"/>
            <w:shd w:fill="1F4E79" w:val="clear"/>
          </w:tcPr>
          <w:p>
            <w:pPr>
              <w:jc w:val="center"/>
            </w:pPr>
            <w:r>
              <w:rPr>
                <w:b/>
                <w:color w:val="FFFFFF"/>
                <w:sz w:val="18"/>
              </w:rPr>
              <w:t>说明</w:t>
            </w:r>
          </w:p>
        </w:tc>
      </w:tr>
      <w:tr>
        <w:tc>
          <w:tcPr>
            <w:tcW w:type="dxa" w:w="1984"/>
          </w:tcPr>
          <w:p>
            <w:r>
              <w:rPr>
                <w:sz w:val="18"/>
              </w:rPr>
              <w:t>GPTQ-Int4</w:t>
            </w:r>
          </w:p>
        </w:tc>
        <w:tc>
          <w:tcPr>
            <w:tcW w:type="dxa" w:w="1701"/>
          </w:tcPr>
          <w:p>
            <w:r>
              <w:rPr>
                <w:sz w:val="18"/>
              </w:rPr>
              <w:t>✅ 兼容</w:t>
            </w:r>
          </w:p>
        </w:tc>
        <w:tc>
          <w:tcPr>
            <w:tcW w:type="dxa" w:w="1984"/>
          </w:tcPr>
          <w:p>
            <w:r>
              <w:rPr>
                <w:sz w:val="18"/>
              </w:rPr>
              <w:t>Marlin</w:t>
            </w:r>
          </w:p>
        </w:tc>
        <w:tc>
          <w:tcPr>
            <w:tcW w:type="dxa" w:w="3402"/>
          </w:tcPr>
          <w:p>
            <w:r>
              <w:rPr>
                <w:sz w:val="18"/>
              </w:rPr>
              <w:t>推荐，当前使用</w:t>
            </w:r>
          </w:p>
        </w:tc>
      </w:tr>
      <w:tr>
        <w:tc>
          <w:tcPr>
            <w:tcW w:type="dxa" w:w="1984"/>
            <w:shd w:fill="E8F0FE" w:val="clear"/>
          </w:tcPr>
          <w:p>
            <w:r>
              <w:rPr>
                <w:sz w:val="18"/>
              </w:rPr>
              <w:t>BF16（无量化）</w:t>
            </w:r>
          </w:p>
        </w:tc>
        <w:tc>
          <w:tcPr>
            <w:tcW w:type="dxa" w:w="1701"/>
            <w:shd w:fill="E8F0FE" w:val="clear"/>
          </w:tcPr>
          <w:p>
            <w:r>
              <w:rPr>
                <w:sz w:val="18"/>
              </w:rPr>
              <w:t>✅ 兼容</w:t>
            </w:r>
          </w:p>
        </w:tc>
        <w:tc>
          <w:tcPr>
            <w:tcW w:type="dxa" w:w="1984"/>
            <w:shd w:fill="E8F0FE" w:val="clear"/>
          </w:tcPr>
          <w:p>
            <w:r>
              <w:rPr>
                <w:sz w:val="18"/>
              </w:rPr>
              <w:t>FlashAttention v2</w:t>
            </w:r>
          </w:p>
        </w:tc>
        <w:tc>
          <w:tcPr>
            <w:tcW w:type="dxa" w:w="3402"/>
            <w:shd w:fill="E8F0FE" w:val="clear"/>
          </w:tcPr>
          <w:p>
            <w:r>
              <w:rPr>
                <w:sz w:val="18"/>
              </w:rPr>
              <w:t>显存占用大（约70GB）</w:t>
            </w:r>
          </w:p>
        </w:tc>
      </w:tr>
      <w:tr>
        <w:tc>
          <w:tcPr>
            <w:tcW w:type="dxa" w:w="1984"/>
          </w:tcPr>
          <w:p>
            <w:r>
              <w:rPr>
                <w:sz w:val="18"/>
              </w:rPr>
              <w:t>FP8</w:t>
            </w:r>
          </w:p>
        </w:tc>
        <w:tc>
          <w:tcPr>
            <w:tcW w:type="dxa" w:w="1701"/>
          </w:tcPr>
          <w:p>
            <w:r>
              <w:rPr>
                <w:sz w:val="18"/>
              </w:rPr>
              <w:t>❌ 不兼容</w:t>
            </w:r>
          </w:p>
        </w:tc>
        <w:tc>
          <w:tcPr>
            <w:tcW w:type="dxa" w:w="1984"/>
          </w:tcPr>
          <w:p>
            <w:r>
              <w:rPr>
                <w:sz w:val="18"/>
              </w:rPr>
              <w:t>CUTLASS</w:t>
            </w:r>
          </w:p>
        </w:tc>
        <w:tc>
          <w:tcPr>
            <w:tcW w:type="dxa" w:w="3402"/>
          </w:tcPr>
          <w:p>
            <w:r>
              <w:rPr>
                <w:sz w:val="18"/>
              </w:rPr>
              <w:t>vLLM 0.17.0 不支持 sm_121</w:t>
            </w:r>
          </w:p>
        </w:tc>
      </w:tr>
      <w:tr>
        <w:tc>
          <w:tcPr>
            <w:tcW w:type="dxa" w:w="1984"/>
            <w:shd w:fill="E8F0FE" w:val="clear"/>
          </w:tcPr>
          <w:p>
            <w:r>
              <w:rPr>
                <w:sz w:val="18"/>
              </w:rPr>
              <w:t>AWQ</w:t>
            </w:r>
          </w:p>
        </w:tc>
        <w:tc>
          <w:tcPr>
            <w:tcW w:type="dxa" w:w="1701"/>
            <w:shd w:fill="E8F0FE" w:val="clear"/>
          </w:tcPr>
          <w:p>
            <w:r>
              <w:rPr>
                <w:sz w:val="18"/>
              </w:rPr>
              <w:t>✅ 兼容</w:t>
            </w:r>
          </w:p>
        </w:tc>
        <w:tc>
          <w:tcPr>
            <w:tcW w:type="dxa" w:w="1984"/>
            <w:shd w:fill="E8F0FE" w:val="clear"/>
          </w:tcPr>
          <w:p>
            <w:r>
              <w:rPr>
                <w:sz w:val="18"/>
              </w:rPr>
              <w:t>Marlin</w:t>
            </w:r>
          </w:p>
        </w:tc>
        <w:tc>
          <w:tcPr>
            <w:tcW w:type="dxa" w:w="3402"/>
            <w:shd w:fill="E8F0FE" w:val="clear"/>
          </w:tcPr>
          <w:p>
            <w:r>
              <w:rPr>
                <w:sz w:val="18"/>
              </w:rPr>
              <w:t>可作为备选方案</w:t>
            </w:r>
          </w:p>
        </w:tc>
      </w:tr>
    </w:tbl>
    <w:p/>
    <w:p>
      <w:r>
        <w:rPr>
          <w:i/>
          <w:color w:val="8B4513"/>
          <w:sz w:val="19"/>
        </w:rPr>
        <w:t>注意：在 Blackwell GPU（DGX Spark GB10）上，请避免使用 FP8 量化模型。待 vLLM 后续版本更新后可重新评估。</w:t>
      </w:r>
    </w:p>
    <w:p>
      <w:pPr>
        <w:pStyle w:val="Heading3"/>
      </w:pPr>
      <w:r>
        <w:t>云端 API 模型</w:t>
      </w:r>
    </w:p>
    <w:tbl>
      <w:tblPr>
        <w:tblStyle w:val="TableGrid"/>
        <w:tblW w:type="auto" w:w="0"/>
        <w:jc w:val="center"/>
        <w:tblLook w:firstColumn="1" w:firstRow="1" w:lastColumn="0" w:lastRow="0" w:noHBand="0" w:noVBand="1" w:val="04A0"/>
      </w:tblPr>
      <w:tblGrid>
        <w:gridCol w:w="2878"/>
        <w:gridCol w:w="2878"/>
        <w:gridCol w:w="2878"/>
      </w:tblGrid>
      <w:tr>
        <w:tc>
          <w:tcPr>
            <w:tcW w:type="dxa" w:w="2268"/>
            <w:shd w:fill="1F4E79" w:val="clear"/>
          </w:tcPr>
          <w:p>
            <w:pPr>
              <w:jc w:val="center"/>
            </w:pPr>
            <w:r>
              <w:rPr>
                <w:b/>
                <w:color w:val="FFFFFF"/>
                <w:sz w:val="18"/>
              </w:rPr>
              <w:t>模型</w:t>
            </w:r>
          </w:p>
        </w:tc>
        <w:tc>
          <w:tcPr>
            <w:tcW w:type="dxa" w:w="2268"/>
            <w:shd w:fill="1F4E79" w:val="clear"/>
          </w:tcPr>
          <w:p>
            <w:pPr>
              <w:jc w:val="center"/>
            </w:pPr>
            <w:r>
              <w:rPr>
                <w:b/>
                <w:color w:val="FFFFFF"/>
                <w:sz w:val="18"/>
              </w:rPr>
              <w:t>提供商</w:t>
            </w:r>
          </w:p>
        </w:tc>
        <w:tc>
          <w:tcPr>
            <w:tcW w:type="dxa" w:w="4535"/>
            <w:shd w:fill="1F4E79" w:val="clear"/>
          </w:tcPr>
          <w:p>
            <w:pPr>
              <w:jc w:val="center"/>
            </w:pPr>
            <w:r>
              <w:rPr>
                <w:b/>
                <w:color w:val="FFFFFF"/>
                <w:sz w:val="18"/>
              </w:rPr>
              <w:t>说明</w:t>
            </w:r>
          </w:p>
        </w:tc>
      </w:tr>
      <w:tr>
        <w:tc>
          <w:tcPr>
            <w:tcW w:type="dxa" w:w="2268"/>
          </w:tcPr>
          <w:p>
            <w:r>
              <w:rPr>
                <w:sz w:val="18"/>
              </w:rPr>
              <w:t>deepseek-chat</w:t>
            </w:r>
          </w:p>
        </w:tc>
        <w:tc>
          <w:tcPr>
            <w:tcW w:type="dxa" w:w="2268"/>
          </w:tcPr>
          <w:p>
            <w:r>
              <w:rPr>
                <w:sz w:val="18"/>
              </w:rPr>
              <w:t>DeepSeek</w:t>
            </w:r>
          </w:p>
        </w:tc>
        <w:tc>
          <w:tcPr>
            <w:tcW w:type="dxa" w:w="4535"/>
          </w:tcPr>
          <w:p>
            <w:r>
              <w:rPr>
                <w:sz w:val="18"/>
              </w:rPr>
              <w:t>性价比高，中文优秀</w:t>
            </w:r>
          </w:p>
        </w:tc>
      </w:tr>
      <w:tr>
        <w:tc>
          <w:tcPr>
            <w:tcW w:type="dxa" w:w="2268"/>
            <w:shd w:fill="E8F0FE" w:val="clear"/>
          </w:tcPr>
          <w:p>
            <w:r>
              <w:rPr>
                <w:sz w:val="18"/>
              </w:rPr>
              <w:t>gpt-4o</w:t>
            </w:r>
          </w:p>
        </w:tc>
        <w:tc>
          <w:tcPr>
            <w:tcW w:type="dxa" w:w="2268"/>
            <w:shd w:fill="E8F0FE" w:val="clear"/>
          </w:tcPr>
          <w:p>
            <w:r>
              <w:rPr>
                <w:sz w:val="18"/>
              </w:rPr>
              <w:t>OpenAI</w:t>
            </w:r>
          </w:p>
        </w:tc>
        <w:tc>
          <w:tcPr>
            <w:tcW w:type="dxa" w:w="4535"/>
            <w:shd w:fill="E8F0FE" w:val="clear"/>
          </w:tcPr>
          <w:p>
            <w:r>
              <w:rPr>
                <w:sz w:val="18"/>
              </w:rPr>
              <w:t>综合能力最强</w:t>
            </w:r>
          </w:p>
        </w:tc>
      </w:tr>
      <w:tr>
        <w:tc>
          <w:tcPr>
            <w:tcW w:type="dxa" w:w="2268"/>
          </w:tcPr>
          <w:p>
            <w:r>
              <w:rPr>
                <w:sz w:val="18"/>
              </w:rPr>
              <w:t>glm-4</w:t>
            </w:r>
          </w:p>
        </w:tc>
        <w:tc>
          <w:tcPr>
            <w:tcW w:type="dxa" w:w="2268"/>
          </w:tcPr>
          <w:p>
            <w:r>
              <w:rPr>
                <w:sz w:val="18"/>
              </w:rPr>
              <w:t>智谱 AI</w:t>
            </w:r>
          </w:p>
        </w:tc>
        <w:tc>
          <w:tcPr>
            <w:tcW w:type="dxa" w:w="4535"/>
          </w:tcPr>
          <w:p>
            <w:r>
              <w:rPr>
                <w:sz w:val="18"/>
              </w:rPr>
              <w:t>国产大模型</w:t>
            </w:r>
          </w:p>
        </w:tc>
      </w:tr>
    </w:tbl>
    <w:p/>
    <w:p>
      <w:pPr>
        <w:pStyle w:val="Heading2"/>
      </w:pPr>
      <w:r>
        <w:t>4.4 智能降级机制</w:t>
      </w:r>
    </w:p>
    <w:p>
      <w:r>
        <w:rPr>
          <w:b w:val="0"/>
          <w:sz w:val="21"/>
        </w:rPr>
        <w:t>当大模型服务不可用时，系统自动降级为规则/模板模式，保证平台基本功能可用：</w:t>
      </w:r>
    </w:p>
    <w:tbl>
      <w:tblPr>
        <w:tblStyle w:val="TableGrid"/>
        <w:tblW w:type="auto" w:w="0"/>
        <w:jc w:val="center"/>
        <w:tblLook w:firstColumn="1" w:firstRow="1" w:lastColumn="0" w:lastRow="0" w:noHBand="0" w:noVBand="1" w:val="04A0"/>
      </w:tblPr>
      <w:tblGrid>
        <w:gridCol w:w="2878"/>
        <w:gridCol w:w="2878"/>
        <w:gridCol w:w="2878"/>
      </w:tblGrid>
      <w:tr>
        <w:tc>
          <w:tcPr>
            <w:tcW w:type="dxa" w:w="1701"/>
            <w:shd w:fill="1F4E79" w:val="clear"/>
          </w:tcPr>
          <w:p>
            <w:pPr>
              <w:jc w:val="center"/>
            </w:pPr>
            <w:r>
              <w:rPr>
                <w:b/>
                <w:color w:val="FFFFFF"/>
                <w:sz w:val="18"/>
              </w:rPr>
              <w:t>功能</w:t>
            </w:r>
          </w:p>
        </w:tc>
        <w:tc>
          <w:tcPr>
            <w:tcW w:type="dxa" w:w="3402"/>
            <w:shd w:fill="1F4E79" w:val="clear"/>
          </w:tcPr>
          <w:p>
            <w:pPr>
              <w:jc w:val="center"/>
            </w:pPr>
            <w:r>
              <w:rPr>
                <w:b/>
                <w:color w:val="FFFFFF"/>
                <w:sz w:val="18"/>
              </w:rPr>
              <w:t>LLM 可用时</w:t>
            </w:r>
          </w:p>
        </w:tc>
        <w:tc>
          <w:tcPr>
            <w:tcW w:type="dxa" w:w="3969"/>
            <w:shd w:fill="1F4E79" w:val="clear"/>
          </w:tcPr>
          <w:p>
            <w:pPr>
              <w:jc w:val="center"/>
            </w:pPr>
            <w:r>
              <w:rPr>
                <w:b/>
                <w:color w:val="FFFFFF"/>
                <w:sz w:val="18"/>
              </w:rPr>
              <w:t>降级模式</w:t>
            </w:r>
          </w:p>
        </w:tc>
      </w:tr>
      <w:tr>
        <w:tc>
          <w:tcPr>
            <w:tcW w:type="dxa" w:w="1701"/>
          </w:tcPr>
          <w:p>
            <w:r>
              <w:rPr>
                <w:sz w:val="18"/>
              </w:rPr>
              <w:t>出题</w:t>
            </w:r>
          </w:p>
        </w:tc>
        <w:tc>
          <w:tcPr>
            <w:tcW w:type="dxa" w:w="3402"/>
          </w:tcPr>
          <w:p>
            <w:r>
              <w:rPr>
                <w:sz w:val="18"/>
              </w:rPr>
              <w:t>AI智能生成高质量多样化题目</w:t>
            </w:r>
          </w:p>
        </w:tc>
        <w:tc>
          <w:tcPr>
            <w:tcW w:type="dxa" w:w="3969"/>
          </w:tcPr>
          <w:p>
            <w:r>
              <w:rPr>
                <w:sz w:val="18"/>
              </w:rPr>
              <w:t>基于模板生成（质量有限）</w:t>
            </w:r>
          </w:p>
        </w:tc>
      </w:tr>
      <w:tr>
        <w:tc>
          <w:tcPr>
            <w:tcW w:type="dxa" w:w="1701"/>
            <w:shd w:fill="E8F0FE" w:val="clear"/>
          </w:tcPr>
          <w:p>
            <w:r>
              <w:rPr>
                <w:sz w:val="18"/>
              </w:rPr>
              <w:t>评分</w:t>
            </w:r>
          </w:p>
        </w:tc>
        <w:tc>
          <w:tcPr>
            <w:tcW w:type="dxa" w:w="3402"/>
            <w:shd w:fill="E8F0FE" w:val="clear"/>
          </w:tcPr>
          <w:p>
            <w:r>
              <w:rPr>
                <w:sz w:val="18"/>
              </w:rPr>
              <w:t>AI语义理解评分</w:t>
            </w:r>
          </w:p>
        </w:tc>
        <w:tc>
          <w:tcPr>
            <w:tcW w:type="dxa" w:w="3969"/>
            <w:shd w:fill="E8F0FE" w:val="clear"/>
          </w:tcPr>
          <w:p>
            <w:r>
              <w:rPr>
                <w:sz w:val="18"/>
              </w:rPr>
              <w:t>关键词匹配 + 规则评分</w:t>
            </w:r>
          </w:p>
        </w:tc>
      </w:tr>
      <w:tr>
        <w:tc>
          <w:tcPr>
            <w:tcW w:type="dxa" w:w="1701"/>
          </w:tcPr>
          <w:p>
            <w:r>
              <w:rPr>
                <w:sz w:val="18"/>
              </w:rPr>
              <w:t>互动问答</w:t>
            </w:r>
          </w:p>
        </w:tc>
        <w:tc>
          <w:tcPr>
            <w:tcW w:type="dxa" w:w="3402"/>
          </w:tcPr>
          <w:p>
            <w:r>
              <w:rPr>
                <w:sz w:val="18"/>
              </w:rPr>
              <w:t>多轮情境对话</w:t>
            </w:r>
          </w:p>
        </w:tc>
        <w:tc>
          <w:tcPr>
            <w:tcW w:type="dxa" w:w="3969"/>
          </w:tcPr>
          <w:p>
            <w:r>
              <w:rPr>
                <w:sz w:val="18"/>
              </w:rPr>
              <w:t>预设回复模板</w:t>
            </w:r>
          </w:p>
        </w:tc>
      </w:tr>
      <w:tr>
        <w:tc>
          <w:tcPr>
            <w:tcW w:type="dxa" w:w="1701"/>
            <w:shd w:fill="E8F0FE" w:val="clear"/>
          </w:tcPr>
          <w:p>
            <w:r>
              <w:rPr>
                <w:sz w:val="18"/>
              </w:rPr>
              <w:t>审核</w:t>
            </w:r>
          </w:p>
        </w:tc>
        <w:tc>
          <w:tcPr>
            <w:tcW w:type="dxa" w:w="3402"/>
            <w:shd w:fill="E8F0FE" w:val="clear"/>
          </w:tcPr>
          <w:p>
            <w:r>
              <w:rPr>
                <w:sz w:val="18"/>
              </w:rPr>
              <w:t>AI五维度质量评估</w:t>
            </w:r>
          </w:p>
        </w:tc>
        <w:tc>
          <w:tcPr>
            <w:tcW w:type="dxa" w:w="3969"/>
            <w:shd w:fill="E8F0FE" w:val="clear"/>
          </w:tcPr>
          <w:p>
            <w:r>
              <w:rPr>
                <w:sz w:val="18"/>
              </w:rPr>
              <w:t>基础格式检查</w:t>
            </w:r>
          </w:p>
        </w:tc>
      </w:tr>
      <w:tr>
        <w:tc>
          <w:tcPr>
            <w:tcW w:type="dxa" w:w="1701"/>
          </w:tcPr>
          <w:p>
            <w:r>
              <w:rPr>
                <w:sz w:val="18"/>
              </w:rPr>
              <w:t>标注</w:t>
            </w:r>
          </w:p>
        </w:tc>
        <w:tc>
          <w:tcPr>
            <w:tcW w:type="dxa" w:w="3402"/>
          </w:tcPr>
          <w:p>
            <w:r>
              <w:rPr>
                <w:sz w:val="18"/>
              </w:rPr>
              <w:t>AI自动内容标注</w:t>
            </w:r>
          </w:p>
        </w:tc>
        <w:tc>
          <w:tcPr>
            <w:tcW w:type="dxa" w:w="3969"/>
          </w:tcPr>
          <w:p>
            <w:r>
              <w:rPr>
                <w:sz w:val="18"/>
              </w:rPr>
              <w:t>关键词匹配分类</w:t>
            </w:r>
          </w:p>
        </w:tc>
      </w:tr>
      <w:tr>
        <w:tc>
          <w:tcPr>
            <w:tcW w:type="dxa" w:w="1701"/>
            <w:shd w:fill="E8F0FE" w:val="clear"/>
          </w:tcPr>
          <w:p>
            <w:r>
              <w:rPr>
                <w:sz w:val="18"/>
              </w:rPr>
              <w:t>意图解析</w:t>
            </w:r>
          </w:p>
        </w:tc>
        <w:tc>
          <w:tcPr>
            <w:tcW w:type="dxa" w:w="3402"/>
            <w:shd w:fill="E8F0FE" w:val="clear"/>
          </w:tcPr>
          <w:p>
            <w:r>
              <w:rPr>
                <w:sz w:val="18"/>
              </w:rPr>
              <w:t>自然语言理解组卷</w:t>
            </w:r>
          </w:p>
        </w:tc>
        <w:tc>
          <w:tcPr>
            <w:tcW w:type="dxa" w:w="3969"/>
            <w:shd w:fill="E8F0FE" w:val="clear"/>
          </w:tcPr>
          <w:p>
            <w:r>
              <w:rPr>
                <w:sz w:val="18"/>
              </w:rPr>
              <w:t>返回错误提示</w:t>
            </w:r>
          </w:p>
        </w:tc>
      </w:tr>
    </w:tbl>
    <w:p/>
    <w:p>
      <w:r>
        <w:rPr>
          <w:b w:val="0"/>
          <w:sz w:val="21"/>
        </w:rPr>
        <w:t>降级触发条件：</w:t>
      </w:r>
    </w:p>
    <w:p>
      <w:pPr>
        <w:pStyle w:val="ListBullet"/>
        <w:ind w:left="720"/>
      </w:pPr>
      <w:r>
        <w:rPr>
          <w:sz w:val="20"/>
        </w:rPr>
        <w:t>LLM_API_KEY 为默认值 your-api-key 时直接降级</w:t>
      </w:r>
    </w:p>
    <w:p>
      <w:pPr>
        <w:pStyle w:val="ListBullet"/>
        <w:ind w:left="720"/>
      </w:pPr>
      <w:r>
        <w:rPr>
          <w:sz w:val="20"/>
        </w:rPr>
        <w:t>API 调用超时（60秒）或返回错误时降级</w:t>
      </w:r>
    </w:p>
    <w:p>
      <w:pPr>
        <w:pStyle w:val="ListBullet"/>
        <w:ind w:left="720"/>
      </w:pPr>
      <w:r>
        <w:rPr>
          <w:sz w:val="20"/>
        </w:rPr>
        <w:t>降级不影响平台其他功能正常使用</w:t>
      </w:r>
    </w:p>
    <w:p>
      <w:r>
        <w:br w:type="page"/>
      </w:r>
    </w:p>
    <w:p>
      <w:pPr>
        <w:pStyle w:val="Heading1"/>
      </w:pPr>
      <w:r>
        <w:t>第五章  系统内置提示词一览</w:t>
      </w:r>
    </w:p>
    <w:p>
      <w:r>
        <w:rPr>
          <w:b w:val="0"/>
          <w:sz w:val="21"/>
        </w:rPr>
        <w:t>平台共内置 11 个系统提示词（System Prompt），分布在 8 个 AI 智能体中。以下列出每个提示词的用途、位置和核心内容。</w:t>
      </w:r>
    </w:p>
    <w:p>
      <w:pPr>
        <w:pStyle w:val="Heading2"/>
      </w:pPr>
      <w:r>
        <w:t>5.1 出题智能体</w:t>
      </w:r>
    </w:p>
    <w:p>
      <w:r>
        <w:rPr>
          <w:b/>
          <w:sz w:val="21"/>
        </w:rPr>
        <w:t>文件位置：app/agents/question_agent.py，第 215-294 行</w:t>
      </w:r>
    </w:p>
    <w:p>
      <w:r>
        <w:rPr>
          <w:b w:val="0"/>
          <w:sz w:val="21"/>
        </w:rPr>
        <w:t>角色定义：资深AI素养评测出题专家，10年以上教育测评经验</w:t>
      </w:r>
    </w:p>
    <w:p>
      <w:r>
        <w:rPr>
          <w:b w:val="0"/>
          <w:sz w:val="21"/>
        </w:rPr>
        <w:t>核心指令：</w:t>
      </w:r>
    </w:p>
    <w:p>
      <w:pPr>
        <w:pStyle w:val="ListBullet"/>
        <w:ind w:left="720"/>
      </w:pPr>
      <w:r>
        <w:rPr>
          <w:sz w:val="20"/>
        </w:rPr>
        <w:t>布鲁姆认知目标分类法（Bloom's Taxonomy）精准应用</w:t>
      </w:r>
    </w:p>
    <w:p>
      <w:pPr>
        <w:pStyle w:val="ListBullet"/>
        <w:ind w:left="720"/>
      </w:pPr>
      <w:r>
        <w:rPr>
          <w:sz w:val="20"/>
        </w:rPr>
        <w:t>干扰项心理学（Distractor Psychology）设计高质量干扰项</w:t>
      </w:r>
    </w:p>
    <w:p>
      <w:pPr>
        <w:pStyle w:val="ListBullet"/>
        <w:ind w:left="720"/>
      </w:pPr>
      <w:r>
        <w:rPr>
          <w:sz w:val="20"/>
        </w:rPr>
        <w:t>情境丰富性：优先使用具体场景包裹知识点</w:t>
      </w:r>
    </w:p>
    <w:p>
      <w:pPr>
        <w:pStyle w:val="ListBullet"/>
        <w:ind w:left="720"/>
      </w:pPr>
      <w:r>
        <w:rPr>
          <w:sz w:val="20"/>
        </w:rPr>
        <w:t>10种题目风格混合使用：直接知识型、情景应用型、案例分析型、对比辨析型、问题解决型、因果推理型、伦理困境型、评价判断型、趋势预测型、实践操作型</w:t>
      </w:r>
    </w:p>
    <w:p>
      <w:pPr>
        <w:pStyle w:val="ListBullet"/>
        <w:ind w:left="720"/>
      </w:pPr>
      <w:r>
        <w:rPr>
          <w:sz w:val="20"/>
        </w:rPr>
        <w:t>5级难度校准（入门/简单/中等/困难/专家）</w:t>
      </w:r>
    </w:p>
    <w:p>
      <w:pPr>
        <w:pStyle w:val="ListBullet"/>
        <w:ind w:left="720"/>
      </w:pPr>
      <w:r>
        <w:rPr>
          <w:sz w:val="20"/>
        </w:rPr>
        <w:t>正确答案位置分散要求</w:t>
      </w:r>
    </w:p>
    <w:p>
      <w:r>
        <w:rPr>
          <w:b w:val="0"/>
          <w:sz w:val="21"/>
        </w:rPr>
        <w:t>输出格式：JSON数组，每道题包含 question_type、stem、options、correct_answer、explanation、knowledge_tags、dimension</w:t>
      </w:r>
    </w:p>
    <w:p>
      <w:pPr>
        <w:pStyle w:val="Heading2"/>
      </w:pPr>
      <w:r>
        <w:t>5.2 评分智能体</w:t>
      </w:r>
    </w:p>
    <w:p>
      <w:r>
        <w:rPr>
          <w:b/>
          <w:sz w:val="21"/>
        </w:rPr>
        <w:t>文件位置：app/agents/scoring_agent.py</w:t>
      </w:r>
    </w:p>
    <w:p>
      <w:pPr>
        <w:pStyle w:val="Heading3"/>
      </w:pPr>
      <w:r>
        <w:t>5.2.1 单模型评分提示词（第 16-34 行）</w:t>
      </w:r>
    </w:p>
    <w:p>
      <w:r>
        <w:rPr>
          <w:b w:val="0"/>
          <w:sz w:val="21"/>
        </w:rPr>
        <w:t>角色定义：专业AI素养评测评分专家</w:t>
      </w:r>
    </w:p>
    <w:p>
      <w:r>
        <w:rPr>
          <w:b w:val="0"/>
          <w:sz w:val="21"/>
        </w:rPr>
        <w:t>评分规则：根据参考答案覆盖程度给分；关键概念必须准确；表述清晰可加分；明显错误应扣分</w:t>
      </w:r>
    </w:p>
    <w:p>
      <w:r>
        <w:rPr>
          <w:b w:val="0"/>
          <w:sz w:val="21"/>
        </w:rPr>
        <w:t>输出格式：{"earned_ratio": 0.0-1.0, "feedback": "评分反馈"}</w:t>
      </w:r>
    </w:p>
    <w:p>
      <w:pPr>
        <w:pStyle w:val="Heading3"/>
      </w:pPr>
      <w:r>
        <w:t>5.2.2 多模型评委团提示词（第 157-185 行）</w:t>
      </w:r>
    </w:p>
    <w:p>
      <w:r>
        <w:rPr>
          <w:b w:val="0"/>
          <w:sz w:val="21"/>
        </w:rPr>
        <w:t>防偏见机制：</w:t>
      </w:r>
    </w:p>
    <w:p>
      <w:pPr>
        <w:pStyle w:val="ListBullet"/>
        <w:ind w:left="720"/>
      </w:pPr>
      <w:r>
        <w:rPr>
          <w:sz w:val="20"/>
        </w:rPr>
        <w:t>不因回答长度给额外分数</w:t>
      </w:r>
    </w:p>
    <w:p>
      <w:pPr>
        <w:pStyle w:val="ListBullet"/>
        <w:ind w:left="720"/>
      </w:pPr>
      <w:r>
        <w:rPr>
          <w:sz w:val="20"/>
        </w:rPr>
        <w:t>不因礼貌/讨好语言加分</w:t>
      </w:r>
    </w:p>
    <w:p>
      <w:pPr>
        <w:pStyle w:val="ListBullet"/>
        <w:ind w:left="720"/>
      </w:pPr>
      <w:r>
        <w:rPr>
          <w:sz w:val="20"/>
        </w:rPr>
        <w:t>只关注内容准确性、完整性和逻辑性</w:t>
      </w:r>
    </w:p>
    <w:p>
      <w:pPr>
        <w:pStyle w:val="ListBullet"/>
        <w:ind w:left="720"/>
      </w:pPr>
      <w:r>
        <w:rPr>
          <w:sz w:val="20"/>
        </w:rPr>
        <w:t>位置交换策略（先读参考答案/先读学生作答/同时对比）</w:t>
      </w:r>
    </w:p>
    <w:p>
      <w:r>
        <w:rPr>
          <w:b w:val="0"/>
          <w:sz w:val="21"/>
        </w:rPr>
        <w:t>四维度评分：accuracy（准确性）、completeness（完整性）、logic（逻辑性）、expression（表达性）</w:t>
      </w:r>
    </w:p>
    <w:p>
      <w:pPr>
        <w:pStyle w:val="Heading2"/>
      </w:pPr>
      <w:r>
        <w:t>5.3 互动问答智能体</w:t>
      </w:r>
    </w:p>
    <w:p>
      <w:r>
        <w:rPr>
          <w:b/>
          <w:sz w:val="21"/>
        </w:rPr>
        <w:t>文件位置：app/agents/interactive_agent.py</w:t>
      </w:r>
    </w:p>
    <w:p>
      <w:pPr>
        <w:pStyle w:val="Heading3"/>
      </w:pPr>
      <w:r>
        <w:t>5.3.1 情境对话提示词（第 17-57 行）</w:t>
      </w:r>
    </w:p>
    <w:p>
      <w:r>
        <w:rPr>
          <w:b w:val="0"/>
          <w:sz w:val="21"/>
        </w:rPr>
        <w:t>角色定义：AI素养情境评测专家，主持情境判断测试（SJT）</w:t>
      </w:r>
    </w:p>
    <w:p>
      <w:r>
        <w:rPr>
          <w:b w:val="0"/>
          <w:sz w:val="21"/>
        </w:rPr>
        <w:t>动态参数（由系统注入）：</w:t>
      </w:r>
    </w:p>
    <w:p>
      <w:pPr>
        <w:pStyle w:val="ListBullet"/>
        <w:ind w:left="720"/>
      </w:pPr>
      <w:r>
        <w:rPr>
          <w:sz w:val="20"/>
        </w:rPr>
        <w:t>{role_description}：角色描述（如"AI产品经理"）</w:t>
      </w:r>
    </w:p>
    <w:p>
      <w:pPr>
        <w:pStyle w:val="ListBullet"/>
        <w:ind w:left="720"/>
      </w:pPr>
      <w:r>
        <w:rPr>
          <w:sz w:val="20"/>
        </w:rPr>
        <w:t>{scenario}：场景背景</w:t>
      </w:r>
    </w:p>
    <w:p>
      <w:pPr>
        <w:pStyle w:val="ListBullet"/>
        <w:ind w:left="720"/>
      </w:pPr>
      <w:r>
        <w:rPr>
          <w:sz w:val="20"/>
        </w:rPr>
        <w:t>{dimension}：评估维度</w:t>
      </w:r>
    </w:p>
    <w:p>
      <w:pPr>
        <w:pStyle w:val="ListBullet"/>
        <w:ind w:left="720"/>
      </w:pPr>
      <w:r>
        <w:rPr>
          <w:sz w:val="20"/>
        </w:rPr>
        <w:t>{difficulty}：难度等级 1-5</w:t>
      </w:r>
    </w:p>
    <w:p>
      <w:r>
        <w:rPr>
          <w:b w:val="0"/>
          <w:sz w:val="21"/>
        </w:rPr>
        <w:t>评估三维度：prompt_engineering（提示工程能力）、critical_thinking（批判性思维）、ethical_decision（伦理决策）</w:t>
      </w:r>
    </w:p>
    <w:p>
      <w:pPr>
        <w:pStyle w:val="Heading3"/>
      </w:pPr>
      <w:r>
        <w:t>5.3.2 会话总结提示词（第 60-82 行）</w:t>
      </w:r>
    </w:p>
    <w:p>
      <w:r>
        <w:rPr>
          <w:b w:val="0"/>
          <w:sz w:val="21"/>
        </w:rPr>
        <w:t>根据多轮对话记录生成最终评估摘要，包含总分、维度评分、关键决策点、优势、不足、建议。</w:t>
      </w:r>
    </w:p>
    <w:p>
      <w:pPr>
        <w:pStyle w:val="Heading2"/>
      </w:pPr>
      <w:r>
        <w:t>5.4 标注智能体</w:t>
      </w:r>
    </w:p>
    <w:p>
      <w:r>
        <w:rPr>
          <w:b/>
          <w:sz w:val="21"/>
        </w:rPr>
        <w:t>文件位置：app/agents/annotation_agent.py，第 16-33 行</w:t>
      </w:r>
    </w:p>
    <w:p>
      <w:r>
        <w:rPr>
          <w:b w:val="0"/>
          <w:sz w:val="21"/>
        </w:rPr>
        <w:t>功能：分析教学材料内容，自动标注维度、难度、知识点、摘要、标签</w:t>
      </w:r>
    </w:p>
    <w:p>
      <w:pPr>
        <w:pStyle w:val="Heading2"/>
      </w:pPr>
      <w:r>
        <w:t>5.5 审核智能体</w:t>
      </w:r>
    </w:p>
    <w:p>
      <w:r>
        <w:rPr>
          <w:b/>
          <w:sz w:val="21"/>
        </w:rPr>
        <w:t>文件位置：app/agents/review_agent.py，第 20-46 行</w:t>
      </w:r>
    </w:p>
    <w:p>
      <w:r>
        <w:rPr>
          <w:b w:val="0"/>
          <w:sz w:val="21"/>
        </w:rPr>
        <w:t>五维度审核标准：</w:t>
      </w:r>
    </w:p>
    <w:tbl>
      <w:tblPr>
        <w:tblStyle w:val="TableGrid"/>
        <w:tblW w:type="auto" w:w="0"/>
        <w:jc w:val="center"/>
        <w:tblLook w:firstColumn="1" w:firstRow="1" w:lastColumn="0" w:lastRow="0" w:noHBand="0" w:noVBand="1" w:val="04A0"/>
      </w:tblPr>
      <w:tblGrid>
        <w:gridCol w:w="2878"/>
        <w:gridCol w:w="2878"/>
        <w:gridCol w:w="2878"/>
      </w:tblGrid>
      <w:tr>
        <w:tc>
          <w:tcPr>
            <w:tcW w:type="dxa" w:w="3118"/>
            <w:shd w:fill="1F4E79" w:val="clear"/>
          </w:tcPr>
          <w:p>
            <w:pPr>
              <w:jc w:val="center"/>
            </w:pPr>
            <w:r>
              <w:rPr>
                <w:b/>
                <w:color w:val="FFFFFF"/>
                <w:sz w:val="18"/>
              </w:rPr>
              <w:t>维度</w:t>
            </w:r>
          </w:p>
        </w:tc>
        <w:tc>
          <w:tcPr>
            <w:tcW w:type="dxa" w:w="1417"/>
            <w:shd w:fill="1F4E79" w:val="clear"/>
          </w:tcPr>
          <w:p>
            <w:pPr>
              <w:jc w:val="center"/>
            </w:pPr>
            <w:r>
              <w:rPr>
                <w:b/>
                <w:color w:val="FFFFFF"/>
                <w:sz w:val="18"/>
              </w:rPr>
              <w:t>评分范围</w:t>
            </w:r>
          </w:p>
        </w:tc>
        <w:tc>
          <w:tcPr>
            <w:tcW w:type="dxa" w:w="4535"/>
            <w:shd w:fill="1F4E79" w:val="clear"/>
          </w:tcPr>
          <w:p>
            <w:pPr>
              <w:jc w:val="center"/>
            </w:pPr>
            <w:r>
              <w:rPr>
                <w:b/>
                <w:color w:val="FFFFFF"/>
                <w:sz w:val="18"/>
              </w:rPr>
              <w:t>审核内容</w:t>
            </w:r>
          </w:p>
        </w:tc>
      </w:tr>
      <w:tr>
        <w:tc>
          <w:tcPr>
            <w:tcW w:type="dxa" w:w="3118"/>
          </w:tcPr>
          <w:p>
            <w:r>
              <w:rPr>
                <w:sz w:val="18"/>
              </w:rPr>
              <w:t>stem_clarity（题干清晰度）</w:t>
            </w:r>
          </w:p>
        </w:tc>
        <w:tc>
          <w:tcPr>
            <w:tcW w:type="dxa" w:w="1417"/>
          </w:tcPr>
          <w:p>
            <w:r>
              <w:rPr>
                <w:sz w:val="18"/>
              </w:rPr>
              <w:t>1-5分</w:t>
            </w:r>
          </w:p>
        </w:tc>
        <w:tc>
          <w:tcPr>
            <w:tcW w:type="dxa" w:w="4535"/>
          </w:tcPr>
          <w:p>
            <w:r>
              <w:rPr>
                <w:sz w:val="18"/>
              </w:rPr>
              <w:t>表述是否清晰、无歧义</w:t>
            </w:r>
          </w:p>
        </w:tc>
      </w:tr>
      <w:tr>
        <w:tc>
          <w:tcPr>
            <w:tcW w:type="dxa" w:w="3118"/>
            <w:shd w:fill="E8F0FE" w:val="clear"/>
          </w:tcPr>
          <w:p>
            <w:r>
              <w:rPr>
                <w:sz w:val="18"/>
              </w:rPr>
              <w:t>option_quality（选项质量）</w:t>
            </w:r>
          </w:p>
        </w:tc>
        <w:tc>
          <w:tcPr>
            <w:tcW w:type="dxa" w:w="1417"/>
            <w:shd w:fill="E8F0FE" w:val="clear"/>
          </w:tcPr>
          <w:p>
            <w:r>
              <w:rPr>
                <w:sz w:val="18"/>
              </w:rPr>
              <w:t>1-5分</w:t>
            </w:r>
          </w:p>
        </w:tc>
        <w:tc>
          <w:tcPr>
            <w:tcW w:type="dxa" w:w="4535"/>
            <w:shd w:fill="E8F0FE" w:val="clear"/>
          </w:tcPr>
          <w:p>
            <w:r>
              <w:rPr>
                <w:sz w:val="18"/>
              </w:rPr>
              <w:t>干扰项是否合理</w:t>
            </w:r>
          </w:p>
        </w:tc>
      </w:tr>
      <w:tr>
        <w:tc>
          <w:tcPr>
            <w:tcW w:type="dxa" w:w="3118"/>
          </w:tcPr>
          <w:p>
            <w:r>
              <w:rPr>
                <w:sz w:val="18"/>
              </w:rPr>
              <w:t>answer_correctness（答案正确性）</w:t>
            </w:r>
          </w:p>
        </w:tc>
        <w:tc>
          <w:tcPr>
            <w:tcW w:type="dxa" w:w="1417"/>
          </w:tcPr>
          <w:p>
            <w:r>
              <w:rPr>
                <w:sz w:val="18"/>
              </w:rPr>
              <w:t>1-5分</w:t>
            </w:r>
          </w:p>
        </w:tc>
        <w:tc>
          <w:tcPr>
            <w:tcW w:type="dxa" w:w="4535"/>
          </w:tcPr>
          <w:p>
            <w:r>
              <w:rPr>
                <w:sz w:val="18"/>
              </w:rPr>
              <w:t>正确答案是否确实正确</w:t>
            </w:r>
          </w:p>
        </w:tc>
      </w:tr>
      <w:tr>
        <w:tc>
          <w:tcPr>
            <w:tcW w:type="dxa" w:w="3118"/>
            <w:shd w:fill="E8F0FE" w:val="clear"/>
          </w:tcPr>
          <w:p>
            <w:r>
              <w:rPr>
                <w:sz w:val="18"/>
              </w:rPr>
              <w:t>knowledge_alignment（知识对齐）</w:t>
            </w:r>
          </w:p>
        </w:tc>
        <w:tc>
          <w:tcPr>
            <w:tcW w:type="dxa" w:w="1417"/>
            <w:shd w:fill="E8F0FE" w:val="clear"/>
          </w:tcPr>
          <w:p>
            <w:r>
              <w:rPr>
                <w:sz w:val="18"/>
              </w:rPr>
              <w:t>1-5分</w:t>
            </w:r>
          </w:p>
        </w:tc>
        <w:tc>
          <w:tcPr>
            <w:tcW w:type="dxa" w:w="4535"/>
            <w:shd w:fill="E8F0FE" w:val="clear"/>
          </w:tcPr>
          <w:p>
            <w:r>
              <w:rPr>
                <w:sz w:val="18"/>
              </w:rPr>
              <w:t>与标注维度是否一致</w:t>
            </w:r>
          </w:p>
        </w:tc>
      </w:tr>
      <w:tr>
        <w:tc>
          <w:tcPr>
            <w:tcW w:type="dxa" w:w="3118"/>
          </w:tcPr>
          <w:p>
            <w:r>
              <w:rPr>
                <w:sz w:val="18"/>
              </w:rPr>
              <w:t>difficulty_calibration（难度校准）</w:t>
            </w:r>
          </w:p>
        </w:tc>
        <w:tc>
          <w:tcPr>
            <w:tcW w:type="dxa" w:w="1417"/>
          </w:tcPr>
          <w:p>
            <w:r>
              <w:rPr>
                <w:sz w:val="18"/>
              </w:rPr>
              <w:t>1-5分</w:t>
            </w:r>
          </w:p>
        </w:tc>
        <w:tc>
          <w:tcPr>
            <w:tcW w:type="dxa" w:w="4535"/>
          </w:tcPr>
          <w:p>
            <w:r>
              <w:rPr>
                <w:sz w:val="18"/>
              </w:rPr>
              <w:t>难度标注是否匹配</w:t>
            </w:r>
          </w:p>
        </w:tc>
      </w:tr>
    </w:tbl>
    <w:p/>
    <w:p>
      <w:r>
        <w:rPr>
          <w:b w:val="0"/>
          <w:sz w:val="21"/>
        </w:rPr>
        <w:t>审核决策：approve（通过，&gt;=3.5）、revise（修订，2.5-3.5）、reject（拒绝，&lt;2.5）</w:t>
      </w:r>
    </w:p>
    <w:p>
      <w:pPr>
        <w:pStyle w:val="Heading2"/>
      </w:pPr>
      <w:r>
        <w:t>5.6 意图解析智能体</w:t>
      </w:r>
    </w:p>
    <w:p>
      <w:r>
        <w:rPr>
          <w:b/>
          <w:sz w:val="21"/>
        </w:rPr>
        <w:t>文件位置：app/agents/intent_agent.py，第 42-70 行</w:t>
      </w:r>
    </w:p>
    <w:p>
      <w:r>
        <w:rPr>
          <w:b w:val="0"/>
          <w:sz w:val="21"/>
        </w:rPr>
        <w:t>功能：将自然语言描述解析为组卷参数</w:t>
      </w:r>
    </w:p>
    <w:p>
      <w:r>
        <w:rPr>
          <w:b w:val="0"/>
          <w:sz w:val="21"/>
        </w:rPr>
        <w:t>示例输入："出一套20道的AI入门测试，包含15道单选和5道判断，限时30分钟"</w:t>
      </w:r>
    </w:p>
    <w:p>
      <w:pPr>
        <w:pStyle w:val="Heading2"/>
      </w:pPr>
      <w:r>
        <w:t>5.7 指标体系智能体</w:t>
      </w:r>
    </w:p>
    <w:p>
      <w:r>
        <w:rPr>
          <w:b/>
          <w:sz w:val="21"/>
        </w:rPr>
        <w:t>文件位置：app/agents/indicator_agents.py</w:t>
      </w:r>
    </w:p>
    <w:p>
      <w:r>
        <w:rPr>
          <w:b w:val="0"/>
          <w:sz w:val="21"/>
        </w:rPr>
        <w:t>包含 3 个子智能体：</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1701"/>
            <w:shd w:fill="1F4E79" w:val="clear"/>
          </w:tcPr>
          <w:p>
            <w:pPr>
              <w:jc w:val="center"/>
            </w:pPr>
            <w:r>
              <w:rPr>
                <w:b/>
                <w:color w:val="FFFFFF"/>
                <w:sz w:val="18"/>
              </w:rPr>
              <w:t>智能体</w:t>
            </w:r>
          </w:p>
        </w:tc>
        <w:tc>
          <w:tcPr>
            <w:tcW w:type="dxa" w:w="1417"/>
            <w:shd w:fill="1F4E79" w:val="clear"/>
          </w:tcPr>
          <w:p>
            <w:pPr>
              <w:jc w:val="center"/>
            </w:pPr>
            <w:r>
              <w:rPr>
                <w:b/>
                <w:color w:val="FFFFFF"/>
                <w:sz w:val="18"/>
              </w:rPr>
              <w:t>行号</w:t>
            </w:r>
          </w:p>
        </w:tc>
        <w:tc>
          <w:tcPr>
            <w:tcW w:type="dxa" w:w="3685"/>
            <w:shd w:fill="1F4E79" w:val="clear"/>
          </w:tcPr>
          <w:p>
            <w:pPr>
              <w:jc w:val="center"/>
            </w:pPr>
            <w:r>
              <w:rPr>
                <w:b/>
                <w:color w:val="FFFFFF"/>
                <w:sz w:val="18"/>
              </w:rPr>
              <w:t>功能</w:t>
            </w:r>
          </w:p>
        </w:tc>
        <w:tc>
          <w:tcPr>
            <w:tcW w:type="dxa" w:w="2268"/>
            <w:shd w:fill="1F4E79" w:val="clear"/>
          </w:tcPr>
          <w:p>
            <w:pPr>
              <w:jc w:val="center"/>
            </w:pPr>
            <w:r>
              <w:rPr>
                <w:b/>
                <w:color w:val="FFFFFF"/>
                <w:sz w:val="18"/>
              </w:rPr>
              <w:t>temperature</w:t>
            </w:r>
          </w:p>
        </w:tc>
      </w:tr>
      <w:tr>
        <w:tc>
          <w:tcPr>
            <w:tcW w:type="dxa" w:w="1701"/>
          </w:tcPr>
          <w:p>
            <w:r>
              <w:rPr>
                <w:sz w:val="18"/>
              </w:rPr>
              <w:t>研究员</w:t>
            </w:r>
          </w:p>
        </w:tc>
        <w:tc>
          <w:tcPr>
            <w:tcW w:type="dxa" w:w="1417"/>
          </w:tcPr>
          <w:p>
            <w:r>
              <w:rPr>
                <w:sz w:val="18"/>
              </w:rPr>
              <w:t>37-59</w:t>
            </w:r>
          </w:p>
        </w:tc>
        <w:tc>
          <w:tcPr>
            <w:tcW w:type="dxa" w:w="3685"/>
          </w:tcPr>
          <w:p>
            <w:r>
              <w:rPr>
                <w:sz w:val="18"/>
              </w:rPr>
              <w:t>分析AI发展趋势</w:t>
            </w:r>
          </w:p>
        </w:tc>
        <w:tc>
          <w:tcPr>
            <w:tcW w:type="dxa" w:w="2268"/>
          </w:tcPr>
          <w:p>
            <w:r>
              <w:rPr>
                <w:sz w:val="18"/>
              </w:rPr>
              <w:t>0.7</w:t>
            </w:r>
          </w:p>
        </w:tc>
      </w:tr>
      <w:tr>
        <w:tc>
          <w:tcPr>
            <w:tcW w:type="dxa" w:w="1701"/>
            <w:shd w:fill="E8F0FE" w:val="clear"/>
          </w:tcPr>
          <w:p>
            <w:r>
              <w:rPr>
                <w:sz w:val="18"/>
              </w:rPr>
              <w:t>顾问</w:t>
            </w:r>
          </w:p>
        </w:tc>
        <w:tc>
          <w:tcPr>
            <w:tcW w:type="dxa" w:w="1417"/>
            <w:shd w:fill="E8F0FE" w:val="clear"/>
          </w:tcPr>
          <w:p>
            <w:r>
              <w:rPr>
                <w:sz w:val="18"/>
              </w:rPr>
              <w:t>89-107</w:t>
            </w:r>
          </w:p>
        </w:tc>
        <w:tc>
          <w:tcPr>
            <w:tcW w:type="dxa" w:w="3685"/>
            <w:shd w:fill="E8F0FE" w:val="clear"/>
          </w:tcPr>
          <w:p>
            <w:r>
              <w:rPr>
                <w:sz w:val="18"/>
              </w:rPr>
              <w:t>提出评测指标更新建议</w:t>
            </w:r>
          </w:p>
        </w:tc>
        <w:tc>
          <w:tcPr>
            <w:tcW w:type="dxa" w:w="2268"/>
            <w:shd w:fill="E8F0FE" w:val="clear"/>
          </w:tcPr>
          <w:p>
            <w:r>
              <w:rPr>
                <w:sz w:val="18"/>
              </w:rPr>
              <w:t>0.5</w:t>
            </w:r>
          </w:p>
        </w:tc>
      </w:tr>
      <w:tr>
        <w:tc>
          <w:tcPr>
            <w:tcW w:type="dxa" w:w="1701"/>
          </w:tcPr>
          <w:p>
            <w:r>
              <w:rPr>
                <w:sz w:val="18"/>
              </w:rPr>
              <w:t>红队审核员</w:t>
            </w:r>
          </w:p>
        </w:tc>
        <w:tc>
          <w:tcPr>
            <w:tcW w:type="dxa" w:w="1417"/>
          </w:tcPr>
          <w:p>
            <w:r>
              <w:rPr>
                <w:sz w:val="18"/>
              </w:rPr>
              <w:t>136-158</w:t>
            </w:r>
          </w:p>
        </w:tc>
        <w:tc>
          <w:tcPr>
            <w:tcW w:type="dxa" w:w="3685"/>
          </w:tcPr>
          <w:p>
            <w:r>
              <w:rPr>
                <w:sz w:val="18"/>
              </w:rPr>
              <w:t>审查指标提案的可行性</w:t>
            </w:r>
          </w:p>
        </w:tc>
        <w:tc>
          <w:tcPr>
            <w:tcW w:type="dxa" w:w="2268"/>
          </w:tcPr>
          <w:p>
            <w:r>
              <w:rPr>
                <w:sz w:val="18"/>
              </w:rPr>
              <w:t>0.3</w:t>
            </w:r>
          </w:p>
        </w:tc>
      </w:tr>
    </w:tbl>
    <w:p/>
    <w:p>
      <w:r>
        <w:br w:type="page"/>
      </w:r>
    </w:p>
    <w:p>
      <w:pPr>
        <w:pStyle w:val="Heading1"/>
      </w:pPr>
      <w:r>
        <w:t>第六章  可自定义提示词的入口</w:t>
      </w:r>
    </w:p>
    <w:p>
      <w:r>
        <w:rPr>
          <w:b w:val="0"/>
          <w:sz w:val="21"/>
        </w:rPr>
        <w:t>系统提供了多个入口允许管理员和使用者输入自定义提示词，以影响AI的输出。</w:t>
      </w:r>
    </w:p>
    <w:p>
      <w:pPr>
        <w:pStyle w:val="Heading2"/>
      </w:pPr>
      <w:r>
        <w:t>6.1 题目生成 — 自定义出题要求</w:t>
      </w:r>
    </w:p>
    <w:p>
      <w:r>
        <w:rPr>
          <w:b w:val="0"/>
          <w:sz w:val="21"/>
        </w:rPr>
        <w:t>API 入口：</w:t>
      </w:r>
    </w:p>
    <w:tbl>
      <w:tblPr>
        <w:tblStyle w:val="TableGrid"/>
        <w:tblW w:type="auto" w:w="0"/>
        <w:jc w:val="center"/>
        <w:tblLook w:firstColumn="1" w:firstRow="1" w:lastColumn="0" w:lastRow="0" w:noHBand="0" w:noVBand="1" w:val="04A0"/>
      </w:tblPr>
      <w:tblGrid>
        <w:gridCol w:w="2878"/>
        <w:gridCol w:w="2878"/>
        <w:gridCol w:w="2878"/>
      </w:tblGrid>
      <w:tr>
        <w:tc>
          <w:tcPr>
            <w:tcW w:type="dxa" w:w="3685"/>
            <w:shd w:fill="1F4E79" w:val="clear"/>
          </w:tcPr>
          <w:p>
            <w:pPr>
              <w:jc w:val="center"/>
            </w:pPr>
            <w:r>
              <w:rPr>
                <w:b/>
                <w:color w:val="FFFFFF"/>
                <w:sz w:val="18"/>
              </w:rPr>
              <w:t>端点</w:t>
            </w:r>
          </w:p>
        </w:tc>
        <w:tc>
          <w:tcPr>
            <w:tcW w:type="dxa" w:w="1134"/>
            <w:shd w:fill="1F4E79" w:val="clear"/>
          </w:tcPr>
          <w:p>
            <w:pPr>
              <w:jc w:val="center"/>
            </w:pPr>
            <w:r>
              <w:rPr>
                <w:b/>
                <w:color w:val="FFFFFF"/>
                <w:sz w:val="18"/>
              </w:rPr>
              <w:t>方法</w:t>
            </w:r>
          </w:p>
        </w:tc>
        <w:tc>
          <w:tcPr>
            <w:tcW w:type="dxa" w:w="4252"/>
            <w:shd w:fill="1F4E79" w:val="clear"/>
          </w:tcPr>
          <w:p>
            <w:pPr>
              <w:jc w:val="center"/>
            </w:pPr>
            <w:r>
              <w:rPr>
                <w:b/>
                <w:color w:val="FFFFFF"/>
                <w:sz w:val="18"/>
              </w:rPr>
              <w:t>说明</w:t>
            </w:r>
          </w:p>
        </w:tc>
      </w:tr>
      <w:tr>
        <w:tc>
          <w:tcPr>
            <w:tcW w:type="dxa" w:w="3685"/>
          </w:tcPr>
          <w:p>
            <w:r>
              <w:rPr>
                <w:sz w:val="18"/>
              </w:rPr>
              <w:t>/api/v1/questions/generate</w:t>
            </w:r>
          </w:p>
        </w:tc>
        <w:tc>
          <w:tcPr>
            <w:tcW w:type="dxa" w:w="1134"/>
          </w:tcPr>
          <w:p>
            <w:r>
              <w:rPr>
                <w:sz w:val="18"/>
              </w:rPr>
              <w:t>POST</w:t>
            </w:r>
          </w:p>
        </w:tc>
        <w:tc>
          <w:tcPr>
            <w:tcW w:type="dxa" w:w="4252"/>
          </w:tcPr>
          <w:p>
            <w:r>
              <w:rPr>
                <w:sz w:val="18"/>
              </w:rPr>
              <w:t>基于知识单元生成</w:t>
            </w:r>
          </w:p>
        </w:tc>
      </w:tr>
      <w:tr>
        <w:tc>
          <w:tcPr>
            <w:tcW w:type="dxa" w:w="3685"/>
            <w:shd w:fill="E8F0FE" w:val="clear"/>
          </w:tcPr>
          <w:p>
            <w:r>
              <w:rPr>
                <w:sz w:val="18"/>
              </w:rPr>
              <w:t>/api/v1/questions/generate/material/{id}</w:t>
            </w:r>
          </w:p>
        </w:tc>
        <w:tc>
          <w:tcPr>
            <w:tcW w:type="dxa" w:w="1134"/>
            <w:shd w:fill="E8F0FE" w:val="clear"/>
          </w:tcPr>
          <w:p>
            <w:r>
              <w:rPr>
                <w:sz w:val="18"/>
              </w:rPr>
              <w:t>POST</w:t>
            </w:r>
          </w:p>
        </w:tc>
        <w:tc>
          <w:tcPr>
            <w:tcW w:type="dxa" w:w="4252"/>
            <w:shd w:fill="E8F0FE" w:val="clear"/>
          </w:tcPr>
          <w:p>
            <w:r>
              <w:rPr>
                <w:sz w:val="18"/>
              </w:rPr>
              <w:t>基于素材批量生成</w:t>
            </w:r>
          </w:p>
        </w:tc>
      </w:tr>
      <w:tr>
        <w:tc>
          <w:tcPr>
            <w:tcW w:type="dxa" w:w="3685"/>
          </w:tcPr>
          <w:p>
            <w:r>
              <w:rPr>
                <w:sz w:val="18"/>
              </w:rPr>
              <w:t>/api/v1/questions/generate/free</w:t>
            </w:r>
          </w:p>
        </w:tc>
        <w:tc>
          <w:tcPr>
            <w:tcW w:type="dxa" w:w="1134"/>
          </w:tcPr>
          <w:p>
            <w:r>
              <w:rPr>
                <w:sz w:val="18"/>
              </w:rPr>
              <w:t>POST</w:t>
            </w:r>
          </w:p>
        </w:tc>
        <w:tc>
          <w:tcPr>
            <w:tcW w:type="dxa" w:w="4252"/>
          </w:tcPr>
          <w:p>
            <w:r>
              <w:rPr>
                <w:sz w:val="18"/>
              </w:rPr>
              <w:t>自由生成（必须提供custom_prompt）</w:t>
            </w:r>
          </w:p>
        </w:tc>
      </w:tr>
      <w:tr>
        <w:tc>
          <w:tcPr>
            <w:tcW w:type="dxa" w:w="3685"/>
            <w:shd w:fill="E8F0FE" w:val="clear"/>
          </w:tcPr>
          <w:p>
            <w:r>
              <w:rPr>
                <w:sz w:val="18"/>
              </w:rPr>
              <w:t>/api/v1/questions/generate/bank/{id}</w:t>
            </w:r>
          </w:p>
        </w:tc>
        <w:tc>
          <w:tcPr>
            <w:tcW w:type="dxa" w:w="1134"/>
            <w:shd w:fill="E8F0FE" w:val="clear"/>
          </w:tcPr>
          <w:p>
            <w:r>
              <w:rPr>
                <w:sz w:val="18"/>
              </w:rPr>
              <w:t>POST</w:t>
            </w:r>
          </w:p>
        </w:tc>
        <w:tc>
          <w:tcPr>
            <w:tcW w:type="dxa" w:w="4252"/>
            <w:shd w:fill="E8F0FE" w:val="clear"/>
          </w:tcPr>
          <w:p>
            <w:r>
              <w:rPr>
                <w:sz w:val="18"/>
              </w:rPr>
              <w:t>构建题库</w:t>
            </w:r>
          </w:p>
        </w:tc>
      </w:tr>
    </w:tbl>
    <w:p/>
    <w:p>
      <w:r>
        <w:rPr>
          <w:b/>
          <w:sz w:val="21"/>
        </w:rPr>
        <w:t>自定义提示词参数：custom_prompt（字符串）</w:t>
      </w:r>
    </w:p>
    <w:p>
      <w:r>
        <w:rPr>
          <w:b w:val="0"/>
          <w:sz w:val="21"/>
        </w:rPr>
        <w:t>作用方式：系统将 custom_prompt 作为「额外要求」追加到出题指令末尾</w:t>
      </w:r>
    </w:p>
    <w:p>
      <w:r>
        <w:rPr>
          <w:b w:val="0"/>
          <w:sz w:val="21"/>
        </w:rPr>
        <w:t>可控参数一览：</w:t>
      </w:r>
    </w:p>
    <w:tbl>
      <w:tblPr>
        <w:tblStyle w:val="TableGrid"/>
        <w:tblW w:type="auto" w:w="0"/>
        <w:jc w:val="center"/>
        <w:tblLook w:firstColumn="1" w:firstRow="1" w:lastColumn="0" w:lastRow="0" w:noHBand="0" w:noVBand="1" w:val="04A0"/>
      </w:tblPr>
      <w:tblGrid>
        <w:gridCol w:w="2878"/>
        <w:gridCol w:w="2878"/>
        <w:gridCol w:w="2878"/>
      </w:tblGrid>
      <w:tr>
        <w:tc>
          <w:tcPr>
            <w:tcW w:type="dxa" w:w="2268"/>
            <w:shd w:fill="1F4E79" w:val="clear"/>
          </w:tcPr>
          <w:p>
            <w:pPr>
              <w:jc w:val="center"/>
            </w:pPr>
            <w:r>
              <w:rPr>
                <w:b/>
                <w:color w:val="FFFFFF"/>
                <w:sz w:val="18"/>
              </w:rPr>
              <w:t>参数</w:t>
            </w:r>
          </w:p>
        </w:tc>
        <w:tc>
          <w:tcPr>
            <w:tcW w:type="dxa" w:w="1417"/>
            <w:shd w:fill="1F4E79" w:val="clear"/>
          </w:tcPr>
          <w:p>
            <w:pPr>
              <w:jc w:val="center"/>
            </w:pPr>
            <w:r>
              <w:rPr>
                <w:b/>
                <w:color w:val="FFFFFF"/>
                <w:sz w:val="18"/>
              </w:rPr>
              <w:t>类型</w:t>
            </w:r>
          </w:p>
        </w:tc>
        <w:tc>
          <w:tcPr>
            <w:tcW w:type="dxa" w:w="5386"/>
            <w:shd w:fill="1F4E79" w:val="clear"/>
          </w:tcPr>
          <w:p>
            <w:pPr>
              <w:jc w:val="center"/>
            </w:pPr>
            <w:r>
              <w:rPr>
                <w:b/>
                <w:color w:val="FFFFFF"/>
                <w:sz w:val="18"/>
              </w:rPr>
              <w:t>说明</w:t>
            </w:r>
          </w:p>
        </w:tc>
      </w:tr>
      <w:tr>
        <w:tc>
          <w:tcPr>
            <w:tcW w:type="dxa" w:w="2268"/>
          </w:tcPr>
          <w:p>
            <w:r>
              <w:rPr>
                <w:sz w:val="18"/>
              </w:rPr>
              <w:t>question_types</w:t>
            </w:r>
          </w:p>
        </w:tc>
        <w:tc>
          <w:tcPr>
            <w:tcW w:type="dxa" w:w="1417"/>
          </w:tcPr>
          <w:p>
            <w:r>
              <w:rPr>
                <w:sz w:val="18"/>
              </w:rPr>
              <w:t>列表</w:t>
            </w:r>
          </w:p>
        </w:tc>
        <w:tc>
          <w:tcPr>
            <w:tcW w:type="dxa" w:w="5386"/>
          </w:tcPr>
          <w:p>
            <w:r>
              <w:rPr>
                <w:sz w:val="18"/>
              </w:rPr>
              <w:t>single_choice, multiple_choice, true_false, fill_blank, short_answer</w:t>
            </w:r>
          </w:p>
        </w:tc>
      </w:tr>
      <w:tr>
        <w:tc>
          <w:tcPr>
            <w:tcW w:type="dxa" w:w="2268"/>
            <w:shd w:fill="E8F0FE" w:val="clear"/>
          </w:tcPr>
          <w:p>
            <w:r>
              <w:rPr>
                <w:sz w:val="18"/>
              </w:rPr>
              <w:t>count</w:t>
            </w:r>
          </w:p>
        </w:tc>
        <w:tc>
          <w:tcPr>
            <w:tcW w:type="dxa" w:w="1417"/>
            <w:shd w:fill="E8F0FE" w:val="clear"/>
          </w:tcPr>
          <w:p>
            <w:r>
              <w:rPr>
                <w:sz w:val="18"/>
              </w:rPr>
              <w:t>整数</w:t>
            </w:r>
          </w:p>
        </w:tc>
        <w:tc>
          <w:tcPr>
            <w:tcW w:type="dxa" w:w="5386"/>
            <w:shd w:fill="E8F0FE" w:val="clear"/>
          </w:tcPr>
          <w:p>
            <w:r>
              <w:rPr>
                <w:sz w:val="18"/>
              </w:rPr>
              <w:t>生成题目数量</w:t>
            </w:r>
          </w:p>
        </w:tc>
      </w:tr>
      <w:tr>
        <w:tc>
          <w:tcPr>
            <w:tcW w:type="dxa" w:w="2268"/>
          </w:tcPr>
          <w:p>
            <w:r>
              <w:rPr>
                <w:sz w:val="18"/>
              </w:rPr>
              <w:t>difficulty</w:t>
            </w:r>
          </w:p>
        </w:tc>
        <w:tc>
          <w:tcPr>
            <w:tcW w:type="dxa" w:w="1417"/>
          </w:tcPr>
          <w:p>
            <w:r>
              <w:rPr>
                <w:sz w:val="18"/>
              </w:rPr>
              <w:t>1-5</w:t>
            </w:r>
          </w:p>
        </w:tc>
        <w:tc>
          <w:tcPr>
            <w:tcW w:type="dxa" w:w="5386"/>
          </w:tcPr>
          <w:p>
            <w:r>
              <w:rPr>
                <w:sz w:val="18"/>
              </w:rPr>
              <w:t>难度等级</w:t>
            </w:r>
          </w:p>
        </w:tc>
      </w:tr>
      <w:tr>
        <w:tc>
          <w:tcPr>
            <w:tcW w:type="dxa" w:w="2268"/>
            <w:shd w:fill="E8F0FE" w:val="clear"/>
          </w:tcPr>
          <w:p>
            <w:r>
              <w:rPr>
                <w:sz w:val="18"/>
              </w:rPr>
              <w:t>bloom_level</w:t>
            </w:r>
          </w:p>
        </w:tc>
        <w:tc>
          <w:tcPr>
            <w:tcW w:type="dxa" w:w="1417"/>
            <w:shd w:fill="E8F0FE" w:val="clear"/>
          </w:tcPr>
          <w:p>
            <w:r>
              <w:rPr>
                <w:sz w:val="18"/>
              </w:rPr>
              <w:t>字符串</w:t>
            </w:r>
          </w:p>
        </w:tc>
        <w:tc>
          <w:tcPr>
            <w:tcW w:type="dxa" w:w="5386"/>
            <w:shd w:fill="E8F0FE" w:val="clear"/>
          </w:tcPr>
          <w:p>
            <w:r>
              <w:rPr>
                <w:sz w:val="18"/>
              </w:rPr>
              <w:t>布鲁姆认知层次：remember/understand/apply/analyze/evaluate/create</w:t>
            </w:r>
          </w:p>
        </w:tc>
      </w:tr>
      <w:tr>
        <w:tc>
          <w:tcPr>
            <w:tcW w:type="dxa" w:w="2268"/>
          </w:tcPr>
          <w:p>
            <w:r>
              <w:rPr>
                <w:sz w:val="18"/>
              </w:rPr>
              <w:t>custom_prompt</w:t>
            </w:r>
          </w:p>
        </w:tc>
        <w:tc>
          <w:tcPr>
            <w:tcW w:type="dxa" w:w="1417"/>
          </w:tcPr>
          <w:p>
            <w:r>
              <w:rPr>
                <w:sz w:val="18"/>
              </w:rPr>
              <w:t>字符串</w:t>
            </w:r>
          </w:p>
        </w:tc>
        <w:tc>
          <w:tcPr>
            <w:tcW w:type="dxa" w:w="5386"/>
          </w:tcPr>
          <w:p>
            <w:r>
              <w:rPr>
                <w:sz w:val="18"/>
              </w:rPr>
              <w:t>自定义提示词（追加到系统提示词后）</w:t>
            </w:r>
          </w:p>
        </w:tc>
      </w:tr>
    </w:tbl>
    <w:p/>
    <w:p>
      <w:r>
        <w:rPr>
          <w:b w:val="0"/>
          <w:sz w:val="21"/>
        </w:rPr>
        <w:t>示例请求体：</w:t>
      </w:r>
    </w:p>
    <w:p>
      <w:pPr>
        <w:spacing w:before="80" w:after="80"/>
        <w:ind w:left="567"/>
        <w:shd w:fill="F0F0F0" w:val="clear"/>
      </w:pPr>
      <w:r>
        <w:rPr>
          <w:rFonts w:ascii="Consolas" w:hAnsi="Consolas"/>
          <w:color w:val="1A1A2E"/>
          <w:sz w:val="18"/>
        </w:rPr>
        <w:t>{</w:t>
        <w:br/>
        <w:t xml:space="preserve">  "content": "关于大语言模型的知识内容...",</w:t>
        <w:br/>
        <w:t xml:space="preserve">  "question_types": ["single_choice", "multiple_choice"],</w:t>
        <w:br/>
        <w:t xml:space="preserve">  "count": 5,</w:t>
        <w:br/>
        <w:t xml:space="preserve">  "difficulty": 3,</w:t>
        <w:br/>
        <w:t xml:space="preserve">  "bloom_level": "apply",</w:t>
        <w:br/>
        <w:t xml:space="preserve">  "custom_prompt": "请侧重考查提示工程方面的知识，</w:t>
        <w:br/>
        <w:t xml:space="preserve">    题目场景以办公自动化为主，避免涉及编程代码"</w:t>
        <w:br/>
        <w:t>}</w:t>
      </w:r>
    </w:p>
    <w:p>
      <w:pPr>
        <w:pStyle w:val="Heading2"/>
      </w:pPr>
      <w:r>
        <w:t>6.2 主观题评分 — 自定义评分标准（Rubric）</w:t>
      </w:r>
    </w:p>
    <w:p>
      <w:r>
        <w:rPr>
          <w:b/>
          <w:sz w:val="21"/>
        </w:rPr>
        <w:t>API 入口：POST /api/v1/scores/grade/{sheet_id}</w:t>
      </w:r>
    </w:p>
    <w:p>
      <w:r>
        <w:rPr>
          <w:b w:val="0"/>
          <w:sz w:val="21"/>
        </w:rPr>
        <w:t>自定义参数：评分时可传入 rubric 字典作为自定义评分标准</w:t>
      </w:r>
    </w:p>
    <w:p>
      <w:r>
        <w:rPr>
          <w:b w:val="0"/>
          <w:sz w:val="21"/>
        </w:rPr>
        <w:t>作用方式：系统将 rubric 插入评分提示词中作为「评分标准（Rubric）」</w:t>
      </w:r>
    </w:p>
    <w:p>
      <w:pPr>
        <w:spacing w:before="80" w:after="80"/>
        <w:ind w:left="567"/>
        <w:shd w:fill="F0F0F0" w:val="clear"/>
      </w:pPr>
      <w:r>
        <w:rPr>
          <w:rFonts w:ascii="Consolas" w:hAnsi="Consolas"/>
          <w:color w:val="1A1A2E"/>
          <w:sz w:val="18"/>
        </w:rPr>
        <w:t>{</w:t>
        <w:br/>
        <w:t xml:space="preserve">  "rubric": {</w:t>
        <w:br/>
        <w:t xml:space="preserve">    "概念准确性": "准确使用AI相关术语，定义无误（40%）",</w:t>
        <w:br/>
        <w:t xml:space="preserve">    "论述完整性": "覆盖所有要求的知识点（30%）",</w:t>
        <w:br/>
        <w:t xml:space="preserve">    "实例运用": "能举出恰当的实际案例（20%）",</w:t>
        <w:br/>
        <w:t xml:space="preserve">    "表达规范": "语言清晰、逻辑连贯（10%）"</w:t>
        <w:br/>
        <w:t xml:space="preserve">  }</w:t>
        <w:br/>
        <w:t>}</w:t>
      </w:r>
    </w:p>
    <w:p>
      <w:pPr>
        <w:pStyle w:val="Heading2"/>
      </w:pPr>
      <w:r>
        <w:t>6.3 多模型评委团评分</w:t>
      </w:r>
    </w:p>
    <w:p>
      <w:r>
        <w:rPr>
          <w:b/>
          <w:sz w:val="21"/>
        </w:rPr>
        <w:t>API 入口：POST /api/v1/scores/panel-score</w:t>
      </w:r>
    </w:p>
    <w:tbl>
      <w:tblPr>
        <w:tblStyle w:val="TableGrid"/>
        <w:tblW w:type="auto" w:w="0"/>
        <w:jc w:val="center"/>
        <w:tblLook w:firstColumn="1" w:firstRow="1" w:lastColumn="0" w:lastRow="0" w:noHBand="0" w:noVBand="1" w:val="04A0"/>
      </w:tblPr>
      <w:tblGrid>
        <w:gridCol w:w="4317"/>
        <w:gridCol w:w="4317"/>
      </w:tblGrid>
      <w:tr>
        <w:tc>
          <w:tcPr>
            <w:tcW w:type="dxa" w:w="2268"/>
            <w:shd w:fill="1F4E79" w:val="clear"/>
          </w:tcPr>
          <w:p>
            <w:pPr>
              <w:jc w:val="center"/>
            </w:pPr>
            <w:r>
              <w:rPr>
                <w:b/>
                <w:color w:val="FFFFFF"/>
                <w:sz w:val="18"/>
              </w:rPr>
              <w:t>参数</w:t>
            </w:r>
          </w:p>
        </w:tc>
        <w:tc>
          <w:tcPr>
            <w:tcW w:type="dxa" w:w="6803"/>
            <w:shd w:fill="1F4E79" w:val="clear"/>
          </w:tcPr>
          <w:p>
            <w:pPr>
              <w:jc w:val="center"/>
            </w:pPr>
            <w:r>
              <w:rPr>
                <w:b/>
                <w:color w:val="FFFFFF"/>
                <w:sz w:val="18"/>
              </w:rPr>
              <w:t>说明</w:t>
            </w:r>
          </w:p>
        </w:tc>
      </w:tr>
      <w:tr>
        <w:tc>
          <w:tcPr>
            <w:tcW w:type="dxa" w:w="2268"/>
          </w:tcPr>
          <w:p>
            <w:r>
              <w:rPr>
                <w:sz w:val="18"/>
              </w:rPr>
              <w:t>num_evaluators</w:t>
            </w:r>
          </w:p>
        </w:tc>
        <w:tc>
          <w:tcPr>
            <w:tcW w:type="dxa" w:w="6803"/>
          </w:tcPr>
          <w:p>
            <w:r>
              <w:rPr>
                <w:sz w:val="18"/>
              </w:rPr>
              <w:t>评委数量（2-5，默认3）</w:t>
            </w:r>
          </w:p>
        </w:tc>
      </w:tr>
      <w:tr>
        <w:tc>
          <w:tcPr>
            <w:tcW w:type="dxa" w:w="2268"/>
            <w:shd w:fill="E8F0FE" w:val="clear"/>
          </w:tcPr>
          <w:p>
            <w:r>
              <w:rPr>
                <w:sz w:val="18"/>
              </w:rPr>
              <w:t>rubric</w:t>
            </w:r>
          </w:p>
        </w:tc>
        <w:tc>
          <w:tcPr>
            <w:tcW w:type="dxa" w:w="6803"/>
            <w:shd w:fill="E8F0FE" w:val="clear"/>
          </w:tcPr>
          <w:p>
            <w:r>
              <w:rPr>
                <w:sz w:val="18"/>
              </w:rPr>
              <w:t>自定义评分标准字典</w:t>
            </w:r>
          </w:p>
        </w:tc>
      </w:tr>
    </w:tbl>
    <w:p/>
    <w:p>
      <w:r>
        <w:rPr>
          <w:b w:val="0"/>
          <w:sz w:val="21"/>
        </w:rPr>
        <w:t>工作原理：系统使用同一个LLM模型模拟多个独立评委，通过位置交换策略消除偏见，最终取中位数得分。</w:t>
      </w:r>
    </w:p>
    <w:p>
      <w:pPr>
        <w:pStyle w:val="Heading2"/>
      </w:pPr>
      <w:r>
        <w:t>6.4 互动问答 — 场景与角色定义</w:t>
      </w:r>
    </w:p>
    <w:p>
      <w:r>
        <w:rPr>
          <w:b/>
          <w:sz w:val="21"/>
        </w:rPr>
        <w:t>API 入口：POST /api/v1/interactive</w:t>
      </w:r>
    </w:p>
    <w:tbl>
      <w:tblPr>
        <w:tblStyle w:val="TableGrid"/>
        <w:tblW w:type="auto" w:w="0"/>
        <w:jc w:val="center"/>
        <w:tblLook w:firstColumn="1" w:firstRow="1" w:lastColumn="0" w:lastRow="0" w:noHBand="0" w:noVBand="1" w:val="04A0"/>
      </w:tblPr>
      <w:tblGrid>
        <w:gridCol w:w="2878"/>
        <w:gridCol w:w="2878"/>
        <w:gridCol w:w="2878"/>
      </w:tblGrid>
      <w:tr>
        <w:tc>
          <w:tcPr>
            <w:tcW w:type="dxa" w:w="2268"/>
            <w:shd w:fill="1F4E79" w:val="clear"/>
          </w:tcPr>
          <w:p>
            <w:pPr>
              <w:jc w:val="center"/>
            </w:pPr>
            <w:r>
              <w:rPr>
                <w:b/>
                <w:color w:val="FFFFFF"/>
                <w:sz w:val="18"/>
              </w:rPr>
              <w:t>参数</w:t>
            </w:r>
          </w:p>
        </w:tc>
        <w:tc>
          <w:tcPr>
            <w:tcW w:type="dxa" w:w="2268"/>
            <w:shd w:fill="1F4E79" w:val="clear"/>
          </w:tcPr>
          <w:p>
            <w:pPr>
              <w:jc w:val="center"/>
            </w:pPr>
            <w:r>
              <w:rPr>
                <w:b/>
                <w:color w:val="FFFFFF"/>
                <w:sz w:val="18"/>
              </w:rPr>
              <w:t>说明</w:t>
            </w:r>
          </w:p>
        </w:tc>
        <w:tc>
          <w:tcPr>
            <w:tcW w:type="dxa" w:w="4535"/>
            <w:shd w:fill="1F4E79" w:val="clear"/>
          </w:tcPr>
          <w:p>
            <w:pPr>
              <w:jc w:val="center"/>
            </w:pPr>
            <w:r>
              <w:rPr>
                <w:b/>
                <w:color w:val="FFFFFF"/>
                <w:sz w:val="18"/>
              </w:rPr>
              <w:t>示例</w:t>
            </w:r>
          </w:p>
        </w:tc>
      </w:tr>
      <w:tr>
        <w:tc>
          <w:tcPr>
            <w:tcW w:type="dxa" w:w="2268"/>
          </w:tcPr>
          <w:p>
            <w:r>
              <w:rPr>
                <w:sz w:val="18"/>
              </w:rPr>
              <w:t>scenario</w:t>
            </w:r>
          </w:p>
        </w:tc>
        <w:tc>
          <w:tcPr>
            <w:tcW w:type="dxa" w:w="2268"/>
          </w:tcPr>
          <w:p>
            <w:r>
              <w:rPr>
                <w:sz w:val="18"/>
              </w:rPr>
              <w:t>场景描述</w:t>
            </w:r>
          </w:p>
        </w:tc>
        <w:tc>
          <w:tcPr>
            <w:tcW w:type="dxa" w:w="4535"/>
          </w:tcPr>
          <w:p>
            <w:r>
              <w:rPr>
                <w:sz w:val="18"/>
              </w:rPr>
              <w:t>你是一家初创公司的CTO，正在考虑引入AI功能</w:t>
            </w:r>
          </w:p>
        </w:tc>
      </w:tr>
      <w:tr>
        <w:tc>
          <w:tcPr>
            <w:tcW w:type="dxa" w:w="2268"/>
            <w:shd w:fill="E8F0FE" w:val="clear"/>
          </w:tcPr>
          <w:p>
            <w:r>
              <w:rPr>
                <w:sz w:val="18"/>
              </w:rPr>
              <w:t>role_description</w:t>
            </w:r>
          </w:p>
        </w:tc>
        <w:tc>
          <w:tcPr>
            <w:tcW w:type="dxa" w:w="2268"/>
            <w:shd w:fill="E8F0FE" w:val="clear"/>
          </w:tcPr>
          <w:p>
            <w:r>
              <w:rPr>
                <w:sz w:val="18"/>
              </w:rPr>
              <w:t>AI扮演的角色</w:t>
            </w:r>
          </w:p>
        </w:tc>
        <w:tc>
          <w:tcPr>
            <w:tcW w:type="dxa" w:w="4535"/>
            <w:shd w:fill="E8F0FE" w:val="clear"/>
          </w:tcPr>
          <w:p>
            <w:r>
              <w:rPr>
                <w:sz w:val="18"/>
              </w:rPr>
              <w:t>资深AI产品顾问</w:t>
            </w:r>
          </w:p>
        </w:tc>
      </w:tr>
      <w:tr>
        <w:tc>
          <w:tcPr>
            <w:tcW w:type="dxa" w:w="2268"/>
          </w:tcPr>
          <w:p>
            <w:r>
              <w:rPr>
                <w:sz w:val="18"/>
              </w:rPr>
              <w:t>dimension</w:t>
            </w:r>
          </w:p>
        </w:tc>
        <w:tc>
          <w:tcPr>
            <w:tcW w:type="dxa" w:w="2268"/>
          </w:tcPr>
          <w:p>
            <w:r>
              <w:rPr>
                <w:sz w:val="18"/>
              </w:rPr>
              <w:t>评估维度</w:t>
            </w:r>
          </w:p>
        </w:tc>
        <w:tc>
          <w:tcPr>
            <w:tcW w:type="dxa" w:w="4535"/>
          </w:tcPr>
          <w:p>
            <w:r>
              <w:rPr>
                <w:sz w:val="18"/>
              </w:rPr>
              <w:t>AI技术应用</w:t>
            </w:r>
          </w:p>
        </w:tc>
      </w:tr>
      <w:tr>
        <w:tc>
          <w:tcPr>
            <w:tcW w:type="dxa" w:w="2268"/>
            <w:shd w:fill="E8F0FE" w:val="clear"/>
          </w:tcPr>
          <w:p>
            <w:r>
              <w:rPr>
                <w:sz w:val="18"/>
              </w:rPr>
              <w:t>difficulty</w:t>
            </w:r>
          </w:p>
        </w:tc>
        <w:tc>
          <w:tcPr>
            <w:tcW w:type="dxa" w:w="2268"/>
            <w:shd w:fill="E8F0FE" w:val="clear"/>
          </w:tcPr>
          <w:p>
            <w:r>
              <w:rPr>
                <w:sz w:val="18"/>
              </w:rPr>
              <w:t>初始难度</w:t>
            </w:r>
          </w:p>
        </w:tc>
        <w:tc>
          <w:tcPr>
            <w:tcW w:type="dxa" w:w="4535"/>
            <w:shd w:fill="E8F0FE" w:val="clear"/>
          </w:tcPr>
          <w:p>
            <w:r>
              <w:rPr>
                <w:sz w:val="18"/>
              </w:rPr>
              <w:t>3</w:t>
            </w:r>
          </w:p>
        </w:tc>
      </w:tr>
    </w:tbl>
    <w:p/>
    <w:p>
      <w:r>
        <w:rPr>
          <w:b w:val="0"/>
          <w:sz w:val="21"/>
        </w:rPr>
        <w:t>这些参数会被注入到情境对话的系统提示词模板中。</w:t>
      </w:r>
    </w:p>
    <w:p>
      <w:pPr>
        <w:pStyle w:val="Heading2"/>
      </w:pPr>
      <w:r>
        <w:t>6.5 自然语言组卷</w:t>
      </w:r>
    </w:p>
    <w:p>
      <w:r>
        <w:rPr>
          <w:b/>
          <w:sz w:val="21"/>
        </w:rPr>
        <w:t>API 入口：POST /api/v1/exams/intent/assemble</w:t>
      </w:r>
    </w:p>
    <w:p>
      <w:r>
        <w:rPr>
          <w:b w:val="0"/>
          <w:sz w:val="21"/>
        </w:rPr>
        <w:t>自定义参数：description（自然语言描述）</w:t>
      </w:r>
    </w:p>
    <w:p>
      <w:r>
        <w:rPr>
          <w:b w:val="0"/>
          <w:sz w:val="21"/>
        </w:rPr>
        <w:t>示例：</w:t>
      </w:r>
    </w:p>
    <w:p>
      <w:pPr>
        <w:spacing w:before="80" w:after="80"/>
        <w:ind w:left="567"/>
        <w:shd w:fill="F0F0F0" w:val="clear"/>
      </w:pPr>
      <w:r>
        <w:rPr>
          <w:rFonts w:ascii="Consolas" w:hAnsi="Consolas"/>
          <w:color w:val="1A1A2E"/>
          <w:sz w:val="18"/>
        </w:rPr>
        <w:t>{</w:t>
        <w:br/>
        <w:t xml:space="preserve">  "description": "为新入职的产品经理设计一套AI素养评测，</w:t>
        <w:br/>
        <w:t xml:space="preserve">    20道题，以应用和伦理为重点，难度中等偏上，时间30分钟"</w:t>
        <w:br/>
        <w:t>}</w:t>
      </w:r>
    </w:p>
    <w:p>
      <w:r>
        <w:rPr>
          <w:b w:val="0"/>
          <w:sz w:val="21"/>
        </w:rPr>
        <w:t>系统通过意图解析智能体将自然语言转化为结构化组卷参数并自动组卷。</w:t>
      </w:r>
    </w:p>
    <w:p>
      <w:r>
        <w:br w:type="page"/>
      </w:r>
    </w:p>
    <w:p>
      <w:pPr>
        <w:pStyle w:val="Heading1"/>
      </w:pPr>
      <w:r>
        <w:t>第七章  平台部署与启动</w:t>
      </w:r>
    </w:p>
    <w:p>
      <w:pPr>
        <w:pStyle w:val="Heading2"/>
      </w:pPr>
      <w:r>
        <w:t>7.1 前置条件</w:t>
      </w:r>
    </w:p>
    <w:p>
      <w:pPr>
        <w:pStyle w:val="ListBullet"/>
        <w:ind w:left="720"/>
      </w:pPr>
      <w:r>
        <w:rPr>
          <w:sz w:val="20"/>
        </w:rPr>
        <w:t>Docker 和 Docker Compose 已安装</w:t>
      </w:r>
    </w:p>
    <w:p>
      <w:pPr>
        <w:pStyle w:val="ListBullet"/>
        <w:ind w:left="720"/>
      </w:pPr>
      <w:r>
        <w:rPr>
          <w:sz w:val="20"/>
        </w:rPr>
        <w:t>vLLM 服务已启动（参见第三章）</w:t>
      </w:r>
    </w:p>
    <w:p>
      <w:pPr>
        <w:pStyle w:val="ListBullet"/>
        <w:ind w:left="720"/>
      </w:pPr>
      <w:r>
        <w:rPr>
          <w:sz w:val="20"/>
        </w:rPr>
        <w:t>GPU 驱动已正确安装</w:t>
      </w:r>
    </w:p>
    <w:p>
      <w:pPr>
        <w:pStyle w:val="Heading2"/>
      </w:pPr>
      <w:r>
        <w:t>7.2 一键部署</w:t>
      </w:r>
    </w:p>
    <w:p>
      <w:pPr>
        <w:spacing w:before="80" w:after="80"/>
        <w:ind w:left="567"/>
        <w:shd w:fill="F0F0F0" w:val="clear"/>
      </w:pPr>
      <w:r>
        <w:rPr>
          <w:rFonts w:ascii="Consolas" w:hAnsi="Consolas"/>
          <w:color w:val="1A1A2E"/>
          <w:sz w:val="18"/>
        </w:rPr>
        <w:t>cd ~/ai-literacy-platform</w:t>
        <w:br/>
        <w:br/>
        <w:t># 检查/编辑生产配置（必须修改标注为 [必改] 的项目）</w:t>
        <w:br/>
        <w:t>vim .env.production</w:t>
        <w:br/>
        <w:br/>
        <w:t># 运行部署脚本</w:t>
        <w:br/>
        <w:t>chmod +x deploy.sh</w:t>
        <w:br/>
        <w:t>./deploy.sh</w:t>
      </w:r>
    </w:p>
    <w:p>
      <w:r>
        <w:rPr>
          <w:b w:val="0"/>
          <w:sz w:val="21"/>
        </w:rPr>
        <w:t>部署脚本自动完成：</w:t>
      </w:r>
    </w:p>
    <w:p>
      <w:pPr>
        <w:pStyle w:val="ListBullet"/>
        <w:ind w:left="720"/>
      </w:pPr>
      <w:r>
        <w:rPr>
          <w:sz w:val="20"/>
        </w:rPr>
        <w:t>1. 检查 Docker 环境</w:t>
      </w:r>
    </w:p>
    <w:p>
      <w:pPr>
        <w:pStyle w:val="ListBullet"/>
        <w:ind w:left="720"/>
      </w:pPr>
      <w:r>
        <w:rPr>
          <w:sz w:val="20"/>
        </w:rPr>
        <w:t>2. 检查 vLLM 大模型服务是否就绪</w:t>
      </w:r>
    </w:p>
    <w:p>
      <w:pPr>
        <w:pStyle w:val="ListBullet"/>
        <w:ind w:left="720"/>
      </w:pPr>
      <w:r>
        <w:rPr>
          <w:sz w:val="20"/>
        </w:rPr>
        <w:t>3. 验证配置文件，自动生成安全密钥</w:t>
      </w:r>
    </w:p>
    <w:p>
      <w:pPr>
        <w:pStyle w:val="ListBullet"/>
        <w:ind w:left="720"/>
      </w:pPr>
      <w:r>
        <w:rPr>
          <w:sz w:val="20"/>
        </w:rPr>
        <w:t>4. 构建 Docker 镜像</w:t>
      </w:r>
    </w:p>
    <w:p>
      <w:pPr>
        <w:pStyle w:val="ListBullet"/>
        <w:ind w:left="720"/>
      </w:pPr>
      <w:r>
        <w:rPr>
          <w:sz w:val="20"/>
        </w:rPr>
        <w:t>5. 启动所有服务</w:t>
      </w:r>
    </w:p>
    <w:p>
      <w:pPr>
        <w:pStyle w:val="ListBullet"/>
        <w:ind w:left="720"/>
      </w:pPr>
      <w:r>
        <w:rPr>
          <w:sz w:val="20"/>
        </w:rPr>
        <w:t>6. 等待就绪并输出访问地址</w:t>
      </w:r>
    </w:p>
    <w:p>
      <w:pPr>
        <w:pStyle w:val="Heading2"/>
      </w:pPr>
      <w:r>
        <w:t>7.3 手动部署</w:t>
      </w:r>
    </w:p>
    <w:p>
      <w:pPr>
        <w:spacing w:before="80" w:after="80"/>
        <w:ind w:left="567"/>
        <w:shd w:fill="F0F0F0" w:val="clear"/>
      </w:pPr>
      <w:r>
        <w:rPr>
          <w:rFonts w:ascii="Consolas" w:hAnsi="Consolas"/>
          <w:color w:val="1A1A2E"/>
          <w:sz w:val="18"/>
        </w:rPr>
        <w:t># 构建镜像</w:t>
        <w:br/>
        <w:t>docker compose build</w:t>
        <w:br/>
        <w:br/>
        <w:t># 启动所有服务</w:t>
        <w:br/>
        <w:t>docker compose up -d</w:t>
        <w:br/>
        <w:br/>
        <w:t># 查看日志</w:t>
        <w:br/>
        <w:t>docker compose logs -f app</w:t>
        <w:br/>
        <w:br/>
        <w:t># 运行数据库迁移</w:t>
        <w:br/>
        <w:t>docker compose exec app alembic upgrade head</w:t>
      </w:r>
    </w:p>
    <w:p>
      <w:pPr>
        <w:pStyle w:val="Heading2"/>
      </w:pPr>
      <w:r>
        <w:t>7.4 生产环境配置要点</w:t>
      </w:r>
    </w:p>
    <w:p>
      <w:r>
        <w:rPr>
          <w:b w:val="0"/>
          <w:sz w:val="21"/>
        </w:rPr>
        <w:t>.env.production 中必须修改的配置项：</w:t>
      </w:r>
    </w:p>
    <w:tbl>
      <w:tblPr>
        <w:tblStyle w:val="TableGrid"/>
        <w:tblW w:type="auto" w:w="0"/>
        <w:jc w:val="center"/>
        <w:tblLook w:firstColumn="1" w:firstRow="1" w:lastColumn="0" w:lastRow="0" w:noHBand="0" w:noVBand="1" w:val="04A0"/>
      </w:tblPr>
      <w:tblGrid>
        <w:gridCol w:w="4317"/>
        <w:gridCol w:w="4317"/>
      </w:tblGrid>
      <w:tr>
        <w:tc>
          <w:tcPr>
            <w:tcW w:type="dxa" w:w="2835"/>
            <w:shd w:fill="1F4E79" w:val="clear"/>
          </w:tcPr>
          <w:p>
            <w:pPr>
              <w:jc w:val="center"/>
            </w:pPr>
            <w:r>
              <w:rPr>
                <w:b/>
                <w:color w:val="FFFFFF"/>
                <w:sz w:val="18"/>
              </w:rPr>
              <w:t>配置项</w:t>
            </w:r>
          </w:p>
        </w:tc>
        <w:tc>
          <w:tcPr>
            <w:tcW w:type="dxa" w:w="6236"/>
            <w:shd w:fill="1F4E79" w:val="clear"/>
          </w:tcPr>
          <w:p>
            <w:pPr>
              <w:jc w:val="center"/>
            </w:pPr>
            <w:r>
              <w:rPr>
                <w:b/>
                <w:color w:val="FFFFFF"/>
                <w:sz w:val="18"/>
              </w:rPr>
              <w:t>说明</w:t>
            </w:r>
          </w:p>
        </w:tc>
      </w:tr>
      <w:tr>
        <w:tc>
          <w:tcPr>
            <w:tcW w:type="dxa" w:w="2835"/>
          </w:tcPr>
          <w:p>
            <w:r>
              <w:rPr>
                <w:sz w:val="18"/>
              </w:rPr>
              <w:t>SECRET_KEY</w:t>
            </w:r>
          </w:p>
        </w:tc>
        <w:tc>
          <w:tcPr>
            <w:tcW w:type="dxa" w:w="6236"/>
          </w:tcPr>
          <w:p>
            <w:r>
              <w:rPr>
                <w:sz w:val="18"/>
              </w:rPr>
              <w:t>应用密钥（使用 openssl rand -hex 32 生成）</w:t>
            </w:r>
          </w:p>
        </w:tc>
      </w:tr>
      <w:tr>
        <w:tc>
          <w:tcPr>
            <w:tcW w:type="dxa" w:w="2835"/>
            <w:shd w:fill="E8F0FE" w:val="clear"/>
          </w:tcPr>
          <w:p>
            <w:r>
              <w:rPr>
                <w:sz w:val="18"/>
              </w:rPr>
              <w:t>JWT_SECRET_KEY</w:t>
            </w:r>
          </w:p>
        </w:tc>
        <w:tc>
          <w:tcPr>
            <w:tcW w:type="dxa" w:w="6236"/>
            <w:shd w:fill="E8F0FE" w:val="clear"/>
          </w:tcPr>
          <w:p>
            <w:r>
              <w:rPr>
                <w:sz w:val="18"/>
              </w:rPr>
              <w:t>JWT 密钥（使用 openssl rand -hex 32 生成）</w:t>
            </w:r>
          </w:p>
        </w:tc>
      </w:tr>
      <w:tr>
        <w:tc>
          <w:tcPr>
            <w:tcW w:type="dxa" w:w="2835"/>
          </w:tcPr>
          <w:p>
            <w:r>
              <w:rPr>
                <w:sz w:val="18"/>
              </w:rPr>
              <w:t>POSTGRES_PASSWORD</w:t>
            </w:r>
          </w:p>
        </w:tc>
        <w:tc>
          <w:tcPr>
            <w:tcW w:type="dxa" w:w="6236"/>
          </w:tcPr>
          <w:p>
            <w:r>
              <w:rPr>
                <w:sz w:val="18"/>
              </w:rPr>
              <w:t>数据库密码（建议强密码）</w:t>
            </w:r>
          </w:p>
        </w:tc>
      </w:tr>
      <w:tr>
        <w:tc>
          <w:tcPr>
            <w:tcW w:type="dxa" w:w="2835"/>
            <w:shd w:fill="E8F0FE" w:val="clear"/>
          </w:tcPr>
          <w:p>
            <w:r>
              <w:rPr>
                <w:sz w:val="18"/>
              </w:rPr>
              <w:t>LLM_BASE_URL</w:t>
            </w:r>
          </w:p>
        </w:tc>
        <w:tc>
          <w:tcPr>
            <w:tcW w:type="dxa" w:w="6236"/>
            <w:shd w:fill="E8F0FE" w:val="clear"/>
          </w:tcPr>
          <w:p>
            <w:r>
              <w:rPr>
                <w:sz w:val="18"/>
              </w:rPr>
              <w:t>Docker 内使用 http://host.docker.internal:8100/v1</w:t>
            </w:r>
          </w:p>
        </w:tc>
      </w:tr>
    </w:tbl>
    <w:p/>
    <w:p>
      <w:r>
        <w:br w:type="page"/>
      </w:r>
    </w:p>
    <w:p>
      <w:pPr>
        <w:pStyle w:val="Heading1"/>
      </w:pPr>
      <w:r>
        <w:t>第八章  系统管理操作指南</w:t>
      </w:r>
    </w:p>
    <w:p>
      <w:pPr>
        <w:pStyle w:val="Heading2"/>
      </w:pPr>
      <w:r>
        <w:t>8.1 用户管理</w:t>
      </w:r>
    </w:p>
    <w:tbl>
      <w:tblPr>
        <w:tblStyle w:val="TableGrid"/>
        <w:tblW w:type="auto" w:w="0"/>
        <w:jc w:val="center"/>
        <w:tblLook w:firstColumn="1" w:firstRow="1" w:lastColumn="0" w:lastRow="0" w:noHBand="0" w:noVBand="1" w:val="04A0"/>
      </w:tblPr>
      <w:tblGrid>
        <w:gridCol w:w="2878"/>
        <w:gridCol w:w="2878"/>
        <w:gridCol w:w="2878"/>
      </w:tblGrid>
      <w:tr>
        <w:tc>
          <w:tcPr>
            <w:tcW w:type="dxa" w:w="1701"/>
            <w:shd w:fill="1F4E79" w:val="clear"/>
          </w:tcPr>
          <w:p>
            <w:pPr>
              <w:jc w:val="center"/>
            </w:pPr>
            <w:r>
              <w:rPr>
                <w:b/>
                <w:color w:val="FFFFFF"/>
                <w:sz w:val="18"/>
              </w:rPr>
              <w:t>操作</w:t>
            </w:r>
          </w:p>
        </w:tc>
        <w:tc>
          <w:tcPr>
            <w:tcW w:type="dxa" w:w="3402"/>
            <w:shd w:fill="1F4E79" w:val="clear"/>
          </w:tcPr>
          <w:p>
            <w:pPr>
              <w:jc w:val="center"/>
            </w:pPr>
            <w:r>
              <w:rPr>
                <w:b/>
                <w:color w:val="FFFFFF"/>
                <w:sz w:val="18"/>
              </w:rPr>
              <w:t>API</w:t>
            </w:r>
          </w:p>
        </w:tc>
        <w:tc>
          <w:tcPr>
            <w:tcW w:type="dxa" w:w="3969"/>
            <w:shd w:fill="1F4E79" w:val="clear"/>
          </w:tcPr>
          <w:p>
            <w:pPr>
              <w:jc w:val="center"/>
            </w:pPr>
            <w:r>
              <w:rPr>
                <w:b/>
                <w:color w:val="FFFFFF"/>
                <w:sz w:val="18"/>
              </w:rPr>
              <w:t>说明</w:t>
            </w:r>
          </w:p>
        </w:tc>
      </w:tr>
      <w:tr>
        <w:tc>
          <w:tcPr>
            <w:tcW w:type="dxa" w:w="1701"/>
          </w:tcPr>
          <w:p>
            <w:r>
              <w:rPr>
                <w:sz w:val="18"/>
              </w:rPr>
              <w:t>创建用户</w:t>
            </w:r>
          </w:p>
        </w:tc>
        <w:tc>
          <w:tcPr>
            <w:tcW w:type="dxa" w:w="3402"/>
          </w:tcPr>
          <w:p>
            <w:r>
              <w:rPr>
                <w:sz w:val="18"/>
              </w:rPr>
              <w:t>POST /api/v1/users</w:t>
            </w:r>
          </w:p>
        </w:tc>
        <w:tc>
          <w:tcPr>
            <w:tcW w:type="dxa" w:w="3969"/>
          </w:tcPr>
          <w:p>
            <w:r>
              <w:rPr>
                <w:sz w:val="18"/>
              </w:rPr>
              <w:t>指定 username, email, password, role</w:t>
            </w:r>
          </w:p>
        </w:tc>
      </w:tr>
      <w:tr>
        <w:tc>
          <w:tcPr>
            <w:tcW w:type="dxa" w:w="1701"/>
            <w:shd w:fill="E8F0FE" w:val="clear"/>
          </w:tcPr>
          <w:p>
            <w:r>
              <w:rPr>
                <w:sz w:val="18"/>
              </w:rPr>
              <w:t>批量导入</w:t>
            </w:r>
          </w:p>
        </w:tc>
        <w:tc>
          <w:tcPr>
            <w:tcW w:type="dxa" w:w="3402"/>
            <w:shd w:fill="E8F0FE" w:val="clear"/>
          </w:tcPr>
          <w:p>
            <w:r>
              <w:rPr>
                <w:sz w:val="18"/>
              </w:rPr>
              <w:t>POST /api/v1/users/batch-import</w:t>
            </w:r>
          </w:p>
        </w:tc>
        <w:tc>
          <w:tcPr>
            <w:tcW w:type="dxa" w:w="3969"/>
            <w:shd w:fill="E8F0FE" w:val="clear"/>
          </w:tcPr>
          <w:p>
            <w:r>
              <w:rPr>
                <w:sz w:val="18"/>
              </w:rPr>
              <w:t>上传 Excel/CSV 文件</w:t>
            </w:r>
          </w:p>
        </w:tc>
      </w:tr>
      <w:tr>
        <w:tc>
          <w:tcPr>
            <w:tcW w:type="dxa" w:w="1701"/>
          </w:tcPr>
          <w:p>
            <w:r>
              <w:rPr>
                <w:sz w:val="18"/>
              </w:rPr>
              <w:t>重置密码</w:t>
            </w:r>
          </w:p>
        </w:tc>
        <w:tc>
          <w:tcPr>
            <w:tcW w:type="dxa" w:w="3402"/>
          </w:tcPr>
          <w:p>
            <w:r>
              <w:rPr>
                <w:sz w:val="18"/>
              </w:rPr>
              <w:t>POST /api/v1/users/{id}/reset-password</w:t>
            </w:r>
          </w:p>
        </w:tc>
        <w:tc>
          <w:tcPr>
            <w:tcW w:type="dxa" w:w="3969"/>
          </w:tcPr>
          <w:p>
            <w:r>
              <w:rPr>
                <w:sz w:val="18"/>
              </w:rPr>
              <w:t>管理员重置用户密码</w:t>
            </w:r>
          </w:p>
        </w:tc>
      </w:tr>
      <w:tr>
        <w:tc>
          <w:tcPr>
            <w:tcW w:type="dxa" w:w="1701"/>
            <w:shd w:fill="E8F0FE" w:val="clear"/>
          </w:tcPr>
          <w:p>
            <w:r>
              <w:rPr>
                <w:sz w:val="18"/>
              </w:rPr>
              <w:t>停用用户</w:t>
            </w:r>
          </w:p>
        </w:tc>
        <w:tc>
          <w:tcPr>
            <w:tcW w:type="dxa" w:w="3402"/>
            <w:shd w:fill="E8F0FE" w:val="clear"/>
          </w:tcPr>
          <w:p>
            <w:r>
              <w:rPr>
                <w:sz w:val="18"/>
              </w:rPr>
              <w:t>DELETE /api/v1/users/{id}</w:t>
            </w:r>
          </w:p>
        </w:tc>
        <w:tc>
          <w:tcPr>
            <w:tcW w:type="dxa" w:w="3969"/>
            <w:shd w:fill="E8F0FE" w:val="clear"/>
          </w:tcPr>
          <w:p>
            <w:r>
              <w:rPr>
                <w:sz w:val="18"/>
              </w:rPr>
              <w:t>软删除（可恢复）</w:t>
            </w:r>
          </w:p>
        </w:tc>
      </w:tr>
      <w:tr>
        <w:tc>
          <w:tcPr>
            <w:tcW w:type="dxa" w:w="1701"/>
          </w:tcPr>
          <w:p>
            <w:r>
              <w:rPr>
                <w:sz w:val="18"/>
              </w:rPr>
              <w:t>恢复用户</w:t>
            </w:r>
          </w:p>
        </w:tc>
        <w:tc>
          <w:tcPr>
            <w:tcW w:type="dxa" w:w="3402"/>
          </w:tcPr>
          <w:p>
            <w:r>
              <w:rPr>
                <w:sz w:val="18"/>
              </w:rPr>
              <w:t>POST /api/v1/users/{id}/restore</w:t>
            </w:r>
          </w:p>
        </w:tc>
        <w:tc>
          <w:tcPr>
            <w:tcW w:type="dxa" w:w="3969"/>
          </w:tcPr>
          <w:p>
            <w:r>
              <w:rPr>
                <w:sz w:val="18"/>
              </w:rPr>
              <w:t>恢复已删除用户</w:t>
            </w:r>
          </w:p>
        </w:tc>
      </w:tr>
      <w:tr>
        <w:tc>
          <w:tcPr>
            <w:tcW w:type="dxa" w:w="1701"/>
            <w:shd w:fill="E8F0FE" w:val="clear"/>
          </w:tcPr>
          <w:p>
            <w:r>
              <w:rPr>
                <w:sz w:val="18"/>
              </w:rPr>
              <w:t>查看列表</w:t>
            </w:r>
          </w:p>
        </w:tc>
        <w:tc>
          <w:tcPr>
            <w:tcW w:type="dxa" w:w="3402"/>
            <w:shd w:fill="E8F0FE" w:val="clear"/>
          </w:tcPr>
          <w:p>
            <w:r>
              <w:rPr>
                <w:sz w:val="18"/>
              </w:rPr>
              <w:t>GET /api/v1/users</w:t>
            </w:r>
          </w:p>
        </w:tc>
        <w:tc>
          <w:tcPr>
            <w:tcW w:type="dxa" w:w="3969"/>
            <w:shd w:fill="E8F0FE" w:val="clear"/>
          </w:tcPr>
          <w:p>
            <w:r>
              <w:rPr>
                <w:sz w:val="18"/>
              </w:rPr>
              <w:t>支持 role/keyword/status 筛选</w:t>
            </w:r>
          </w:p>
        </w:tc>
      </w:tr>
    </w:tbl>
    <w:p/>
    <w:p>
      <w:pPr>
        <w:pStyle w:val="Heading2"/>
      </w:pPr>
      <w:r>
        <w:t>8.2 题库管理</w:t>
      </w:r>
    </w:p>
    <w:tbl>
      <w:tblPr>
        <w:tblStyle w:val="TableGrid"/>
        <w:tblW w:type="auto" w:w="0"/>
        <w:jc w:val="center"/>
        <w:tblLook w:firstColumn="1" w:firstRow="1" w:lastColumn="0" w:lastRow="0" w:noHBand="0" w:noVBand="1" w:val="04A0"/>
      </w:tblPr>
      <w:tblGrid>
        <w:gridCol w:w="4317"/>
        <w:gridCol w:w="4317"/>
      </w:tblGrid>
      <w:tr>
        <w:tc>
          <w:tcPr>
            <w:tcW w:type="dxa" w:w="2835"/>
            <w:shd w:fill="1F4E79" w:val="clear"/>
          </w:tcPr>
          <w:p>
            <w:pPr>
              <w:jc w:val="center"/>
            </w:pPr>
            <w:r>
              <w:rPr>
                <w:b/>
                <w:color w:val="FFFFFF"/>
                <w:sz w:val="18"/>
              </w:rPr>
              <w:t>操作</w:t>
            </w:r>
          </w:p>
        </w:tc>
        <w:tc>
          <w:tcPr>
            <w:tcW w:type="dxa" w:w="6236"/>
            <w:shd w:fill="1F4E79" w:val="clear"/>
          </w:tcPr>
          <w:p>
            <w:pPr>
              <w:jc w:val="center"/>
            </w:pPr>
            <w:r>
              <w:rPr>
                <w:b/>
                <w:color w:val="FFFFFF"/>
                <w:sz w:val="18"/>
              </w:rPr>
              <w:t>API</w:t>
            </w:r>
          </w:p>
        </w:tc>
      </w:tr>
      <w:tr>
        <w:tc>
          <w:tcPr>
            <w:tcW w:type="dxa" w:w="2835"/>
          </w:tcPr>
          <w:p>
            <w:r>
              <w:rPr>
                <w:sz w:val="18"/>
              </w:rPr>
              <w:t>AI 批量出题</w:t>
            </w:r>
          </w:p>
        </w:tc>
        <w:tc>
          <w:tcPr>
            <w:tcW w:type="dxa" w:w="6236"/>
          </w:tcPr>
          <w:p>
            <w:r>
              <w:rPr>
                <w:sz w:val="18"/>
              </w:rPr>
              <w:t>POST /api/v1/questions/generate/material/{id}</w:t>
            </w:r>
          </w:p>
        </w:tc>
      </w:tr>
      <w:tr>
        <w:tc>
          <w:tcPr>
            <w:tcW w:type="dxa" w:w="2835"/>
            <w:shd w:fill="E8F0FE" w:val="clear"/>
          </w:tcPr>
          <w:p>
            <w:r>
              <w:rPr>
                <w:sz w:val="18"/>
              </w:rPr>
              <w:t>AI 自由出题</w:t>
            </w:r>
          </w:p>
        </w:tc>
        <w:tc>
          <w:tcPr>
            <w:tcW w:type="dxa" w:w="6236"/>
            <w:shd w:fill="E8F0FE" w:val="clear"/>
          </w:tcPr>
          <w:p>
            <w:r>
              <w:rPr>
                <w:sz w:val="18"/>
              </w:rPr>
              <w:t>POST /api/v1/questions/generate/free</w:t>
            </w:r>
          </w:p>
        </w:tc>
      </w:tr>
      <w:tr>
        <w:tc>
          <w:tcPr>
            <w:tcW w:type="dxa" w:w="2835"/>
          </w:tcPr>
          <w:p>
            <w:r>
              <w:rPr>
                <w:sz w:val="18"/>
              </w:rPr>
              <w:t>AI 质量检查</w:t>
            </w:r>
          </w:p>
        </w:tc>
        <w:tc>
          <w:tcPr>
            <w:tcW w:type="dxa" w:w="6236"/>
          </w:tcPr>
          <w:p>
            <w:r>
              <w:rPr>
                <w:sz w:val="18"/>
              </w:rPr>
              <w:t>POST /api/v1/questions/{id}/ai-check</w:t>
            </w:r>
          </w:p>
        </w:tc>
      </w:tr>
      <w:tr>
        <w:tc>
          <w:tcPr>
            <w:tcW w:type="dxa" w:w="2835"/>
            <w:shd w:fill="E8F0FE" w:val="clear"/>
          </w:tcPr>
          <w:p>
            <w:r>
              <w:rPr>
                <w:sz w:val="18"/>
              </w:rPr>
              <w:t>批量审核</w:t>
            </w:r>
          </w:p>
        </w:tc>
        <w:tc>
          <w:tcPr>
            <w:tcW w:type="dxa" w:w="6236"/>
            <w:shd w:fill="E8F0FE" w:val="clear"/>
          </w:tcPr>
          <w:p>
            <w:r>
              <w:rPr>
                <w:sz w:val="18"/>
              </w:rPr>
              <w:t>POST /api/v1/questions/batch/review</w:t>
            </w:r>
          </w:p>
        </w:tc>
      </w:tr>
      <w:tr>
        <w:tc>
          <w:tcPr>
            <w:tcW w:type="dxa" w:w="2835"/>
          </w:tcPr>
          <w:p>
            <w:r>
              <w:rPr>
                <w:sz w:val="18"/>
              </w:rPr>
              <w:t>自动标记低质量题</w:t>
            </w:r>
          </w:p>
        </w:tc>
        <w:tc>
          <w:tcPr>
            <w:tcW w:type="dxa" w:w="6236"/>
          </w:tcPr>
          <w:p>
            <w:r>
              <w:rPr>
                <w:sz w:val="18"/>
              </w:rPr>
              <w:t>POST /api/v1/questions/calibration/auto-flag</w:t>
            </w:r>
          </w:p>
        </w:tc>
      </w:tr>
      <w:tr>
        <w:tc>
          <w:tcPr>
            <w:tcW w:type="dxa" w:w="2835"/>
            <w:shd w:fill="E8F0FE" w:val="clear"/>
          </w:tcPr>
          <w:p>
            <w:r>
              <w:rPr>
                <w:sz w:val="18"/>
              </w:rPr>
              <w:t>查找重复题</w:t>
            </w:r>
          </w:p>
        </w:tc>
        <w:tc>
          <w:tcPr>
            <w:tcW w:type="dxa" w:w="6236"/>
            <w:shd w:fill="E8F0FE" w:val="clear"/>
          </w:tcPr>
          <w:p>
            <w:r>
              <w:rPr>
                <w:sz w:val="18"/>
              </w:rPr>
              <w:t>GET /api/v1/questions/calibration/similar</w:t>
            </w:r>
          </w:p>
        </w:tc>
      </w:tr>
      <w:tr>
        <w:tc>
          <w:tcPr>
            <w:tcW w:type="dxa" w:w="2835"/>
          </w:tcPr>
          <w:p>
            <w:r>
              <w:rPr>
                <w:sz w:val="18"/>
              </w:rPr>
              <w:t>全局质量报告</w:t>
            </w:r>
          </w:p>
        </w:tc>
        <w:tc>
          <w:tcPr>
            <w:tcW w:type="dxa" w:w="6236"/>
          </w:tcPr>
          <w:p>
            <w:r>
              <w:rPr>
                <w:sz w:val="18"/>
              </w:rPr>
              <w:t>GET /api/v1/questions/analysis/report</w:t>
            </w:r>
          </w:p>
        </w:tc>
      </w:tr>
      <w:tr>
        <w:tc>
          <w:tcPr>
            <w:tcW w:type="dxa" w:w="2835"/>
            <w:shd w:fill="E8F0FE" w:val="clear"/>
          </w:tcPr>
          <w:p>
            <w:r>
              <w:rPr>
                <w:sz w:val="18"/>
              </w:rPr>
              <w:t>导出题库 (Markdown)</w:t>
            </w:r>
          </w:p>
        </w:tc>
        <w:tc>
          <w:tcPr>
            <w:tcW w:type="dxa" w:w="6236"/>
            <w:shd w:fill="E8F0FE" w:val="clear"/>
          </w:tcPr>
          <w:p>
            <w:r>
              <w:rPr>
                <w:sz w:val="18"/>
              </w:rPr>
              <w:t>POST /api/v1/questions/batch/export-md</w:t>
            </w:r>
          </w:p>
        </w:tc>
      </w:tr>
      <w:tr>
        <w:tc>
          <w:tcPr>
            <w:tcW w:type="dxa" w:w="2835"/>
          </w:tcPr>
          <w:p>
            <w:r>
              <w:rPr>
                <w:sz w:val="18"/>
              </w:rPr>
              <w:t>导入题库 (Markdown)</w:t>
            </w:r>
          </w:p>
        </w:tc>
        <w:tc>
          <w:tcPr>
            <w:tcW w:type="dxa" w:w="6236"/>
          </w:tcPr>
          <w:p>
            <w:r>
              <w:rPr>
                <w:sz w:val="18"/>
              </w:rPr>
              <w:t>POST /api/v1/questions/batch/import-md</w:t>
            </w:r>
          </w:p>
        </w:tc>
      </w:tr>
    </w:tbl>
    <w:p/>
    <w:p>
      <w:pPr>
        <w:pStyle w:val="Heading2"/>
      </w:pPr>
      <w:r>
        <w:t>8.3 考试管理</w:t>
      </w:r>
    </w:p>
    <w:tbl>
      <w:tblPr>
        <w:tblStyle w:val="TableGrid"/>
        <w:tblW w:type="auto" w:w="0"/>
        <w:jc w:val="center"/>
        <w:tblLook w:firstColumn="1" w:firstRow="1" w:lastColumn="0" w:lastRow="0" w:noHBand="0" w:noVBand="1" w:val="04A0"/>
      </w:tblPr>
      <w:tblGrid>
        <w:gridCol w:w="4317"/>
        <w:gridCol w:w="4317"/>
      </w:tblGrid>
      <w:tr>
        <w:tc>
          <w:tcPr>
            <w:tcW w:type="dxa" w:w="2835"/>
            <w:shd w:fill="1F4E79" w:val="clear"/>
          </w:tcPr>
          <w:p>
            <w:pPr>
              <w:jc w:val="center"/>
            </w:pPr>
            <w:r>
              <w:rPr>
                <w:b/>
                <w:color w:val="FFFFFF"/>
                <w:sz w:val="18"/>
              </w:rPr>
              <w:t>操作</w:t>
            </w:r>
          </w:p>
        </w:tc>
        <w:tc>
          <w:tcPr>
            <w:tcW w:type="dxa" w:w="6236"/>
            <w:shd w:fill="1F4E79" w:val="clear"/>
          </w:tcPr>
          <w:p>
            <w:pPr>
              <w:jc w:val="center"/>
            </w:pPr>
            <w:r>
              <w:rPr>
                <w:b/>
                <w:color w:val="FFFFFF"/>
                <w:sz w:val="18"/>
              </w:rPr>
              <w:t>API</w:t>
            </w:r>
          </w:p>
        </w:tc>
      </w:tr>
      <w:tr>
        <w:tc>
          <w:tcPr>
            <w:tcW w:type="dxa" w:w="2835"/>
          </w:tcPr>
          <w:p>
            <w:r>
              <w:rPr>
                <w:sz w:val="18"/>
              </w:rPr>
              <w:t>创建考试</w:t>
            </w:r>
          </w:p>
        </w:tc>
        <w:tc>
          <w:tcPr>
            <w:tcW w:type="dxa" w:w="6236"/>
          </w:tcPr>
          <w:p>
            <w:r>
              <w:rPr>
                <w:sz w:val="18"/>
              </w:rPr>
              <w:t>POST /api/v1/exams</w:t>
            </w:r>
          </w:p>
        </w:tc>
      </w:tr>
      <w:tr>
        <w:tc>
          <w:tcPr>
            <w:tcW w:type="dxa" w:w="2835"/>
            <w:shd w:fill="E8F0FE" w:val="clear"/>
          </w:tcPr>
          <w:p>
            <w:r>
              <w:rPr>
                <w:sz w:val="18"/>
              </w:rPr>
              <w:t>自然语言组卷</w:t>
            </w:r>
          </w:p>
        </w:tc>
        <w:tc>
          <w:tcPr>
            <w:tcW w:type="dxa" w:w="6236"/>
            <w:shd w:fill="E8F0FE" w:val="clear"/>
          </w:tcPr>
          <w:p>
            <w:r>
              <w:rPr>
                <w:sz w:val="18"/>
              </w:rPr>
              <w:t>POST /api/v1/exams/intent/assemble</w:t>
            </w:r>
          </w:p>
        </w:tc>
      </w:tr>
      <w:tr>
        <w:tc>
          <w:tcPr>
            <w:tcW w:type="dxa" w:w="2835"/>
          </w:tcPr>
          <w:p>
            <w:r>
              <w:rPr>
                <w:sz w:val="18"/>
              </w:rPr>
              <w:t>智能自动组卷</w:t>
            </w:r>
          </w:p>
        </w:tc>
        <w:tc>
          <w:tcPr>
            <w:tcW w:type="dxa" w:w="6236"/>
          </w:tcPr>
          <w:p>
            <w:r>
              <w:rPr>
                <w:sz w:val="18"/>
              </w:rPr>
              <w:t>POST /api/v1/exams/{id}/assemble/auto</w:t>
            </w:r>
          </w:p>
        </w:tc>
      </w:tr>
      <w:tr>
        <w:tc>
          <w:tcPr>
            <w:tcW w:type="dxa" w:w="2835"/>
            <w:shd w:fill="E8F0FE" w:val="clear"/>
          </w:tcPr>
          <w:p>
            <w:r>
              <w:rPr>
                <w:sz w:val="18"/>
              </w:rPr>
              <w:t>发布考试</w:t>
            </w:r>
          </w:p>
        </w:tc>
        <w:tc>
          <w:tcPr>
            <w:tcW w:type="dxa" w:w="6236"/>
            <w:shd w:fill="E8F0FE" w:val="clear"/>
          </w:tcPr>
          <w:p>
            <w:r>
              <w:rPr>
                <w:sz w:val="18"/>
              </w:rPr>
              <w:t>POST /api/v1/exams/{id}/publish</w:t>
            </w:r>
          </w:p>
        </w:tc>
      </w:tr>
      <w:tr>
        <w:tc>
          <w:tcPr>
            <w:tcW w:type="dxa" w:w="2835"/>
          </w:tcPr>
          <w:p>
            <w:r>
              <w:rPr>
                <w:sz w:val="18"/>
              </w:rPr>
              <w:t>关闭考试</w:t>
            </w:r>
          </w:p>
        </w:tc>
        <w:tc>
          <w:tcPr>
            <w:tcW w:type="dxa" w:w="6236"/>
          </w:tcPr>
          <w:p>
            <w:r>
              <w:rPr>
                <w:sz w:val="18"/>
              </w:rPr>
              <w:t>POST /api/v1/exams/{id}/close</w:t>
            </w:r>
          </w:p>
        </w:tc>
      </w:tr>
      <w:tr>
        <w:tc>
          <w:tcPr>
            <w:tcW w:type="dxa" w:w="2835"/>
            <w:shd w:fill="E8F0FE" w:val="clear"/>
          </w:tcPr>
          <w:p>
            <w:r>
              <w:rPr>
                <w:sz w:val="18"/>
              </w:rPr>
              <w:t>考试数据分析</w:t>
            </w:r>
          </w:p>
        </w:tc>
        <w:tc>
          <w:tcPr>
            <w:tcW w:type="dxa" w:w="6236"/>
            <w:shd w:fill="E8F0FE" w:val="clear"/>
          </w:tcPr>
          <w:p>
            <w:r>
              <w:rPr>
                <w:sz w:val="18"/>
              </w:rPr>
              <w:t>GET /api/v1/exams/{id}/analysis</w:t>
            </w:r>
          </w:p>
        </w:tc>
      </w:tr>
    </w:tbl>
    <w:p/>
    <w:p>
      <w:pPr>
        <w:pStyle w:val="Heading2"/>
      </w:pPr>
      <w:r>
        <w:t>8.4 成绩管理</w:t>
      </w:r>
    </w:p>
    <w:tbl>
      <w:tblPr>
        <w:tblStyle w:val="TableGrid"/>
        <w:tblW w:type="auto" w:w="0"/>
        <w:jc w:val="center"/>
        <w:tblLook w:firstColumn="1" w:firstRow="1" w:lastColumn="0" w:lastRow="0" w:noHBand="0" w:noVBand="1" w:val="04A0"/>
      </w:tblPr>
      <w:tblGrid>
        <w:gridCol w:w="4317"/>
        <w:gridCol w:w="4317"/>
      </w:tblGrid>
      <w:tr>
        <w:tc>
          <w:tcPr>
            <w:tcW w:type="dxa" w:w="2835"/>
            <w:shd w:fill="1F4E79" w:val="clear"/>
          </w:tcPr>
          <w:p>
            <w:pPr>
              <w:jc w:val="center"/>
            </w:pPr>
            <w:r>
              <w:rPr>
                <w:b/>
                <w:color w:val="FFFFFF"/>
                <w:sz w:val="18"/>
              </w:rPr>
              <w:t>操作</w:t>
            </w:r>
          </w:p>
        </w:tc>
        <w:tc>
          <w:tcPr>
            <w:tcW w:type="dxa" w:w="6236"/>
            <w:shd w:fill="1F4E79" w:val="clear"/>
          </w:tcPr>
          <w:p>
            <w:pPr>
              <w:jc w:val="center"/>
            </w:pPr>
            <w:r>
              <w:rPr>
                <w:b/>
                <w:color w:val="FFFFFF"/>
                <w:sz w:val="18"/>
              </w:rPr>
              <w:t>API</w:t>
            </w:r>
          </w:p>
        </w:tc>
      </w:tr>
      <w:tr>
        <w:tc>
          <w:tcPr>
            <w:tcW w:type="dxa" w:w="2835"/>
          </w:tcPr>
          <w:p>
            <w:r>
              <w:rPr>
                <w:sz w:val="18"/>
              </w:rPr>
              <w:t>查看所有成绩</w:t>
            </w:r>
          </w:p>
        </w:tc>
        <w:tc>
          <w:tcPr>
            <w:tcW w:type="dxa" w:w="6236"/>
          </w:tcPr>
          <w:p>
            <w:r>
              <w:rPr>
                <w:sz w:val="18"/>
              </w:rPr>
              <w:t>GET /api/v1/scores/all</w:t>
            </w:r>
          </w:p>
        </w:tc>
      </w:tr>
      <w:tr>
        <w:tc>
          <w:tcPr>
            <w:tcW w:type="dxa" w:w="2835"/>
            <w:shd w:fill="E8F0FE" w:val="clear"/>
          </w:tcPr>
          <w:p>
            <w:r>
              <w:rPr>
                <w:sz w:val="18"/>
              </w:rPr>
              <w:t>导出成绩 Excel</w:t>
            </w:r>
          </w:p>
        </w:tc>
        <w:tc>
          <w:tcPr>
            <w:tcW w:type="dxa" w:w="6236"/>
            <w:shd w:fill="E8F0FE" w:val="clear"/>
          </w:tcPr>
          <w:p>
            <w:r>
              <w:rPr>
                <w:sz w:val="18"/>
              </w:rPr>
              <w:t>POST /api/v1/scores/export</w:t>
            </w:r>
          </w:p>
        </w:tc>
      </w:tr>
      <w:tr>
        <w:tc>
          <w:tcPr>
            <w:tcW w:type="dxa" w:w="2835"/>
          </w:tcPr>
          <w:p>
            <w:r>
              <w:rPr>
                <w:sz w:val="18"/>
              </w:rPr>
              <w:t>批阅主观题</w:t>
            </w:r>
          </w:p>
        </w:tc>
        <w:tc>
          <w:tcPr>
            <w:tcW w:type="dxa" w:w="6236"/>
          </w:tcPr>
          <w:p>
            <w:r>
              <w:rPr>
                <w:sz w:val="18"/>
              </w:rPr>
              <w:t>POST /api/v1/scores/grade/{sheet_id}</w:t>
            </w:r>
          </w:p>
        </w:tc>
      </w:tr>
      <w:tr>
        <w:tc>
          <w:tcPr>
            <w:tcW w:type="dxa" w:w="2835"/>
            <w:shd w:fill="E8F0FE" w:val="clear"/>
          </w:tcPr>
          <w:p>
            <w:r>
              <w:rPr>
                <w:sz w:val="18"/>
              </w:rPr>
              <w:t>评委团评分</w:t>
            </w:r>
          </w:p>
        </w:tc>
        <w:tc>
          <w:tcPr>
            <w:tcW w:type="dxa" w:w="6236"/>
            <w:shd w:fill="E8F0FE" w:val="clear"/>
          </w:tcPr>
          <w:p>
            <w:r>
              <w:rPr>
                <w:sz w:val="18"/>
              </w:rPr>
              <w:t>POST /api/v1/scores/panel-score</w:t>
            </w:r>
          </w:p>
        </w:tc>
      </w:tr>
      <w:tr>
        <w:tc>
          <w:tcPr>
            <w:tcW w:type="dxa" w:w="2835"/>
          </w:tcPr>
          <w:p>
            <w:r>
              <w:rPr>
                <w:sz w:val="18"/>
              </w:rPr>
              <w:t>五维诊断报告</w:t>
            </w:r>
          </w:p>
        </w:tc>
        <w:tc>
          <w:tcPr>
            <w:tcW w:type="dxa" w:w="6236"/>
          </w:tcPr>
          <w:p>
            <w:r>
              <w:rPr>
                <w:sz w:val="18"/>
              </w:rPr>
              <w:t>GET /api/v1/scores/{id}/diagnostic</w:t>
            </w:r>
          </w:p>
        </w:tc>
      </w:tr>
      <w:tr>
        <w:tc>
          <w:tcPr>
            <w:tcW w:type="dxa" w:w="2835"/>
            <w:shd w:fill="E8F0FE" w:val="clear"/>
          </w:tcPr>
          <w:p>
            <w:r>
              <w:rPr>
                <w:sz w:val="18"/>
              </w:rPr>
              <w:t>排行榜</w:t>
            </w:r>
          </w:p>
        </w:tc>
        <w:tc>
          <w:tcPr>
            <w:tcW w:type="dxa" w:w="6236"/>
            <w:shd w:fill="E8F0FE" w:val="clear"/>
          </w:tcPr>
          <w:p>
            <w:r>
              <w:rPr>
                <w:sz w:val="18"/>
              </w:rPr>
              <w:t>GET /api/v1/scores/leaderboard</w:t>
            </w:r>
          </w:p>
        </w:tc>
      </w:tr>
    </w:tbl>
    <w:p/>
    <w:p>
      <w:r>
        <w:br w:type="page"/>
      </w:r>
    </w:p>
    <w:p>
      <w:pPr>
        <w:pStyle w:val="Heading1"/>
      </w:pPr>
      <w:r>
        <w:t>第九章  服务端口与访问地址</w:t>
      </w:r>
    </w:p>
    <w:p>
      <w:pPr>
        <w:pStyle w:val="Heading2"/>
      </w:pPr>
      <w:r>
        <w:t>9.1 端口一览</w:t>
      </w:r>
    </w:p>
    <w:tbl>
      <w:tblPr>
        <w:tblStyle w:val="TableGrid"/>
        <w:tblW w:type="auto" w:w="0"/>
        <w:jc w:val="center"/>
        <w:tblLook w:firstColumn="1" w:firstRow="1" w:lastColumn="0" w:lastRow="0" w:noHBand="0" w:noVBand="1" w:val="04A0"/>
      </w:tblPr>
      <w:tblGrid>
        <w:gridCol w:w="2878"/>
        <w:gridCol w:w="2878"/>
        <w:gridCol w:w="2878"/>
      </w:tblGrid>
      <w:tr>
        <w:tc>
          <w:tcPr>
            <w:tcW w:type="dxa" w:w="1701"/>
            <w:shd w:fill="1F4E79" w:val="clear"/>
          </w:tcPr>
          <w:p>
            <w:pPr>
              <w:jc w:val="center"/>
            </w:pPr>
            <w:r>
              <w:rPr>
                <w:b/>
                <w:color w:val="FFFFFF"/>
                <w:sz w:val="18"/>
              </w:rPr>
              <w:t>端口</w:t>
            </w:r>
          </w:p>
        </w:tc>
        <w:tc>
          <w:tcPr>
            <w:tcW w:type="dxa" w:w="2835"/>
            <w:shd w:fill="1F4E79" w:val="clear"/>
          </w:tcPr>
          <w:p>
            <w:pPr>
              <w:jc w:val="center"/>
            </w:pPr>
            <w:r>
              <w:rPr>
                <w:b/>
                <w:color w:val="FFFFFF"/>
                <w:sz w:val="18"/>
              </w:rPr>
              <w:t>服务</w:t>
            </w:r>
          </w:p>
        </w:tc>
        <w:tc>
          <w:tcPr>
            <w:tcW w:type="dxa" w:w="4535"/>
            <w:shd w:fill="1F4E79" w:val="clear"/>
          </w:tcPr>
          <w:p>
            <w:pPr>
              <w:jc w:val="center"/>
            </w:pPr>
            <w:r>
              <w:rPr>
                <w:b/>
                <w:color w:val="FFFFFF"/>
                <w:sz w:val="18"/>
              </w:rPr>
              <w:t>说明</w:t>
            </w:r>
          </w:p>
        </w:tc>
      </w:tr>
      <w:tr>
        <w:tc>
          <w:tcPr>
            <w:tcW w:type="dxa" w:w="1701"/>
          </w:tcPr>
          <w:p>
            <w:r>
              <w:rPr>
                <w:sz w:val="18"/>
              </w:rPr>
              <w:t>80</w:t>
            </w:r>
          </w:p>
        </w:tc>
        <w:tc>
          <w:tcPr>
            <w:tcW w:type="dxa" w:w="2835"/>
          </w:tcPr>
          <w:p>
            <w:r>
              <w:rPr>
                <w:sz w:val="18"/>
              </w:rPr>
              <w:t>Nginx + 前端</w:t>
            </w:r>
          </w:p>
        </w:tc>
        <w:tc>
          <w:tcPr>
            <w:tcW w:type="dxa" w:w="4535"/>
          </w:tcPr>
          <w:p>
            <w:r>
              <w:rPr>
                <w:sz w:val="18"/>
              </w:rPr>
              <w:t>平台访问入口</w:t>
            </w:r>
          </w:p>
        </w:tc>
      </w:tr>
      <w:tr>
        <w:tc>
          <w:tcPr>
            <w:tcW w:type="dxa" w:w="1701"/>
            <w:shd w:fill="E8F0FE" w:val="clear"/>
          </w:tcPr>
          <w:p>
            <w:r>
              <w:rPr>
                <w:sz w:val="18"/>
              </w:rPr>
              <w:t>8000</w:t>
            </w:r>
          </w:p>
        </w:tc>
        <w:tc>
          <w:tcPr>
            <w:tcW w:type="dxa" w:w="2835"/>
            <w:shd w:fill="E8F0FE" w:val="clear"/>
          </w:tcPr>
          <w:p>
            <w:r>
              <w:rPr>
                <w:sz w:val="18"/>
              </w:rPr>
              <w:t>FastAPI 后端</w:t>
            </w:r>
          </w:p>
        </w:tc>
        <w:tc>
          <w:tcPr>
            <w:tcW w:type="dxa" w:w="4535"/>
            <w:shd w:fill="E8F0FE" w:val="clear"/>
          </w:tcPr>
          <w:p>
            <w:r>
              <w:rPr>
                <w:sz w:val="18"/>
              </w:rPr>
              <w:t>API 接口 + Swagger 文档</w:t>
            </w:r>
          </w:p>
        </w:tc>
      </w:tr>
      <w:tr>
        <w:tc>
          <w:tcPr>
            <w:tcW w:type="dxa" w:w="1701"/>
          </w:tcPr>
          <w:p>
            <w:r>
              <w:rPr>
                <w:sz w:val="18"/>
              </w:rPr>
              <w:t>8100</w:t>
            </w:r>
          </w:p>
        </w:tc>
        <w:tc>
          <w:tcPr>
            <w:tcW w:type="dxa" w:w="2835"/>
          </w:tcPr>
          <w:p>
            <w:r>
              <w:rPr>
                <w:sz w:val="18"/>
              </w:rPr>
              <w:t>vLLM</w:t>
            </w:r>
          </w:p>
        </w:tc>
        <w:tc>
          <w:tcPr>
            <w:tcW w:type="dxa" w:w="4535"/>
          </w:tcPr>
          <w:p>
            <w:r>
              <w:rPr>
                <w:sz w:val="18"/>
              </w:rPr>
              <w:t>大模型推理服务</w:t>
            </w:r>
          </w:p>
        </w:tc>
      </w:tr>
      <w:tr>
        <w:tc>
          <w:tcPr>
            <w:tcW w:type="dxa" w:w="1701"/>
            <w:shd w:fill="E8F0FE" w:val="clear"/>
          </w:tcPr>
          <w:p>
            <w:r>
              <w:rPr>
                <w:sz w:val="18"/>
              </w:rPr>
              <w:t>5432</w:t>
            </w:r>
          </w:p>
        </w:tc>
        <w:tc>
          <w:tcPr>
            <w:tcW w:type="dxa" w:w="2835"/>
            <w:shd w:fill="E8F0FE" w:val="clear"/>
          </w:tcPr>
          <w:p>
            <w:r>
              <w:rPr>
                <w:sz w:val="18"/>
              </w:rPr>
              <w:t>PostgreSQL</w:t>
            </w:r>
          </w:p>
        </w:tc>
        <w:tc>
          <w:tcPr>
            <w:tcW w:type="dxa" w:w="4535"/>
            <w:shd w:fill="E8F0FE" w:val="clear"/>
          </w:tcPr>
          <w:p>
            <w:r>
              <w:rPr>
                <w:sz w:val="18"/>
              </w:rPr>
              <w:t>数据库</w:t>
            </w:r>
          </w:p>
        </w:tc>
      </w:tr>
      <w:tr>
        <w:tc>
          <w:tcPr>
            <w:tcW w:type="dxa" w:w="1701"/>
          </w:tcPr>
          <w:p>
            <w:r>
              <w:rPr>
                <w:sz w:val="18"/>
              </w:rPr>
              <w:t>9200</w:t>
            </w:r>
          </w:p>
        </w:tc>
        <w:tc>
          <w:tcPr>
            <w:tcW w:type="dxa" w:w="2835"/>
          </w:tcPr>
          <w:p>
            <w:r>
              <w:rPr>
                <w:sz w:val="18"/>
              </w:rPr>
              <w:t>Elasticsearch</w:t>
            </w:r>
          </w:p>
        </w:tc>
        <w:tc>
          <w:tcPr>
            <w:tcW w:type="dxa" w:w="4535"/>
          </w:tcPr>
          <w:p>
            <w:r>
              <w:rPr>
                <w:sz w:val="18"/>
              </w:rPr>
              <w:t>全文搜索</w:t>
            </w:r>
          </w:p>
        </w:tc>
      </w:tr>
      <w:tr>
        <w:tc>
          <w:tcPr>
            <w:tcW w:type="dxa" w:w="1701"/>
            <w:shd w:fill="E8F0FE" w:val="clear"/>
          </w:tcPr>
          <w:p>
            <w:r>
              <w:rPr>
                <w:sz w:val="18"/>
              </w:rPr>
              <w:t>19530</w:t>
            </w:r>
          </w:p>
        </w:tc>
        <w:tc>
          <w:tcPr>
            <w:tcW w:type="dxa" w:w="2835"/>
            <w:shd w:fill="E8F0FE" w:val="clear"/>
          </w:tcPr>
          <w:p>
            <w:r>
              <w:rPr>
                <w:sz w:val="18"/>
              </w:rPr>
              <w:t>Milvus</w:t>
            </w:r>
          </w:p>
        </w:tc>
        <w:tc>
          <w:tcPr>
            <w:tcW w:type="dxa" w:w="4535"/>
            <w:shd w:fill="E8F0FE" w:val="clear"/>
          </w:tcPr>
          <w:p>
            <w:r>
              <w:rPr>
                <w:sz w:val="18"/>
              </w:rPr>
              <w:t>向量数据库</w:t>
            </w:r>
          </w:p>
        </w:tc>
      </w:tr>
      <w:tr>
        <w:tc>
          <w:tcPr>
            <w:tcW w:type="dxa" w:w="1701"/>
          </w:tcPr>
          <w:p>
            <w:r>
              <w:rPr>
                <w:sz w:val="18"/>
              </w:rPr>
              <w:t>9000</w:t>
            </w:r>
          </w:p>
        </w:tc>
        <w:tc>
          <w:tcPr>
            <w:tcW w:type="dxa" w:w="2835"/>
          </w:tcPr>
          <w:p>
            <w:r>
              <w:rPr>
                <w:sz w:val="18"/>
              </w:rPr>
              <w:t>MinIO API</w:t>
            </w:r>
          </w:p>
        </w:tc>
        <w:tc>
          <w:tcPr>
            <w:tcW w:type="dxa" w:w="4535"/>
          </w:tcPr>
          <w:p>
            <w:r>
              <w:rPr>
                <w:sz w:val="18"/>
              </w:rPr>
              <w:t>对象存储</w:t>
            </w:r>
          </w:p>
        </w:tc>
      </w:tr>
      <w:tr>
        <w:tc>
          <w:tcPr>
            <w:tcW w:type="dxa" w:w="1701"/>
            <w:shd w:fill="E8F0FE" w:val="clear"/>
          </w:tcPr>
          <w:p>
            <w:r>
              <w:rPr>
                <w:sz w:val="18"/>
              </w:rPr>
              <w:t>9001</w:t>
            </w:r>
          </w:p>
        </w:tc>
        <w:tc>
          <w:tcPr>
            <w:tcW w:type="dxa" w:w="2835"/>
            <w:shd w:fill="E8F0FE" w:val="clear"/>
          </w:tcPr>
          <w:p>
            <w:r>
              <w:rPr>
                <w:sz w:val="18"/>
              </w:rPr>
              <w:t>MinIO Console</w:t>
            </w:r>
          </w:p>
        </w:tc>
        <w:tc>
          <w:tcPr>
            <w:tcW w:type="dxa" w:w="4535"/>
            <w:shd w:fill="E8F0FE" w:val="clear"/>
          </w:tcPr>
          <w:p>
            <w:r>
              <w:rPr>
                <w:sz w:val="18"/>
              </w:rPr>
              <w:t>对象存储管理界面</w:t>
            </w:r>
          </w:p>
        </w:tc>
      </w:tr>
      <w:tr>
        <w:tc>
          <w:tcPr>
            <w:tcW w:type="dxa" w:w="1701"/>
          </w:tcPr>
          <w:p>
            <w:r>
              <w:rPr>
                <w:sz w:val="18"/>
              </w:rPr>
              <w:t>5672</w:t>
            </w:r>
          </w:p>
        </w:tc>
        <w:tc>
          <w:tcPr>
            <w:tcW w:type="dxa" w:w="2835"/>
          </w:tcPr>
          <w:p>
            <w:r>
              <w:rPr>
                <w:sz w:val="18"/>
              </w:rPr>
              <w:t>RabbitMQ</w:t>
            </w:r>
          </w:p>
        </w:tc>
        <w:tc>
          <w:tcPr>
            <w:tcW w:type="dxa" w:w="4535"/>
          </w:tcPr>
          <w:p>
            <w:r>
              <w:rPr>
                <w:sz w:val="18"/>
              </w:rPr>
              <w:t>消息队列</w:t>
            </w:r>
          </w:p>
        </w:tc>
      </w:tr>
      <w:tr>
        <w:tc>
          <w:tcPr>
            <w:tcW w:type="dxa" w:w="1701"/>
            <w:shd w:fill="E8F0FE" w:val="clear"/>
          </w:tcPr>
          <w:p>
            <w:r>
              <w:rPr>
                <w:sz w:val="18"/>
              </w:rPr>
              <w:t>15672</w:t>
            </w:r>
          </w:p>
        </w:tc>
        <w:tc>
          <w:tcPr>
            <w:tcW w:type="dxa" w:w="2835"/>
            <w:shd w:fill="E8F0FE" w:val="clear"/>
          </w:tcPr>
          <w:p>
            <w:r>
              <w:rPr>
                <w:sz w:val="18"/>
              </w:rPr>
              <w:t>RabbitMQ Management</w:t>
            </w:r>
          </w:p>
        </w:tc>
        <w:tc>
          <w:tcPr>
            <w:tcW w:type="dxa" w:w="4535"/>
            <w:shd w:fill="E8F0FE" w:val="clear"/>
          </w:tcPr>
          <w:p>
            <w:r>
              <w:rPr>
                <w:sz w:val="18"/>
              </w:rPr>
              <w:t>消息队列管理界面</w:t>
            </w:r>
          </w:p>
        </w:tc>
      </w:tr>
      <w:tr>
        <w:tc>
          <w:tcPr>
            <w:tcW w:type="dxa" w:w="1701"/>
          </w:tcPr>
          <w:p>
            <w:r>
              <w:rPr>
                <w:sz w:val="18"/>
              </w:rPr>
              <w:t>6379</w:t>
            </w:r>
          </w:p>
        </w:tc>
        <w:tc>
          <w:tcPr>
            <w:tcW w:type="dxa" w:w="2835"/>
          </w:tcPr>
          <w:p>
            <w:r>
              <w:rPr>
                <w:sz w:val="18"/>
              </w:rPr>
              <w:t>Redis</w:t>
            </w:r>
          </w:p>
        </w:tc>
        <w:tc>
          <w:tcPr>
            <w:tcW w:type="dxa" w:w="4535"/>
          </w:tcPr>
          <w:p>
            <w:r>
              <w:rPr>
                <w:sz w:val="18"/>
              </w:rPr>
              <w:t>缓存</w:t>
            </w:r>
          </w:p>
        </w:tc>
      </w:tr>
    </w:tbl>
    <w:p/>
    <w:p>
      <w:pPr>
        <w:pStyle w:val="Heading2"/>
      </w:pPr>
      <w:r>
        <w:t>9.2 常用访问地址</w:t>
      </w:r>
    </w:p>
    <w:tbl>
      <w:tblPr>
        <w:tblStyle w:val="TableGrid"/>
        <w:tblW w:type="auto" w:w="0"/>
        <w:jc w:val="center"/>
        <w:tblLook w:firstColumn="1" w:firstRow="1" w:lastColumn="0" w:lastRow="0" w:noHBand="0" w:noVBand="1" w:val="04A0"/>
      </w:tblPr>
      <w:tblGrid>
        <w:gridCol w:w="4317"/>
        <w:gridCol w:w="4317"/>
      </w:tblGrid>
      <w:tr>
        <w:tc>
          <w:tcPr>
            <w:tcW w:type="dxa" w:w="2835"/>
            <w:shd w:fill="1F4E79" w:val="clear"/>
          </w:tcPr>
          <w:p>
            <w:pPr>
              <w:jc w:val="center"/>
            </w:pPr>
            <w:r>
              <w:rPr>
                <w:b/>
                <w:color w:val="FFFFFF"/>
                <w:sz w:val="18"/>
              </w:rPr>
              <w:t>用途</w:t>
            </w:r>
          </w:p>
        </w:tc>
        <w:tc>
          <w:tcPr>
            <w:tcW w:type="dxa" w:w="6236"/>
            <w:shd w:fill="1F4E79" w:val="clear"/>
          </w:tcPr>
          <w:p>
            <w:pPr>
              <w:jc w:val="center"/>
            </w:pPr>
            <w:r>
              <w:rPr>
                <w:b/>
                <w:color w:val="FFFFFF"/>
                <w:sz w:val="18"/>
              </w:rPr>
              <w:t>地址</w:t>
            </w:r>
          </w:p>
        </w:tc>
      </w:tr>
      <w:tr>
        <w:tc>
          <w:tcPr>
            <w:tcW w:type="dxa" w:w="2835"/>
          </w:tcPr>
          <w:p>
            <w:r>
              <w:rPr>
                <w:sz w:val="18"/>
              </w:rPr>
              <w:t>平台首页</w:t>
            </w:r>
          </w:p>
        </w:tc>
        <w:tc>
          <w:tcPr>
            <w:tcW w:type="dxa" w:w="6236"/>
          </w:tcPr>
          <w:p>
            <w:r>
              <w:rPr>
                <w:sz w:val="18"/>
              </w:rPr>
              <w:t>http://&lt;服务器IP&gt;</w:t>
            </w:r>
          </w:p>
        </w:tc>
      </w:tr>
      <w:tr>
        <w:tc>
          <w:tcPr>
            <w:tcW w:type="dxa" w:w="2835"/>
            <w:shd w:fill="E8F0FE" w:val="clear"/>
          </w:tcPr>
          <w:p>
            <w:r>
              <w:rPr>
                <w:sz w:val="18"/>
              </w:rPr>
              <w:t>API 文档 (Swagger)</w:t>
            </w:r>
          </w:p>
        </w:tc>
        <w:tc>
          <w:tcPr>
            <w:tcW w:type="dxa" w:w="6236"/>
            <w:shd w:fill="E8F0FE" w:val="clear"/>
          </w:tcPr>
          <w:p>
            <w:r>
              <w:rPr>
                <w:sz w:val="18"/>
              </w:rPr>
              <w:t>http://&lt;服务器IP&gt;:8000/docs</w:t>
            </w:r>
          </w:p>
        </w:tc>
      </w:tr>
      <w:tr>
        <w:tc>
          <w:tcPr>
            <w:tcW w:type="dxa" w:w="2835"/>
          </w:tcPr>
          <w:p>
            <w:r>
              <w:rPr>
                <w:sz w:val="18"/>
              </w:rPr>
              <w:t>vLLM 模型列表</w:t>
            </w:r>
          </w:p>
        </w:tc>
        <w:tc>
          <w:tcPr>
            <w:tcW w:type="dxa" w:w="6236"/>
          </w:tcPr>
          <w:p>
            <w:r>
              <w:rPr>
                <w:sz w:val="18"/>
              </w:rPr>
              <w:t>http://&lt;服务器IP&gt;:8100/v1/models</w:t>
            </w:r>
          </w:p>
        </w:tc>
      </w:tr>
      <w:tr>
        <w:tc>
          <w:tcPr>
            <w:tcW w:type="dxa" w:w="2835"/>
            <w:shd w:fill="E8F0FE" w:val="clear"/>
          </w:tcPr>
          <w:p>
            <w:r>
              <w:rPr>
                <w:sz w:val="18"/>
              </w:rPr>
              <w:t>MinIO 管理</w:t>
            </w:r>
          </w:p>
        </w:tc>
        <w:tc>
          <w:tcPr>
            <w:tcW w:type="dxa" w:w="6236"/>
            <w:shd w:fill="E8F0FE" w:val="clear"/>
          </w:tcPr>
          <w:p>
            <w:r>
              <w:rPr>
                <w:sz w:val="18"/>
              </w:rPr>
              <w:t>http://&lt;服务器IP&gt;:9001（minioadmin/minioadmin）</w:t>
            </w:r>
          </w:p>
        </w:tc>
      </w:tr>
      <w:tr>
        <w:tc>
          <w:tcPr>
            <w:tcW w:type="dxa" w:w="2835"/>
          </w:tcPr>
          <w:p>
            <w:r>
              <w:rPr>
                <w:sz w:val="18"/>
              </w:rPr>
              <w:t>RabbitMQ 管理</w:t>
            </w:r>
          </w:p>
        </w:tc>
        <w:tc>
          <w:tcPr>
            <w:tcW w:type="dxa" w:w="6236"/>
          </w:tcPr>
          <w:p>
            <w:r>
              <w:rPr>
                <w:sz w:val="18"/>
              </w:rPr>
              <w:t>http://&lt;服务器IP&gt;:15672（guest/guest）</w:t>
            </w:r>
          </w:p>
        </w:tc>
      </w:tr>
    </w:tbl>
    <w:p/>
    <w:p>
      <w:r>
        <w:br w:type="page"/>
      </w:r>
    </w:p>
    <w:p>
      <w:pPr>
        <w:pStyle w:val="Heading1"/>
      </w:pPr>
      <w:r>
        <w:t>第十章  日常运维与故障排查</w:t>
      </w:r>
    </w:p>
    <w:p>
      <w:pPr>
        <w:pStyle w:val="Heading2"/>
      </w:pPr>
      <w:r>
        <w:t>10.1 常用运维命令</w:t>
      </w:r>
    </w:p>
    <w:p>
      <w:pPr>
        <w:spacing w:before="80" w:after="80"/>
        <w:ind w:left="567"/>
        <w:shd w:fill="F0F0F0" w:val="clear"/>
      </w:pPr>
      <w:r>
        <w:rPr>
          <w:rFonts w:ascii="Consolas" w:hAnsi="Consolas"/>
          <w:color w:val="1A1A2E"/>
          <w:sz w:val="18"/>
        </w:rPr>
        <w:t># 查看所有服务状态</w:t>
        <w:br/>
        <w:t>docker compose ps</w:t>
        <w:br/>
        <w:br/>
        <w:t># 查看后端日志</w:t>
        <w:br/>
        <w:t>docker compose logs -f app</w:t>
        <w:br/>
        <w:br/>
        <w:t># 重启后端（配置变更后）</w:t>
        <w:br/>
        <w:t>docker compose restart app</w:t>
        <w:br/>
        <w:br/>
        <w:t># 重启所有服务</w:t>
        <w:br/>
        <w:t>docker compose restart</w:t>
        <w:br/>
        <w:br/>
        <w:t># 停止所有服务</w:t>
        <w:br/>
        <w:t>docker compose down</w:t>
        <w:br/>
        <w:br/>
        <w:t># 停止并清除数据卷（注意：数据全部丢失）</w:t>
        <w:br/>
        <w:t>docker compose down -v</w:t>
      </w:r>
    </w:p>
    <w:p>
      <w:pPr>
        <w:pStyle w:val="Heading2"/>
      </w:pPr>
      <w:r>
        <w:t>10.2 vLLM 运维</w:t>
      </w:r>
    </w:p>
    <w:p>
      <w:pPr>
        <w:spacing w:before="80" w:after="80"/>
        <w:ind w:left="567"/>
        <w:shd w:fill="F0F0F0" w:val="clear"/>
      </w:pPr>
      <w:r>
        <w:rPr>
          <w:rFonts w:ascii="Consolas" w:hAnsi="Consolas"/>
          <w:color w:val="1A1A2E"/>
          <w:sz w:val="18"/>
        </w:rPr>
        <w:t># 查看 vLLM 日志</w:t>
        <w:br/>
        <w:t>tail -f ~/vllm-server.log</w:t>
        <w:br/>
        <w:br/>
        <w:t># 检查 vLLM 进程</w:t>
        <w:br/>
        <w:t>ps aux | grep vllm</w:t>
        <w:br/>
        <w:br/>
        <w:t># 查看 GPU 使用情况</w:t>
        <w:br/>
        <w:t>nvidia-smi</w:t>
        <w:br/>
        <w:br/>
        <w:t># 停止 vLLM</w:t>
        <w:br/>
        <w:t>pkill -f "vllm.entrypoints.openai.api_server"</w:t>
        <w:br/>
        <w:br/>
        <w:t># 重启 vLLM（当前模型：Qwen3.5-35B-A3B GPTQ-Int4）</w:t>
        <w:br/>
        <w:t>export HF_ENDPOINT=https://hf-mirror.com</w:t>
        <w:br/>
        <w:t>nohup ~/vllm-env/bin/python -m vllm.entrypoints.openai.api_server \</w:t>
        <w:br/>
        <w:t xml:space="preserve">  --model Qwen/Qwen3.5-35B-A3B-GPTQ-Int4 \</w:t>
        <w:br/>
        <w:t xml:space="preserve">  --served-model-name Qwen/Qwen3.5-35B-A3B \</w:t>
        <w:br/>
        <w:t xml:space="preserve">  --host 0.0.0.0 --port 8100 \</w:t>
        <w:br/>
        <w:t xml:space="preserve">  --trust-remote-code \</w:t>
        <w:br/>
        <w:t xml:space="preserve">  &gt; ~/vllm-server.log 2&gt;&amp;1 &amp;</w:t>
        <w:br/>
        <w:br/>
        <w:t># 查看 vLLM 当前加载的模型</w:t>
        <w:br/>
        <w:t>curl -s http://localhost:8100/v1/models | python3 -m json.tool</w:t>
      </w:r>
    </w:p>
    <w:p>
      <w:pPr>
        <w:pStyle w:val="Heading2"/>
      </w:pPr>
      <w:r>
        <w:t>10.3 常见问题排查</w:t>
      </w:r>
    </w:p>
    <w:p>
      <w:pPr>
        <w:pStyle w:val="Heading3"/>
      </w:pPr>
      <w:r>
        <w:t>Q1：AI 出题/评分返回模板化结果（质量不佳）</w:t>
      </w:r>
    </w:p>
    <w:p>
      <w:r>
        <w:rPr>
          <w:b w:val="0"/>
          <w:sz w:val="21"/>
        </w:rPr>
        <w:t>原因：大模型服务不可用，系统自动降级为模板模式</w:t>
      </w:r>
    </w:p>
    <w:p>
      <w:r>
        <w:rPr>
          <w:b w:val="0"/>
          <w:sz w:val="21"/>
        </w:rPr>
        <w:t>排查步骤：</w:t>
      </w:r>
    </w:p>
    <w:p>
      <w:pPr>
        <w:pStyle w:val="ListBullet"/>
        <w:ind w:left="720"/>
      </w:pPr>
      <w:r>
        <w:rPr>
          <w:sz w:val="20"/>
        </w:rPr>
        <w:t>检查 vLLM 是否运行：curl http://localhost:8100/v1/models</w:t>
      </w:r>
    </w:p>
    <w:p>
      <w:pPr>
        <w:pStyle w:val="ListBullet"/>
        <w:ind w:left="720"/>
      </w:pPr>
      <w:r>
        <w:rPr>
          <w:sz w:val="20"/>
        </w:rPr>
        <w:t>检查后端日志：docker compose logs app | grep LLM</w:t>
      </w:r>
    </w:p>
    <w:p>
      <w:pPr>
        <w:pStyle w:val="ListBullet"/>
        <w:ind w:left="720"/>
      </w:pPr>
      <w:r>
        <w:rPr>
          <w:sz w:val="20"/>
        </w:rPr>
        <w:t>确认 .env.production 中 LLM_BASE_URL 配置正确</w:t>
      </w:r>
    </w:p>
    <w:p>
      <w:pPr>
        <w:pStyle w:val="ListBullet"/>
        <w:ind w:left="720"/>
      </w:pPr>
      <w:r>
        <w:rPr>
          <w:sz w:val="20"/>
        </w:rPr>
        <w:t>Docker 内检查：docker compose exec app curl http://host.docker.internal:8100/v1/models</w:t>
      </w:r>
    </w:p>
    <w:p>
      <w:pPr>
        <w:pStyle w:val="Heading3"/>
      </w:pPr>
      <w:r>
        <w:t>Q2：vLLM 启动后 GPU 内存不足 (OOM)</w:t>
      </w:r>
    </w:p>
    <w:p>
      <w:r>
        <w:rPr>
          <w:b w:val="0"/>
          <w:sz w:val="21"/>
        </w:rPr>
        <w:t>解决方案：</w:t>
      </w:r>
    </w:p>
    <w:p>
      <w:pPr>
        <w:pStyle w:val="ListBullet"/>
        <w:ind w:left="720"/>
      </w:pPr>
      <w:r>
        <w:rPr>
          <w:sz w:val="20"/>
        </w:rPr>
        <w:t>方案1：降低显存利用率 --gpu-memory-utilization 0.7</w:t>
      </w:r>
    </w:p>
    <w:p>
      <w:pPr>
        <w:pStyle w:val="ListBullet"/>
        <w:ind w:left="720"/>
      </w:pPr>
      <w:r>
        <w:rPr>
          <w:sz w:val="20"/>
        </w:rPr>
        <w:t>方案2：减小最大序列长度 --max-model-len 4096</w:t>
      </w:r>
    </w:p>
    <w:p>
      <w:pPr>
        <w:pStyle w:val="ListBullet"/>
        <w:ind w:left="720"/>
      </w:pPr>
      <w:r>
        <w:rPr>
          <w:sz w:val="20"/>
        </w:rPr>
        <w:t>方案3：使用 GPTQ-Int4 量化模型（当前已使用，仅 21GB）</w:t>
      </w:r>
    </w:p>
    <w:p>
      <w:pPr>
        <w:pStyle w:val="ListBullet"/>
        <w:ind w:left="720"/>
      </w:pPr>
      <w:r>
        <w:rPr>
          <w:sz w:val="20"/>
        </w:rPr>
        <w:t>方案4：使用更小的模型 --model Qwen/Qwen2.5-7B-Instruct</w:t>
      </w:r>
    </w:p>
    <w:p>
      <w:r>
        <w:rPr>
          <w:i/>
          <w:color w:val="8B4513"/>
          <w:sz w:val="19"/>
        </w:rPr>
        <w:t>注意：在 Blackwell GPU (GB10) 上不要使用 FP8 量化模型，会因 CUTLASS 内核不兼容而启动失败。</w:t>
      </w:r>
    </w:p>
    <w:p>
      <w:pPr>
        <w:pStyle w:val="Heading3"/>
      </w:pPr>
      <w:r>
        <w:t>Q3：Docker 容器无法连接 vLLM</w:t>
      </w:r>
    </w:p>
    <w:p>
      <w:r>
        <w:rPr>
          <w:b w:val="0"/>
          <w:sz w:val="21"/>
        </w:rPr>
        <w:t>原因：docker-compose.yml 中需配置 extra_hosts</w:t>
      </w:r>
    </w:p>
    <w:p>
      <w:r>
        <w:rPr>
          <w:b w:val="0"/>
          <w:sz w:val="21"/>
        </w:rPr>
        <w:t>确认以下配置存在：</w:t>
      </w:r>
    </w:p>
    <w:p>
      <w:pPr>
        <w:spacing w:before="80" w:after="80"/>
        <w:ind w:left="567"/>
        <w:shd w:fill="F0F0F0" w:val="clear"/>
      </w:pPr>
      <w:r>
        <w:rPr>
          <w:rFonts w:ascii="Consolas" w:hAnsi="Consolas"/>
          <w:color w:val="1A1A2E"/>
          <w:sz w:val="18"/>
        </w:rPr>
        <w:t>app:</w:t>
        <w:br/>
        <w:t xml:space="preserve">  extra_hosts:</w:t>
        <w:br/>
        <w:t xml:space="preserve">    - "host.docker.internal:host-gateway"</w:t>
        <w:br/>
        <w:t xml:space="preserve">  environment:</w:t>
        <w:br/>
        <w:t xml:space="preserve">    - LLM_BASE_URL=http://host.docker.internal:8100/v1</w:t>
      </w:r>
    </w:p>
    <w:p>
      <w:pPr>
        <w:pStyle w:val="Heading3"/>
      </w:pPr>
      <w:r>
        <w:t>Q4：模型下载超时或失败</w:t>
      </w:r>
    </w:p>
    <w:p>
      <w:pPr>
        <w:spacing w:before="80" w:after="80"/>
        <w:ind w:left="567"/>
        <w:shd w:fill="F0F0F0" w:val="clear"/>
      </w:pPr>
      <w:r>
        <w:rPr>
          <w:rFonts w:ascii="Consolas" w:hAnsi="Consolas"/>
          <w:color w:val="1A1A2E"/>
          <w:sz w:val="18"/>
        </w:rPr>
        <w:t># 设置 HuggingFace 镜像（国内必须）</w:t>
        <w:br/>
        <w:t>export HF_ENDPOINT=https://hf-mirror.com</w:t>
        <w:br/>
        <w:br/>
        <w:t># 使用 huggingface-cli 下载（支持断点续传）</w:t>
        <w:br/>
        <w:t>~/vllm-env/bin/huggingface-cli download \</w:t>
        <w:br/>
        <w:t xml:space="preserve">  --resume-download Qwen/Qwen3.5-35B-A3B-GPTQ-Int4</w:t>
        <w:br/>
        <w:br/>
        <w:t># 检查下载进度</w:t>
        <w:br/>
        <w:t>du -sh ~/.cache/huggingface/hub/models--Qwen--*</w:t>
        <w:br/>
        <w:br/>
        <w:t># 清理不完整的下载</w:t>
        <w:br/>
        <w:t>find ~/.cache/huggingface/hub/ -name "*.incomplete" -delete</w:t>
      </w:r>
    </w:p>
    <w:p>
      <w:pPr>
        <w:pStyle w:val="Heading3"/>
      </w:pPr>
      <w:r>
        <w:t>Q5：如何确认大模型的实际调用效果</w:t>
      </w:r>
    </w:p>
    <w:p>
      <w:pPr>
        <w:spacing w:before="80" w:after="80"/>
        <w:ind w:left="567"/>
        <w:shd w:fill="F0F0F0" w:val="clear"/>
      </w:pPr>
      <w:r>
        <w:rPr>
          <w:rFonts w:ascii="Consolas" w:hAnsi="Consolas"/>
          <w:color w:val="1A1A2E"/>
          <w:sz w:val="18"/>
        </w:rPr>
        <w:t>curl http://localhost:8100/v1/chat/completions \</w:t>
        <w:br/>
        <w:t xml:space="preserve">  -H 'Content-Type: application/json' \</w:t>
        <w:br/>
        <w:t xml:space="preserve">  -d '{</w:t>
        <w:br/>
        <w:t xml:space="preserve">    "model": "Qwen/Qwen3.5-35B-A3B",</w:t>
        <w:br/>
        <w:t xml:space="preserve">    "messages": [</w:t>
        <w:br/>
        <w:t xml:space="preserve">      {"role": "system", "content": "你是AI素养评测出题专家"},</w:t>
        <w:br/>
        <w:t xml:space="preserve">      {"role": "user", "content": "请生成1道关于机器学习的单选题"}</w:t>
        <w:br/>
        <w:t xml:space="preserve">    ],</w:t>
        <w:br/>
        <w:t xml:space="preserve">    "temperature": 0.7,</w:t>
        <w:br/>
        <w:t xml:space="preserve">    "max_tokens": 500</w:t>
        <w:br/>
        <w:t xml:space="preserve">  }'</w:t>
      </w:r>
    </w:p>
    <w:p>
      <w:r>
        <w:rPr>
          <w:i/>
          <w:color w:val="006B3F"/>
          <w:sz w:val="19"/>
        </w:rPr>
        <w:t>提示：Qwen3.5 模型默认启用“思考链”模式，会在回答前输出推理过程。平台的各 Agent 已能正确处理此行为。</w:t>
      </w:r>
    </w:p>
    <w:p>
      <w:pPr>
        <w:pStyle w:val="Heading3"/>
      </w:pPr>
      <w:r>
        <w:t>Q6：vLLM 启动时报 CUTLASS / cutlass_scaled_mm 错误</w:t>
      </w:r>
    </w:p>
    <w:p>
      <w:r>
        <w:rPr>
          <w:b w:val="0"/>
          <w:sz w:val="21"/>
        </w:rPr>
        <w:t>原因：FP8 量化模型在 Blackwell GPU (sm_121) 上不兼容</w:t>
      </w:r>
    </w:p>
    <w:p>
      <w:r>
        <w:rPr>
          <w:b w:val="0"/>
          <w:sz w:val="21"/>
        </w:rPr>
        <w:t>解决方案：</w:t>
      </w:r>
    </w:p>
    <w:p>
      <w:pPr>
        <w:pStyle w:val="ListBullet"/>
        <w:ind w:left="720"/>
      </w:pPr>
      <w:r>
        <w:rPr>
          <w:sz w:val="20"/>
        </w:rPr>
        <w:t>改用 GPTQ-Int4 量化版本：--model Qwen/Qwen3.5-35B-A3B-GPTQ-Int4</w:t>
      </w:r>
    </w:p>
    <w:p>
      <w:pPr>
        <w:pStyle w:val="ListBullet"/>
        <w:ind w:left="720"/>
      </w:pPr>
      <w:r>
        <w:rPr>
          <w:sz w:val="20"/>
        </w:rPr>
        <w:t>或使用 BF16 全精度：--model Qwen/Qwen3.5-35B-A3B --dtype bfloat16 --enforce-eager</w:t>
      </w:r>
    </w:p>
    <w:p>
      <w:r>
        <w:br w:type="page"/>
      </w:r>
    </w:p>
    <w:p>
      <w:pPr>
        <w:pStyle w:val="Heading1"/>
      </w:pPr>
      <w:r>
        <w:t>附录</w:t>
      </w:r>
    </w:p>
    <w:p>
      <w:pPr>
        <w:pStyle w:val="Heading2"/>
      </w:pPr>
      <w:r>
        <w:t>附录A  各智能体 LLM 调用参数汇总</w:t>
      </w:r>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984"/>
            <w:shd w:fill="1F4E79" w:val="clear"/>
          </w:tcPr>
          <w:p>
            <w:pPr>
              <w:jc w:val="center"/>
            </w:pPr>
            <w:r>
              <w:rPr>
                <w:b/>
                <w:color w:val="FFFFFF"/>
                <w:sz w:val="18"/>
              </w:rPr>
              <w:t>智能体</w:t>
            </w:r>
          </w:p>
        </w:tc>
        <w:tc>
          <w:tcPr>
            <w:tcW w:type="dxa" w:w="2268"/>
            <w:shd w:fill="1F4E79" w:val="clear"/>
          </w:tcPr>
          <w:p>
            <w:pPr>
              <w:jc w:val="center"/>
            </w:pPr>
            <w:r>
              <w:rPr>
                <w:b/>
                <w:color w:val="FFFFFF"/>
                <w:sz w:val="18"/>
              </w:rPr>
              <w:t>文件</w:t>
            </w:r>
          </w:p>
        </w:tc>
        <w:tc>
          <w:tcPr>
            <w:tcW w:type="dxa" w:w="1417"/>
            <w:shd w:fill="1F4E79" w:val="clear"/>
          </w:tcPr>
          <w:p>
            <w:pPr>
              <w:jc w:val="center"/>
            </w:pPr>
            <w:r>
              <w:rPr>
                <w:b/>
                <w:color w:val="FFFFFF"/>
                <w:sz w:val="18"/>
              </w:rPr>
              <w:t>temperature</w:t>
            </w:r>
          </w:p>
        </w:tc>
        <w:tc>
          <w:tcPr>
            <w:tcW w:type="dxa" w:w="1417"/>
            <w:shd w:fill="1F4E79" w:val="clear"/>
          </w:tcPr>
          <w:p>
            <w:pPr>
              <w:jc w:val="center"/>
            </w:pPr>
            <w:r>
              <w:rPr>
                <w:b/>
                <w:color w:val="FFFFFF"/>
                <w:sz w:val="18"/>
              </w:rPr>
              <w:t>max_tokens</w:t>
            </w:r>
          </w:p>
        </w:tc>
        <w:tc>
          <w:tcPr>
            <w:tcW w:type="dxa" w:w="1984"/>
            <w:shd w:fill="1F4E79" w:val="clear"/>
          </w:tcPr>
          <w:p>
            <w:pPr>
              <w:jc w:val="center"/>
            </w:pPr>
            <w:r>
              <w:rPr>
                <w:b/>
                <w:color w:val="FFFFFF"/>
                <w:sz w:val="18"/>
              </w:rPr>
              <w:t>用途</w:t>
            </w:r>
          </w:p>
        </w:tc>
      </w:tr>
      <w:tr>
        <w:tc>
          <w:tcPr>
            <w:tcW w:type="dxa" w:w="1984"/>
          </w:tcPr>
          <w:p>
            <w:r>
              <w:rPr>
                <w:sz w:val="18"/>
              </w:rPr>
              <w:t>出题</w:t>
            </w:r>
          </w:p>
        </w:tc>
        <w:tc>
          <w:tcPr>
            <w:tcW w:type="dxa" w:w="2268"/>
          </w:tcPr>
          <w:p>
            <w:r>
              <w:rPr>
                <w:sz w:val="18"/>
              </w:rPr>
              <w:t>question_agent.py</w:t>
            </w:r>
          </w:p>
        </w:tc>
        <w:tc>
          <w:tcPr>
            <w:tcW w:type="dxa" w:w="1417"/>
          </w:tcPr>
          <w:p>
            <w:r>
              <w:rPr>
                <w:sz w:val="18"/>
              </w:rPr>
              <w:t>0.7</w:t>
            </w:r>
          </w:p>
        </w:tc>
        <w:tc>
          <w:tcPr>
            <w:tcW w:type="dxa" w:w="1417"/>
          </w:tcPr>
          <w:p>
            <w:r>
              <w:rPr>
                <w:sz w:val="18"/>
              </w:rPr>
              <w:t>4096</w:t>
            </w:r>
          </w:p>
        </w:tc>
        <w:tc>
          <w:tcPr>
            <w:tcW w:type="dxa" w:w="1984"/>
          </w:tcPr>
          <w:p>
            <w:r>
              <w:rPr>
                <w:sz w:val="18"/>
              </w:rPr>
              <w:t>生成多样化题目</w:t>
            </w:r>
          </w:p>
        </w:tc>
      </w:tr>
      <w:tr>
        <w:tc>
          <w:tcPr>
            <w:tcW w:type="dxa" w:w="1984"/>
            <w:shd w:fill="E8F0FE" w:val="clear"/>
          </w:tcPr>
          <w:p>
            <w:r>
              <w:rPr>
                <w:sz w:val="18"/>
              </w:rPr>
              <w:t>评分（单模型）</w:t>
            </w:r>
          </w:p>
        </w:tc>
        <w:tc>
          <w:tcPr>
            <w:tcW w:type="dxa" w:w="2268"/>
            <w:shd w:fill="E8F0FE" w:val="clear"/>
          </w:tcPr>
          <w:p>
            <w:r>
              <w:rPr>
                <w:sz w:val="18"/>
              </w:rPr>
              <w:t>scoring_agent.py</w:t>
            </w:r>
          </w:p>
        </w:tc>
        <w:tc>
          <w:tcPr>
            <w:tcW w:type="dxa" w:w="1417"/>
            <w:shd w:fill="E8F0FE" w:val="clear"/>
          </w:tcPr>
          <w:p>
            <w:r>
              <w:rPr>
                <w:sz w:val="18"/>
              </w:rPr>
              <w:t>0.2</w:t>
            </w:r>
          </w:p>
        </w:tc>
        <w:tc>
          <w:tcPr>
            <w:tcW w:type="dxa" w:w="1417"/>
            <w:shd w:fill="E8F0FE" w:val="clear"/>
          </w:tcPr>
          <w:p>
            <w:r>
              <w:rPr>
                <w:sz w:val="18"/>
              </w:rPr>
              <w:t>512</w:t>
            </w:r>
          </w:p>
        </w:tc>
        <w:tc>
          <w:tcPr>
            <w:tcW w:type="dxa" w:w="1984"/>
            <w:shd w:fill="E8F0FE" w:val="clear"/>
          </w:tcPr>
          <w:p>
            <w:r>
              <w:rPr>
                <w:sz w:val="18"/>
              </w:rPr>
              <w:t>精确评分</w:t>
            </w:r>
          </w:p>
        </w:tc>
      </w:tr>
      <w:tr>
        <w:tc>
          <w:tcPr>
            <w:tcW w:type="dxa" w:w="1984"/>
          </w:tcPr>
          <w:p>
            <w:r>
              <w:rPr>
                <w:sz w:val="18"/>
              </w:rPr>
              <w:t>评分（评委团）</w:t>
            </w:r>
          </w:p>
        </w:tc>
        <w:tc>
          <w:tcPr>
            <w:tcW w:type="dxa" w:w="2268"/>
          </w:tcPr>
          <w:p>
            <w:r>
              <w:rPr>
                <w:sz w:val="18"/>
              </w:rPr>
              <w:t>scoring_agent.py</w:t>
            </w:r>
          </w:p>
        </w:tc>
        <w:tc>
          <w:tcPr>
            <w:tcW w:type="dxa" w:w="1417"/>
          </w:tcPr>
          <w:p>
            <w:r>
              <w:rPr>
                <w:sz w:val="18"/>
              </w:rPr>
              <w:t>0.3</w:t>
            </w:r>
          </w:p>
        </w:tc>
        <w:tc>
          <w:tcPr>
            <w:tcW w:type="dxa" w:w="1417"/>
          </w:tcPr>
          <w:p>
            <w:r>
              <w:rPr>
                <w:sz w:val="18"/>
              </w:rPr>
              <w:t>512</w:t>
            </w:r>
          </w:p>
        </w:tc>
        <w:tc>
          <w:tcPr>
            <w:tcW w:type="dxa" w:w="1984"/>
          </w:tcPr>
          <w:p>
            <w:r>
              <w:rPr>
                <w:sz w:val="18"/>
              </w:rPr>
              <w:t>多角度评分</w:t>
            </w:r>
          </w:p>
        </w:tc>
      </w:tr>
      <w:tr>
        <w:tc>
          <w:tcPr>
            <w:tcW w:type="dxa" w:w="1984"/>
            <w:shd w:fill="E8F0FE" w:val="clear"/>
          </w:tcPr>
          <w:p>
            <w:r>
              <w:rPr>
                <w:sz w:val="18"/>
              </w:rPr>
              <w:t>互动对话</w:t>
            </w:r>
          </w:p>
        </w:tc>
        <w:tc>
          <w:tcPr>
            <w:tcW w:type="dxa" w:w="2268"/>
            <w:shd w:fill="E8F0FE" w:val="clear"/>
          </w:tcPr>
          <w:p>
            <w:r>
              <w:rPr>
                <w:sz w:val="18"/>
              </w:rPr>
              <w:t>interactive_agent.py</w:t>
            </w:r>
          </w:p>
        </w:tc>
        <w:tc>
          <w:tcPr>
            <w:tcW w:type="dxa" w:w="1417"/>
            <w:shd w:fill="E8F0FE" w:val="clear"/>
          </w:tcPr>
          <w:p>
            <w:r>
              <w:rPr>
                <w:sz w:val="18"/>
              </w:rPr>
              <w:t>0.7</w:t>
            </w:r>
          </w:p>
        </w:tc>
        <w:tc>
          <w:tcPr>
            <w:tcW w:type="dxa" w:w="1417"/>
            <w:shd w:fill="E8F0FE" w:val="clear"/>
          </w:tcPr>
          <w:p>
            <w:r>
              <w:rPr>
                <w:sz w:val="18"/>
              </w:rPr>
              <w:t>800</w:t>
            </w:r>
          </w:p>
        </w:tc>
        <w:tc>
          <w:tcPr>
            <w:tcW w:type="dxa" w:w="1984"/>
            <w:shd w:fill="E8F0FE" w:val="clear"/>
          </w:tcPr>
          <w:p>
            <w:r>
              <w:rPr>
                <w:sz w:val="18"/>
              </w:rPr>
              <w:t>情境对话</w:t>
            </w:r>
          </w:p>
        </w:tc>
      </w:tr>
      <w:tr>
        <w:tc>
          <w:tcPr>
            <w:tcW w:type="dxa" w:w="1984"/>
          </w:tcPr>
          <w:p>
            <w:r>
              <w:rPr>
                <w:sz w:val="18"/>
              </w:rPr>
              <w:t>互动总结</w:t>
            </w:r>
          </w:p>
        </w:tc>
        <w:tc>
          <w:tcPr>
            <w:tcW w:type="dxa" w:w="2268"/>
          </w:tcPr>
          <w:p>
            <w:r>
              <w:rPr>
                <w:sz w:val="18"/>
              </w:rPr>
              <w:t>interactive_agent.py</w:t>
            </w:r>
          </w:p>
        </w:tc>
        <w:tc>
          <w:tcPr>
            <w:tcW w:type="dxa" w:w="1417"/>
          </w:tcPr>
          <w:p>
            <w:r>
              <w:rPr>
                <w:sz w:val="18"/>
              </w:rPr>
              <w:t>0.3</w:t>
            </w:r>
          </w:p>
        </w:tc>
        <w:tc>
          <w:tcPr>
            <w:tcW w:type="dxa" w:w="1417"/>
          </w:tcPr>
          <w:p>
            <w:r>
              <w:rPr>
                <w:sz w:val="18"/>
              </w:rPr>
              <w:t>800</w:t>
            </w:r>
          </w:p>
        </w:tc>
        <w:tc>
          <w:tcPr>
            <w:tcW w:type="dxa" w:w="1984"/>
          </w:tcPr>
          <w:p>
            <w:r>
              <w:rPr>
                <w:sz w:val="18"/>
              </w:rPr>
              <w:t>生成摘要</w:t>
            </w:r>
          </w:p>
        </w:tc>
      </w:tr>
      <w:tr>
        <w:tc>
          <w:tcPr>
            <w:tcW w:type="dxa" w:w="1984"/>
            <w:shd w:fill="E8F0FE" w:val="clear"/>
          </w:tcPr>
          <w:p>
            <w:r>
              <w:rPr>
                <w:sz w:val="18"/>
              </w:rPr>
              <w:t>标注</w:t>
            </w:r>
          </w:p>
        </w:tc>
        <w:tc>
          <w:tcPr>
            <w:tcW w:type="dxa" w:w="2268"/>
            <w:shd w:fill="E8F0FE" w:val="clear"/>
          </w:tcPr>
          <w:p>
            <w:r>
              <w:rPr>
                <w:sz w:val="18"/>
              </w:rPr>
              <w:t>annotation_agent.py</w:t>
            </w:r>
          </w:p>
        </w:tc>
        <w:tc>
          <w:tcPr>
            <w:tcW w:type="dxa" w:w="1417"/>
            <w:shd w:fill="E8F0FE" w:val="clear"/>
          </w:tcPr>
          <w:p>
            <w:r>
              <w:rPr>
                <w:sz w:val="18"/>
              </w:rPr>
              <w:t>0.3</w:t>
            </w:r>
          </w:p>
        </w:tc>
        <w:tc>
          <w:tcPr>
            <w:tcW w:type="dxa" w:w="1417"/>
            <w:shd w:fill="E8F0FE" w:val="clear"/>
          </w:tcPr>
          <w:p>
            <w:r>
              <w:rPr>
                <w:sz w:val="18"/>
              </w:rPr>
              <w:t>500</w:t>
            </w:r>
          </w:p>
        </w:tc>
        <w:tc>
          <w:tcPr>
            <w:tcW w:type="dxa" w:w="1984"/>
            <w:shd w:fill="E8F0FE" w:val="clear"/>
          </w:tcPr>
          <w:p>
            <w:r>
              <w:rPr>
                <w:sz w:val="18"/>
              </w:rPr>
              <w:t>内容分析</w:t>
            </w:r>
          </w:p>
        </w:tc>
      </w:tr>
      <w:tr>
        <w:tc>
          <w:tcPr>
            <w:tcW w:type="dxa" w:w="1984"/>
          </w:tcPr>
          <w:p>
            <w:r>
              <w:rPr>
                <w:sz w:val="18"/>
              </w:rPr>
              <w:t>审核</w:t>
            </w:r>
          </w:p>
        </w:tc>
        <w:tc>
          <w:tcPr>
            <w:tcW w:type="dxa" w:w="2268"/>
          </w:tcPr>
          <w:p>
            <w:r>
              <w:rPr>
                <w:sz w:val="18"/>
              </w:rPr>
              <w:t>review_agent.py</w:t>
            </w:r>
          </w:p>
        </w:tc>
        <w:tc>
          <w:tcPr>
            <w:tcW w:type="dxa" w:w="1417"/>
          </w:tcPr>
          <w:p>
            <w:r>
              <w:rPr>
                <w:sz w:val="18"/>
              </w:rPr>
              <w:t>0.3</w:t>
            </w:r>
          </w:p>
        </w:tc>
        <w:tc>
          <w:tcPr>
            <w:tcW w:type="dxa" w:w="1417"/>
          </w:tcPr>
          <w:p>
            <w:r>
              <w:rPr>
                <w:sz w:val="18"/>
              </w:rPr>
              <w:t>1024</w:t>
            </w:r>
          </w:p>
        </w:tc>
        <w:tc>
          <w:tcPr>
            <w:tcW w:type="dxa" w:w="1984"/>
          </w:tcPr>
          <w:p>
            <w:r>
              <w:rPr>
                <w:sz w:val="18"/>
              </w:rPr>
              <w:t>质量检查</w:t>
            </w:r>
          </w:p>
        </w:tc>
      </w:tr>
      <w:tr>
        <w:tc>
          <w:tcPr>
            <w:tcW w:type="dxa" w:w="1984"/>
            <w:shd w:fill="E8F0FE" w:val="clear"/>
          </w:tcPr>
          <w:p>
            <w:r>
              <w:rPr>
                <w:sz w:val="18"/>
              </w:rPr>
              <w:t>意图解析</w:t>
            </w:r>
          </w:p>
        </w:tc>
        <w:tc>
          <w:tcPr>
            <w:tcW w:type="dxa" w:w="2268"/>
            <w:shd w:fill="E8F0FE" w:val="clear"/>
          </w:tcPr>
          <w:p>
            <w:r>
              <w:rPr>
                <w:sz w:val="18"/>
              </w:rPr>
              <w:t>intent_agent.py</w:t>
            </w:r>
          </w:p>
        </w:tc>
        <w:tc>
          <w:tcPr>
            <w:tcW w:type="dxa" w:w="1417"/>
            <w:shd w:fill="E8F0FE" w:val="clear"/>
          </w:tcPr>
          <w:p>
            <w:r>
              <w:rPr>
                <w:sz w:val="18"/>
              </w:rPr>
              <w:t>0.3</w:t>
            </w:r>
          </w:p>
        </w:tc>
        <w:tc>
          <w:tcPr>
            <w:tcW w:type="dxa" w:w="1417"/>
            <w:shd w:fill="E8F0FE" w:val="clear"/>
          </w:tcPr>
          <w:p>
            <w:r>
              <w:rPr>
                <w:sz w:val="18"/>
              </w:rPr>
              <w:t>500</w:t>
            </w:r>
          </w:p>
        </w:tc>
        <w:tc>
          <w:tcPr>
            <w:tcW w:type="dxa" w:w="1984"/>
            <w:shd w:fill="E8F0FE" w:val="clear"/>
          </w:tcPr>
          <w:p>
            <w:r>
              <w:rPr>
                <w:sz w:val="18"/>
              </w:rPr>
              <w:t>自然语言理解</w:t>
            </w:r>
          </w:p>
        </w:tc>
      </w:tr>
      <w:tr>
        <w:tc>
          <w:tcPr>
            <w:tcW w:type="dxa" w:w="1984"/>
          </w:tcPr>
          <w:p>
            <w:r>
              <w:rPr>
                <w:sz w:val="18"/>
              </w:rPr>
              <w:t>研究员</w:t>
            </w:r>
          </w:p>
        </w:tc>
        <w:tc>
          <w:tcPr>
            <w:tcW w:type="dxa" w:w="2268"/>
          </w:tcPr>
          <w:p>
            <w:r>
              <w:rPr>
                <w:sz w:val="18"/>
              </w:rPr>
              <w:t>indicator_agents.py</w:t>
            </w:r>
          </w:p>
        </w:tc>
        <w:tc>
          <w:tcPr>
            <w:tcW w:type="dxa" w:w="1417"/>
          </w:tcPr>
          <w:p>
            <w:r>
              <w:rPr>
                <w:sz w:val="18"/>
              </w:rPr>
              <w:t>0.7</w:t>
            </w:r>
          </w:p>
        </w:tc>
        <w:tc>
          <w:tcPr>
            <w:tcW w:type="dxa" w:w="1417"/>
          </w:tcPr>
          <w:p>
            <w:r>
              <w:rPr>
                <w:sz w:val="18"/>
              </w:rPr>
              <w:t>1000</w:t>
            </w:r>
          </w:p>
        </w:tc>
        <w:tc>
          <w:tcPr>
            <w:tcW w:type="dxa" w:w="1984"/>
          </w:tcPr>
          <w:p>
            <w:r>
              <w:rPr>
                <w:sz w:val="18"/>
              </w:rPr>
              <w:t>趋势分析</w:t>
            </w:r>
          </w:p>
        </w:tc>
      </w:tr>
      <w:tr>
        <w:tc>
          <w:tcPr>
            <w:tcW w:type="dxa" w:w="1984"/>
            <w:shd w:fill="E8F0FE" w:val="clear"/>
          </w:tcPr>
          <w:p>
            <w:r>
              <w:rPr>
                <w:sz w:val="18"/>
              </w:rPr>
              <w:t>顾问</w:t>
            </w:r>
          </w:p>
        </w:tc>
        <w:tc>
          <w:tcPr>
            <w:tcW w:type="dxa" w:w="2268"/>
            <w:shd w:fill="E8F0FE" w:val="clear"/>
          </w:tcPr>
          <w:p>
            <w:r>
              <w:rPr>
                <w:sz w:val="18"/>
              </w:rPr>
              <w:t>indicator_agents.py</w:t>
            </w:r>
          </w:p>
        </w:tc>
        <w:tc>
          <w:tcPr>
            <w:tcW w:type="dxa" w:w="1417"/>
            <w:shd w:fill="E8F0FE" w:val="clear"/>
          </w:tcPr>
          <w:p>
            <w:r>
              <w:rPr>
                <w:sz w:val="18"/>
              </w:rPr>
              <w:t>0.5</w:t>
            </w:r>
          </w:p>
        </w:tc>
        <w:tc>
          <w:tcPr>
            <w:tcW w:type="dxa" w:w="1417"/>
            <w:shd w:fill="E8F0FE" w:val="clear"/>
          </w:tcPr>
          <w:p>
            <w:r>
              <w:rPr>
                <w:sz w:val="18"/>
              </w:rPr>
              <w:t>1000</w:t>
            </w:r>
          </w:p>
        </w:tc>
        <w:tc>
          <w:tcPr>
            <w:tcW w:type="dxa" w:w="1984"/>
            <w:shd w:fill="E8F0FE" w:val="clear"/>
          </w:tcPr>
          <w:p>
            <w:r>
              <w:rPr>
                <w:sz w:val="18"/>
              </w:rPr>
              <w:t>指标建议</w:t>
            </w:r>
          </w:p>
        </w:tc>
      </w:tr>
      <w:tr>
        <w:tc>
          <w:tcPr>
            <w:tcW w:type="dxa" w:w="1984"/>
          </w:tcPr>
          <w:p>
            <w:r>
              <w:rPr>
                <w:sz w:val="18"/>
              </w:rPr>
              <w:t>红队审核</w:t>
            </w:r>
          </w:p>
        </w:tc>
        <w:tc>
          <w:tcPr>
            <w:tcW w:type="dxa" w:w="2268"/>
          </w:tcPr>
          <w:p>
            <w:r>
              <w:rPr>
                <w:sz w:val="18"/>
              </w:rPr>
              <w:t>indicator_agents.py</w:t>
            </w:r>
          </w:p>
        </w:tc>
        <w:tc>
          <w:tcPr>
            <w:tcW w:type="dxa" w:w="1417"/>
          </w:tcPr>
          <w:p>
            <w:r>
              <w:rPr>
                <w:sz w:val="18"/>
              </w:rPr>
              <w:t>0.3</w:t>
            </w:r>
          </w:p>
        </w:tc>
        <w:tc>
          <w:tcPr>
            <w:tcW w:type="dxa" w:w="1417"/>
          </w:tcPr>
          <w:p>
            <w:r>
              <w:rPr>
                <w:sz w:val="18"/>
              </w:rPr>
              <w:t>1000</w:t>
            </w:r>
          </w:p>
        </w:tc>
        <w:tc>
          <w:tcPr>
            <w:tcW w:type="dxa" w:w="1984"/>
          </w:tcPr>
          <w:p>
            <w:r>
              <w:rPr>
                <w:sz w:val="18"/>
              </w:rPr>
              <w:t>提案审查</w:t>
            </w:r>
          </w:p>
        </w:tc>
      </w:tr>
    </w:tbl>
    <w:p/>
    <w:p>
      <w:pPr>
        <w:pStyle w:val="Heading2"/>
      </w:pPr>
      <w:r>
        <w:t>附录B  题型与布鲁姆层次对照</w:t>
      </w:r>
    </w:p>
    <w:tbl>
      <w:tblPr>
        <w:tblStyle w:val="TableGrid"/>
        <w:tblW w:type="auto" w:w="0"/>
        <w:jc w:val="center"/>
        <w:tblLook w:firstColumn="1" w:firstRow="1" w:lastColumn="0" w:lastRow="0" w:noHBand="0" w:noVBand="1" w:val="04A0"/>
      </w:tblPr>
      <w:tblGrid>
        <w:gridCol w:w="2878"/>
        <w:gridCol w:w="2878"/>
        <w:gridCol w:w="2878"/>
      </w:tblGrid>
      <w:tr>
        <w:tc>
          <w:tcPr>
            <w:tcW w:type="dxa" w:w="2835"/>
            <w:shd w:fill="1F4E79" w:val="clear"/>
          </w:tcPr>
          <w:p>
            <w:pPr>
              <w:jc w:val="center"/>
            </w:pPr>
            <w:r>
              <w:rPr>
                <w:b/>
                <w:color w:val="FFFFFF"/>
                <w:sz w:val="18"/>
              </w:rPr>
              <w:t>题型</w:t>
            </w:r>
          </w:p>
        </w:tc>
        <w:tc>
          <w:tcPr>
            <w:tcW w:type="dxa" w:w="2835"/>
            <w:shd w:fill="1F4E79" w:val="clear"/>
          </w:tcPr>
          <w:p>
            <w:pPr>
              <w:jc w:val="center"/>
            </w:pPr>
            <w:r>
              <w:rPr>
                <w:b/>
                <w:color w:val="FFFFFF"/>
                <w:sz w:val="18"/>
              </w:rPr>
              <w:t>适用布鲁姆层次</w:t>
            </w:r>
          </w:p>
        </w:tc>
        <w:tc>
          <w:tcPr>
            <w:tcW w:type="dxa" w:w="3402"/>
            <w:shd w:fill="1F4E79" w:val="clear"/>
          </w:tcPr>
          <w:p>
            <w:pPr>
              <w:jc w:val="center"/>
            </w:pPr>
            <w:r>
              <w:rPr>
                <w:b/>
                <w:color w:val="FFFFFF"/>
                <w:sz w:val="18"/>
              </w:rPr>
              <w:t>说明</w:t>
            </w:r>
          </w:p>
        </w:tc>
      </w:tr>
      <w:tr>
        <w:tc>
          <w:tcPr>
            <w:tcW w:type="dxa" w:w="2835"/>
          </w:tcPr>
          <w:p>
            <w:r>
              <w:rPr>
                <w:sz w:val="18"/>
              </w:rPr>
              <w:t>单选题 (single_choice)</w:t>
            </w:r>
          </w:p>
        </w:tc>
        <w:tc>
          <w:tcPr>
            <w:tcW w:type="dxa" w:w="2835"/>
          </w:tcPr>
          <w:p>
            <w:r>
              <w:rPr>
                <w:sz w:val="18"/>
              </w:rPr>
              <w:t>全部层次</w:t>
            </w:r>
          </w:p>
        </w:tc>
        <w:tc>
          <w:tcPr>
            <w:tcW w:type="dxa" w:w="3402"/>
          </w:tcPr>
          <w:p>
            <w:r>
              <w:rPr>
                <w:sz w:val="18"/>
              </w:rPr>
              <w:t>最通用题型</w:t>
            </w:r>
          </w:p>
        </w:tc>
      </w:tr>
      <w:tr>
        <w:tc>
          <w:tcPr>
            <w:tcW w:type="dxa" w:w="2835"/>
            <w:shd w:fill="E8F0FE" w:val="clear"/>
          </w:tcPr>
          <w:p>
            <w:r>
              <w:rPr>
                <w:sz w:val="18"/>
              </w:rPr>
              <w:t>多选题 (multiple_choice)</w:t>
            </w:r>
          </w:p>
        </w:tc>
        <w:tc>
          <w:tcPr>
            <w:tcW w:type="dxa" w:w="2835"/>
            <w:shd w:fill="E8F0FE" w:val="clear"/>
          </w:tcPr>
          <w:p>
            <w:r>
              <w:rPr>
                <w:sz w:val="18"/>
              </w:rPr>
              <w:t>理解、分析、评价</w:t>
            </w:r>
          </w:p>
        </w:tc>
        <w:tc>
          <w:tcPr>
            <w:tcW w:type="dxa" w:w="3402"/>
            <w:shd w:fill="E8F0FE" w:val="clear"/>
          </w:tcPr>
          <w:p>
            <w:r>
              <w:rPr>
                <w:sz w:val="18"/>
              </w:rPr>
              <w:t>考查综合判断</w:t>
            </w:r>
          </w:p>
        </w:tc>
      </w:tr>
      <w:tr>
        <w:tc>
          <w:tcPr>
            <w:tcW w:type="dxa" w:w="2835"/>
          </w:tcPr>
          <w:p>
            <w:r>
              <w:rPr>
                <w:sz w:val="18"/>
              </w:rPr>
              <w:t>判断题 (true_false)</w:t>
            </w:r>
          </w:p>
        </w:tc>
        <w:tc>
          <w:tcPr>
            <w:tcW w:type="dxa" w:w="2835"/>
          </w:tcPr>
          <w:p>
            <w:r>
              <w:rPr>
                <w:sz w:val="18"/>
              </w:rPr>
              <w:t>记忆、理解</w:t>
            </w:r>
          </w:p>
        </w:tc>
        <w:tc>
          <w:tcPr>
            <w:tcW w:type="dxa" w:w="3402"/>
          </w:tcPr>
          <w:p>
            <w:r>
              <w:rPr>
                <w:sz w:val="18"/>
              </w:rPr>
              <w:t>概念辨析</w:t>
            </w:r>
          </w:p>
        </w:tc>
      </w:tr>
      <w:tr>
        <w:tc>
          <w:tcPr>
            <w:tcW w:type="dxa" w:w="2835"/>
            <w:shd w:fill="E8F0FE" w:val="clear"/>
          </w:tcPr>
          <w:p>
            <w:r>
              <w:rPr>
                <w:sz w:val="18"/>
              </w:rPr>
              <w:t>填空题 (fill_blank)</w:t>
            </w:r>
          </w:p>
        </w:tc>
        <w:tc>
          <w:tcPr>
            <w:tcW w:type="dxa" w:w="2835"/>
            <w:shd w:fill="E8F0FE" w:val="clear"/>
          </w:tcPr>
          <w:p>
            <w:r>
              <w:rPr>
                <w:sz w:val="18"/>
              </w:rPr>
              <w:t>记忆、理解</w:t>
            </w:r>
          </w:p>
        </w:tc>
        <w:tc>
          <w:tcPr>
            <w:tcW w:type="dxa" w:w="3402"/>
            <w:shd w:fill="E8F0FE" w:val="clear"/>
          </w:tcPr>
          <w:p>
            <w:r>
              <w:rPr>
                <w:sz w:val="18"/>
              </w:rPr>
              <w:t>术语掌握</w:t>
            </w:r>
          </w:p>
        </w:tc>
      </w:tr>
      <w:tr>
        <w:tc>
          <w:tcPr>
            <w:tcW w:type="dxa" w:w="2835"/>
          </w:tcPr>
          <w:p>
            <w:r>
              <w:rPr>
                <w:sz w:val="18"/>
              </w:rPr>
              <w:t>简答题 (short_answer)</w:t>
            </w:r>
          </w:p>
        </w:tc>
        <w:tc>
          <w:tcPr>
            <w:tcW w:type="dxa" w:w="2835"/>
          </w:tcPr>
          <w:p>
            <w:r>
              <w:rPr>
                <w:sz w:val="18"/>
              </w:rPr>
              <w:t>理解、应用、分析</w:t>
            </w:r>
          </w:p>
        </w:tc>
        <w:tc>
          <w:tcPr>
            <w:tcW w:type="dxa" w:w="3402"/>
          </w:tcPr>
          <w:p>
            <w:r>
              <w:rPr>
                <w:sz w:val="18"/>
              </w:rPr>
              <w:t>深度考查</w:t>
            </w:r>
          </w:p>
        </w:tc>
      </w:tr>
    </w:tbl>
    <w:p/>
    <w:p>
      <w:pPr>
        <w:pStyle w:val="Heading2"/>
      </w:pPr>
      <w:r>
        <w:t>附录C  五维度关键词映射</w:t>
      </w:r>
    </w:p>
    <w:p>
      <w:r>
        <w:rPr>
          <w:b w:val="0"/>
          <w:sz w:val="21"/>
        </w:rPr>
        <w:t>系统使用关键词匹配自动分类题目所属维度：</w:t>
      </w:r>
    </w:p>
    <w:tbl>
      <w:tblPr>
        <w:tblStyle w:val="TableGrid"/>
        <w:tblW w:type="auto" w:w="0"/>
        <w:jc w:val="center"/>
        <w:tblLook w:firstColumn="1" w:firstRow="1" w:lastColumn="0" w:lastRow="0" w:noHBand="0" w:noVBand="1" w:val="04A0"/>
      </w:tblPr>
      <w:tblGrid>
        <w:gridCol w:w="4317"/>
        <w:gridCol w:w="4317"/>
      </w:tblGrid>
      <w:tr>
        <w:tc>
          <w:tcPr>
            <w:tcW w:type="dxa" w:w="1984"/>
            <w:shd w:fill="1F4E79" w:val="clear"/>
          </w:tcPr>
          <w:p>
            <w:pPr>
              <w:jc w:val="center"/>
            </w:pPr>
            <w:r>
              <w:rPr>
                <w:b/>
                <w:color w:val="FFFFFF"/>
                <w:sz w:val="18"/>
              </w:rPr>
              <w:t>维度</w:t>
            </w:r>
          </w:p>
        </w:tc>
        <w:tc>
          <w:tcPr>
            <w:tcW w:type="dxa" w:w="7087"/>
            <w:shd w:fill="1F4E79" w:val="clear"/>
          </w:tcPr>
          <w:p>
            <w:pPr>
              <w:jc w:val="center"/>
            </w:pPr>
            <w:r>
              <w:rPr>
                <w:b/>
                <w:color w:val="FFFFFF"/>
                <w:sz w:val="18"/>
              </w:rPr>
              <w:t>部分关键词</w:t>
            </w:r>
          </w:p>
        </w:tc>
      </w:tr>
      <w:tr>
        <w:tc>
          <w:tcPr>
            <w:tcW w:type="dxa" w:w="1984"/>
          </w:tcPr>
          <w:p>
            <w:r>
              <w:rPr>
                <w:sz w:val="18"/>
              </w:rPr>
              <w:t>AI基础知识</w:t>
            </w:r>
          </w:p>
        </w:tc>
        <w:tc>
          <w:tcPr>
            <w:tcW w:type="dxa" w:w="7087"/>
          </w:tcPr>
          <w:p>
            <w:r>
              <w:rPr>
                <w:sz w:val="18"/>
              </w:rPr>
              <w:t>机器学习、深度学习、神经网络、算法、Transformer、梯度下降、反向传播</w:t>
            </w:r>
          </w:p>
        </w:tc>
      </w:tr>
      <w:tr>
        <w:tc>
          <w:tcPr>
            <w:tcW w:type="dxa" w:w="1984"/>
            <w:shd w:fill="E8F0FE" w:val="clear"/>
          </w:tcPr>
          <w:p>
            <w:r>
              <w:rPr>
                <w:sz w:val="18"/>
              </w:rPr>
              <w:t>AI技术应用</w:t>
            </w:r>
          </w:p>
        </w:tc>
        <w:tc>
          <w:tcPr>
            <w:tcW w:type="dxa" w:w="7087"/>
            <w:shd w:fill="E8F0FE" w:val="clear"/>
          </w:tcPr>
          <w:p>
            <w:r>
              <w:rPr>
                <w:sz w:val="18"/>
              </w:rPr>
              <w:t>NLP、计算机视觉、语音识别、ChatGPT、大语言模型、AIGC、推荐系统</w:t>
            </w:r>
          </w:p>
        </w:tc>
      </w:tr>
      <w:tr>
        <w:tc>
          <w:tcPr>
            <w:tcW w:type="dxa" w:w="1984"/>
          </w:tcPr>
          <w:p>
            <w:r>
              <w:rPr>
                <w:sz w:val="18"/>
              </w:rPr>
              <w:t>AI伦理安全</w:t>
            </w:r>
          </w:p>
        </w:tc>
        <w:tc>
          <w:tcPr>
            <w:tcW w:type="dxa" w:w="7087"/>
          </w:tcPr>
          <w:p>
            <w:r>
              <w:rPr>
                <w:sz w:val="18"/>
              </w:rPr>
              <w:t>隐私、偏见、公平、deepfake、数据保护、算法歧视、可解释性</w:t>
            </w:r>
          </w:p>
        </w:tc>
      </w:tr>
      <w:tr>
        <w:tc>
          <w:tcPr>
            <w:tcW w:type="dxa" w:w="1984"/>
            <w:shd w:fill="E8F0FE" w:val="clear"/>
          </w:tcPr>
          <w:p>
            <w:r>
              <w:rPr>
                <w:sz w:val="18"/>
              </w:rPr>
              <w:t>AI批判思维</w:t>
            </w:r>
          </w:p>
        </w:tc>
        <w:tc>
          <w:tcPr>
            <w:tcW w:type="dxa" w:w="7087"/>
            <w:shd w:fill="E8F0FE" w:val="clear"/>
          </w:tcPr>
          <w:p>
            <w:r>
              <w:rPr>
                <w:sz w:val="18"/>
              </w:rPr>
              <w:t>批判、局限、评估、验证、信息素养、逻辑、谬误</w:t>
            </w:r>
          </w:p>
        </w:tc>
      </w:tr>
      <w:tr>
        <w:tc>
          <w:tcPr>
            <w:tcW w:type="dxa" w:w="1984"/>
          </w:tcPr>
          <w:p>
            <w:r>
              <w:rPr>
                <w:sz w:val="18"/>
              </w:rPr>
              <w:t>AI创新实践</w:t>
            </w:r>
          </w:p>
        </w:tc>
        <w:tc>
          <w:tcPr>
            <w:tcW w:type="dxa" w:w="7087"/>
          </w:tcPr>
          <w:p>
            <w:r>
              <w:rPr>
                <w:sz w:val="18"/>
              </w:rPr>
              <w:t>提示工程、prompt、AI工具、微调、API、部署、自动化</w:t>
            </w:r>
          </w:p>
        </w:tc>
      </w:tr>
    </w:tbl>
    <w:p/>
    <w:p>
      <w:pPr>
        <w:pStyle w:val="Heading2"/>
      </w:pPr>
      <w:r>
        <w:t>附录D  配置文件环境变量完整清单</w:t>
      </w:r>
    </w:p>
    <w:tbl>
      <w:tblPr>
        <w:tblStyle w:val="TableGrid"/>
        <w:tblW w:type="auto" w:w="0"/>
        <w:jc w:val="center"/>
        <w:tblLook w:firstColumn="1" w:firstRow="1" w:lastColumn="0" w:lastRow="0" w:noHBand="0" w:noVBand="1" w:val="04A0"/>
      </w:tblPr>
      <w:tblGrid>
        <w:gridCol w:w="2878"/>
        <w:gridCol w:w="2878"/>
        <w:gridCol w:w="2878"/>
      </w:tblGrid>
      <w:tr>
        <w:tc>
          <w:tcPr>
            <w:tcW w:type="dxa" w:w="3118"/>
            <w:shd w:fill="1F4E79" w:val="clear"/>
          </w:tcPr>
          <w:p>
            <w:pPr>
              <w:jc w:val="center"/>
            </w:pPr>
            <w:r>
              <w:rPr>
                <w:b/>
                <w:color w:val="FFFFFF"/>
                <w:sz w:val="18"/>
              </w:rPr>
              <w:t>变量</w:t>
            </w:r>
          </w:p>
        </w:tc>
        <w:tc>
          <w:tcPr>
            <w:tcW w:type="dxa" w:w="3118"/>
            <w:shd w:fill="1F4E79" w:val="clear"/>
          </w:tcPr>
          <w:p>
            <w:pPr>
              <w:jc w:val="center"/>
            </w:pPr>
            <w:r>
              <w:rPr>
                <w:b/>
                <w:color w:val="FFFFFF"/>
                <w:sz w:val="18"/>
              </w:rPr>
              <w:t>默认值</w:t>
            </w:r>
          </w:p>
        </w:tc>
        <w:tc>
          <w:tcPr>
            <w:tcW w:type="dxa" w:w="2835"/>
            <w:shd w:fill="1F4E79" w:val="clear"/>
          </w:tcPr>
          <w:p>
            <w:pPr>
              <w:jc w:val="center"/>
            </w:pPr>
            <w:r>
              <w:rPr>
                <w:b/>
                <w:color w:val="FFFFFF"/>
                <w:sz w:val="18"/>
              </w:rPr>
              <w:t>说明</w:t>
            </w:r>
          </w:p>
        </w:tc>
      </w:tr>
      <w:tr>
        <w:tc>
          <w:tcPr>
            <w:tcW w:type="dxa" w:w="3118"/>
          </w:tcPr>
          <w:p>
            <w:r>
              <w:rPr>
                <w:sz w:val="18"/>
              </w:rPr>
              <w:t>APP_NAME</w:t>
            </w:r>
          </w:p>
        </w:tc>
        <w:tc>
          <w:tcPr>
            <w:tcW w:type="dxa" w:w="3118"/>
          </w:tcPr>
          <w:p>
            <w:r>
              <w:rPr>
                <w:sz w:val="18"/>
              </w:rPr>
              <w:t>AI素养评测平台</w:t>
            </w:r>
          </w:p>
        </w:tc>
        <w:tc>
          <w:tcPr>
            <w:tcW w:type="dxa" w:w="2835"/>
          </w:tcPr>
          <w:p>
            <w:r>
              <w:rPr>
                <w:sz w:val="18"/>
              </w:rPr>
              <w:t>应用名称</w:t>
            </w:r>
          </w:p>
        </w:tc>
      </w:tr>
      <w:tr>
        <w:tc>
          <w:tcPr>
            <w:tcW w:type="dxa" w:w="3118"/>
            <w:shd w:fill="E8F0FE" w:val="clear"/>
          </w:tcPr>
          <w:p>
            <w:r>
              <w:rPr>
                <w:sz w:val="18"/>
              </w:rPr>
              <w:t>APP_VERSION</w:t>
            </w:r>
          </w:p>
        </w:tc>
        <w:tc>
          <w:tcPr>
            <w:tcW w:type="dxa" w:w="3118"/>
            <w:shd w:fill="E8F0FE" w:val="clear"/>
          </w:tcPr>
          <w:p>
            <w:r>
              <w:rPr>
                <w:sz w:val="18"/>
              </w:rPr>
              <w:t>0.1.0</w:t>
            </w:r>
          </w:p>
        </w:tc>
        <w:tc>
          <w:tcPr>
            <w:tcW w:type="dxa" w:w="2835"/>
            <w:shd w:fill="E8F0FE" w:val="clear"/>
          </w:tcPr>
          <w:p>
            <w:r>
              <w:rPr>
                <w:sz w:val="18"/>
              </w:rPr>
              <w:t>版本号</w:t>
            </w:r>
          </w:p>
        </w:tc>
      </w:tr>
      <w:tr>
        <w:tc>
          <w:tcPr>
            <w:tcW w:type="dxa" w:w="3118"/>
          </w:tcPr>
          <w:p>
            <w:r>
              <w:rPr>
                <w:sz w:val="18"/>
              </w:rPr>
              <w:t>DEBUG</w:t>
            </w:r>
          </w:p>
        </w:tc>
        <w:tc>
          <w:tcPr>
            <w:tcW w:type="dxa" w:w="3118"/>
          </w:tcPr>
          <w:p>
            <w:r>
              <w:rPr>
                <w:sz w:val="18"/>
              </w:rPr>
              <w:t>false</w:t>
            </w:r>
          </w:p>
        </w:tc>
        <w:tc>
          <w:tcPr>
            <w:tcW w:type="dxa" w:w="2835"/>
          </w:tcPr>
          <w:p>
            <w:r>
              <w:rPr>
                <w:sz w:val="18"/>
              </w:rPr>
              <w:t>调试模式（生产环境设为false）</w:t>
            </w:r>
          </w:p>
        </w:tc>
      </w:tr>
      <w:tr>
        <w:tc>
          <w:tcPr>
            <w:tcW w:type="dxa" w:w="3118"/>
            <w:shd w:fill="E8F0FE" w:val="clear"/>
          </w:tcPr>
          <w:p>
            <w:r>
              <w:rPr>
                <w:sz w:val="18"/>
              </w:rPr>
              <w:t>SECRET_KEY</w:t>
            </w:r>
          </w:p>
        </w:tc>
        <w:tc>
          <w:tcPr>
            <w:tcW w:type="dxa" w:w="3118"/>
            <w:shd w:fill="E8F0FE" w:val="clear"/>
          </w:tcPr>
          <w:p>
            <w:r>
              <w:rPr>
                <w:sz w:val="18"/>
              </w:rPr>
              <w:t>[必改]</w:t>
            </w:r>
          </w:p>
        </w:tc>
        <w:tc>
          <w:tcPr>
            <w:tcW w:type="dxa" w:w="2835"/>
            <w:shd w:fill="E8F0FE" w:val="clear"/>
          </w:tcPr>
          <w:p>
            <w:r>
              <w:rPr>
                <w:sz w:val="18"/>
              </w:rPr>
              <w:t>应用密钥</w:t>
            </w:r>
          </w:p>
        </w:tc>
      </w:tr>
      <w:tr>
        <w:tc>
          <w:tcPr>
            <w:tcW w:type="dxa" w:w="3118"/>
          </w:tcPr>
          <w:p>
            <w:r>
              <w:rPr>
                <w:sz w:val="18"/>
              </w:rPr>
              <w:t>API_V1_PREFIX</w:t>
            </w:r>
          </w:p>
        </w:tc>
        <w:tc>
          <w:tcPr>
            <w:tcW w:type="dxa" w:w="3118"/>
          </w:tcPr>
          <w:p>
            <w:r>
              <w:rPr>
                <w:sz w:val="18"/>
              </w:rPr>
              <w:t>/api/v1</w:t>
            </w:r>
          </w:p>
        </w:tc>
        <w:tc>
          <w:tcPr>
            <w:tcW w:type="dxa" w:w="2835"/>
          </w:tcPr>
          <w:p>
            <w:r>
              <w:rPr>
                <w:sz w:val="18"/>
              </w:rPr>
              <w:t>API 路径前缀</w:t>
            </w:r>
          </w:p>
        </w:tc>
      </w:tr>
      <w:tr>
        <w:tc>
          <w:tcPr>
            <w:tcW w:type="dxa" w:w="3118"/>
            <w:shd w:fill="E8F0FE" w:val="clear"/>
          </w:tcPr>
          <w:p>
            <w:r>
              <w:rPr>
                <w:sz w:val="18"/>
              </w:rPr>
              <w:t>POSTGRES_HOST</w:t>
            </w:r>
          </w:p>
        </w:tc>
        <w:tc>
          <w:tcPr>
            <w:tcW w:type="dxa" w:w="3118"/>
            <w:shd w:fill="E8F0FE" w:val="clear"/>
          </w:tcPr>
          <w:p>
            <w:r>
              <w:rPr>
                <w:sz w:val="18"/>
              </w:rPr>
              <w:t>postgres</w:t>
            </w:r>
          </w:p>
        </w:tc>
        <w:tc>
          <w:tcPr>
            <w:tcW w:type="dxa" w:w="2835"/>
            <w:shd w:fill="E8F0FE" w:val="clear"/>
          </w:tcPr>
          <w:p>
            <w:r>
              <w:rPr>
                <w:sz w:val="18"/>
              </w:rPr>
              <w:t>数据库地址（Docker服务名）</w:t>
            </w:r>
          </w:p>
        </w:tc>
      </w:tr>
      <w:tr>
        <w:tc>
          <w:tcPr>
            <w:tcW w:type="dxa" w:w="3118"/>
          </w:tcPr>
          <w:p>
            <w:r>
              <w:rPr>
                <w:sz w:val="18"/>
              </w:rPr>
              <w:t>POSTGRES_PORT</w:t>
            </w:r>
          </w:p>
        </w:tc>
        <w:tc>
          <w:tcPr>
            <w:tcW w:type="dxa" w:w="3118"/>
          </w:tcPr>
          <w:p>
            <w:r>
              <w:rPr>
                <w:sz w:val="18"/>
              </w:rPr>
              <w:t>5432</w:t>
            </w:r>
          </w:p>
        </w:tc>
        <w:tc>
          <w:tcPr>
            <w:tcW w:type="dxa" w:w="2835"/>
          </w:tcPr>
          <w:p>
            <w:r>
              <w:rPr>
                <w:sz w:val="18"/>
              </w:rPr>
              <w:t>数据库端口</w:t>
            </w:r>
          </w:p>
        </w:tc>
      </w:tr>
      <w:tr>
        <w:tc>
          <w:tcPr>
            <w:tcW w:type="dxa" w:w="3118"/>
            <w:shd w:fill="E8F0FE" w:val="clear"/>
          </w:tcPr>
          <w:p>
            <w:r>
              <w:rPr>
                <w:sz w:val="18"/>
              </w:rPr>
              <w:t>POSTGRES_USER</w:t>
            </w:r>
          </w:p>
        </w:tc>
        <w:tc>
          <w:tcPr>
            <w:tcW w:type="dxa" w:w="3118"/>
            <w:shd w:fill="E8F0FE" w:val="clear"/>
          </w:tcPr>
          <w:p>
            <w:r>
              <w:rPr>
                <w:sz w:val="18"/>
              </w:rPr>
              <w:t>ai_literacy</w:t>
            </w:r>
          </w:p>
        </w:tc>
        <w:tc>
          <w:tcPr>
            <w:tcW w:type="dxa" w:w="2835"/>
            <w:shd w:fill="E8F0FE" w:val="clear"/>
          </w:tcPr>
          <w:p>
            <w:r>
              <w:rPr>
                <w:sz w:val="18"/>
              </w:rPr>
              <w:t>数据库用户名</w:t>
            </w:r>
          </w:p>
        </w:tc>
      </w:tr>
      <w:tr>
        <w:tc>
          <w:tcPr>
            <w:tcW w:type="dxa" w:w="3118"/>
          </w:tcPr>
          <w:p>
            <w:r>
              <w:rPr>
                <w:sz w:val="18"/>
              </w:rPr>
              <w:t>POSTGRES_PASSWORD</w:t>
            </w:r>
          </w:p>
        </w:tc>
        <w:tc>
          <w:tcPr>
            <w:tcW w:type="dxa" w:w="3118"/>
          </w:tcPr>
          <w:p>
            <w:r>
              <w:rPr>
                <w:sz w:val="18"/>
              </w:rPr>
              <w:t>[建议改]</w:t>
            </w:r>
          </w:p>
        </w:tc>
        <w:tc>
          <w:tcPr>
            <w:tcW w:type="dxa" w:w="2835"/>
          </w:tcPr>
          <w:p>
            <w:r>
              <w:rPr>
                <w:sz w:val="18"/>
              </w:rPr>
              <w:t>数据库密码</w:t>
            </w:r>
          </w:p>
        </w:tc>
      </w:tr>
      <w:tr>
        <w:tc>
          <w:tcPr>
            <w:tcW w:type="dxa" w:w="3118"/>
            <w:shd w:fill="E8F0FE" w:val="clear"/>
          </w:tcPr>
          <w:p>
            <w:r>
              <w:rPr>
                <w:sz w:val="18"/>
              </w:rPr>
              <w:t>POSTGRES_DB</w:t>
            </w:r>
          </w:p>
        </w:tc>
        <w:tc>
          <w:tcPr>
            <w:tcW w:type="dxa" w:w="3118"/>
            <w:shd w:fill="E8F0FE" w:val="clear"/>
          </w:tcPr>
          <w:p>
            <w:r>
              <w:rPr>
                <w:sz w:val="18"/>
              </w:rPr>
              <w:t>ai_literacy_db</w:t>
            </w:r>
          </w:p>
        </w:tc>
        <w:tc>
          <w:tcPr>
            <w:tcW w:type="dxa" w:w="2835"/>
            <w:shd w:fill="E8F0FE" w:val="clear"/>
          </w:tcPr>
          <w:p>
            <w:r>
              <w:rPr>
                <w:sz w:val="18"/>
              </w:rPr>
              <w:t>数据库名</w:t>
            </w:r>
          </w:p>
        </w:tc>
      </w:tr>
      <w:tr>
        <w:tc>
          <w:tcPr>
            <w:tcW w:type="dxa" w:w="3118"/>
          </w:tcPr>
          <w:p>
            <w:r>
              <w:rPr>
                <w:sz w:val="18"/>
              </w:rPr>
              <w:t>ELASTICSEARCH_HOST</w:t>
            </w:r>
          </w:p>
        </w:tc>
        <w:tc>
          <w:tcPr>
            <w:tcW w:type="dxa" w:w="3118"/>
          </w:tcPr>
          <w:p>
            <w:r>
              <w:rPr>
                <w:sz w:val="18"/>
              </w:rPr>
              <w:t>elasticsearch</w:t>
            </w:r>
          </w:p>
        </w:tc>
        <w:tc>
          <w:tcPr>
            <w:tcW w:type="dxa" w:w="2835"/>
          </w:tcPr>
          <w:p>
            <w:r>
              <w:rPr>
                <w:sz w:val="18"/>
              </w:rPr>
              <w:t>搜索引擎地址</w:t>
            </w:r>
          </w:p>
        </w:tc>
      </w:tr>
      <w:tr>
        <w:tc>
          <w:tcPr>
            <w:tcW w:type="dxa" w:w="3118"/>
            <w:shd w:fill="E8F0FE" w:val="clear"/>
          </w:tcPr>
          <w:p>
            <w:r>
              <w:rPr>
                <w:sz w:val="18"/>
              </w:rPr>
              <w:t>ELASTICSEARCH_PORT</w:t>
            </w:r>
          </w:p>
        </w:tc>
        <w:tc>
          <w:tcPr>
            <w:tcW w:type="dxa" w:w="3118"/>
            <w:shd w:fill="E8F0FE" w:val="clear"/>
          </w:tcPr>
          <w:p>
            <w:r>
              <w:rPr>
                <w:sz w:val="18"/>
              </w:rPr>
              <w:t>9200</w:t>
            </w:r>
          </w:p>
        </w:tc>
        <w:tc>
          <w:tcPr>
            <w:tcW w:type="dxa" w:w="2835"/>
            <w:shd w:fill="E8F0FE" w:val="clear"/>
          </w:tcPr>
          <w:p>
            <w:r>
              <w:rPr>
                <w:sz w:val="18"/>
              </w:rPr>
              <w:t>搜索引擎端口</w:t>
            </w:r>
          </w:p>
        </w:tc>
      </w:tr>
      <w:tr>
        <w:tc>
          <w:tcPr>
            <w:tcW w:type="dxa" w:w="3118"/>
          </w:tcPr>
          <w:p>
            <w:r>
              <w:rPr>
                <w:sz w:val="18"/>
              </w:rPr>
              <w:t>MILVUS_HOST</w:t>
            </w:r>
          </w:p>
        </w:tc>
        <w:tc>
          <w:tcPr>
            <w:tcW w:type="dxa" w:w="3118"/>
          </w:tcPr>
          <w:p>
            <w:r>
              <w:rPr>
                <w:sz w:val="18"/>
              </w:rPr>
              <w:t>milvus-standalone</w:t>
            </w:r>
          </w:p>
        </w:tc>
        <w:tc>
          <w:tcPr>
            <w:tcW w:type="dxa" w:w="2835"/>
          </w:tcPr>
          <w:p>
            <w:r>
              <w:rPr>
                <w:sz w:val="18"/>
              </w:rPr>
              <w:t>向量数据库地址</w:t>
            </w:r>
          </w:p>
        </w:tc>
      </w:tr>
      <w:tr>
        <w:tc>
          <w:tcPr>
            <w:tcW w:type="dxa" w:w="3118"/>
            <w:shd w:fill="E8F0FE" w:val="clear"/>
          </w:tcPr>
          <w:p>
            <w:r>
              <w:rPr>
                <w:sz w:val="18"/>
              </w:rPr>
              <w:t>MILVUS_PORT</w:t>
            </w:r>
          </w:p>
        </w:tc>
        <w:tc>
          <w:tcPr>
            <w:tcW w:type="dxa" w:w="3118"/>
            <w:shd w:fill="E8F0FE" w:val="clear"/>
          </w:tcPr>
          <w:p>
            <w:r>
              <w:rPr>
                <w:sz w:val="18"/>
              </w:rPr>
              <w:t>19530</w:t>
            </w:r>
          </w:p>
        </w:tc>
        <w:tc>
          <w:tcPr>
            <w:tcW w:type="dxa" w:w="2835"/>
            <w:shd w:fill="E8F0FE" w:val="clear"/>
          </w:tcPr>
          <w:p>
            <w:r>
              <w:rPr>
                <w:sz w:val="18"/>
              </w:rPr>
              <w:t>向量数据库端口</w:t>
            </w:r>
          </w:p>
        </w:tc>
      </w:tr>
      <w:tr>
        <w:tc>
          <w:tcPr>
            <w:tcW w:type="dxa" w:w="3118"/>
          </w:tcPr>
          <w:p>
            <w:r>
              <w:rPr>
                <w:sz w:val="18"/>
              </w:rPr>
              <w:t>MINIO_HOST</w:t>
            </w:r>
          </w:p>
        </w:tc>
        <w:tc>
          <w:tcPr>
            <w:tcW w:type="dxa" w:w="3118"/>
          </w:tcPr>
          <w:p>
            <w:r>
              <w:rPr>
                <w:sz w:val="18"/>
              </w:rPr>
              <w:t>minio</w:t>
            </w:r>
          </w:p>
        </w:tc>
        <w:tc>
          <w:tcPr>
            <w:tcW w:type="dxa" w:w="2835"/>
          </w:tcPr>
          <w:p>
            <w:r>
              <w:rPr>
                <w:sz w:val="18"/>
              </w:rPr>
              <w:t>对象存储地址</w:t>
            </w:r>
          </w:p>
        </w:tc>
      </w:tr>
      <w:tr>
        <w:tc>
          <w:tcPr>
            <w:tcW w:type="dxa" w:w="3118"/>
            <w:shd w:fill="E8F0FE" w:val="clear"/>
          </w:tcPr>
          <w:p>
            <w:r>
              <w:rPr>
                <w:sz w:val="18"/>
              </w:rPr>
              <w:t>MINIO_PORT</w:t>
            </w:r>
          </w:p>
        </w:tc>
        <w:tc>
          <w:tcPr>
            <w:tcW w:type="dxa" w:w="3118"/>
            <w:shd w:fill="E8F0FE" w:val="clear"/>
          </w:tcPr>
          <w:p>
            <w:r>
              <w:rPr>
                <w:sz w:val="18"/>
              </w:rPr>
              <w:t>9000</w:t>
            </w:r>
          </w:p>
        </w:tc>
        <w:tc>
          <w:tcPr>
            <w:tcW w:type="dxa" w:w="2835"/>
            <w:shd w:fill="E8F0FE" w:val="clear"/>
          </w:tcPr>
          <w:p>
            <w:r>
              <w:rPr>
                <w:sz w:val="18"/>
              </w:rPr>
              <w:t>对象存储端口</w:t>
            </w:r>
          </w:p>
        </w:tc>
      </w:tr>
      <w:tr>
        <w:tc>
          <w:tcPr>
            <w:tcW w:type="dxa" w:w="3118"/>
          </w:tcPr>
          <w:p>
            <w:r>
              <w:rPr>
                <w:sz w:val="18"/>
              </w:rPr>
              <w:t>MINIO_ACCESS_KEY</w:t>
            </w:r>
          </w:p>
        </w:tc>
        <w:tc>
          <w:tcPr>
            <w:tcW w:type="dxa" w:w="3118"/>
          </w:tcPr>
          <w:p>
            <w:r>
              <w:rPr>
                <w:sz w:val="18"/>
              </w:rPr>
              <w:t>minioadmin</w:t>
            </w:r>
          </w:p>
        </w:tc>
        <w:tc>
          <w:tcPr>
            <w:tcW w:type="dxa" w:w="2835"/>
          </w:tcPr>
          <w:p>
            <w:r>
              <w:rPr>
                <w:sz w:val="18"/>
              </w:rPr>
              <w:t>对象存储访问密钥 [建议改]</w:t>
            </w:r>
          </w:p>
        </w:tc>
      </w:tr>
      <w:tr>
        <w:tc>
          <w:tcPr>
            <w:tcW w:type="dxa" w:w="3118"/>
            <w:shd w:fill="E8F0FE" w:val="clear"/>
          </w:tcPr>
          <w:p>
            <w:r>
              <w:rPr>
                <w:sz w:val="18"/>
              </w:rPr>
              <w:t>MINIO_SECRET_KEY</w:t>
            </w:r>
          </w:p>
        </w:tc>
        <w:tc>
          <w:tcPr>
            <w:tcW w:type="dxa" w:w="3118"/>
            <w:shd w:fill="E8F0FE" w:val="clear"/>
          </w:tcPr>
          <w:p>
            <w:r>
              <w:rPr>
                <w:sz w:val="18"/>
              </w:rPr>
              <w:t>minioadmin</w:t>
            </w:r>
          </w:p>
        </w:tc>
        <w:tc>
          <w:tcPr>
            <w:tcW w:type="dxa" w:w="2835"/>
            <w:shd w:fill="E8F0FE" w:val="clear"/>
          </w:tcPr>
          <w:p>
            <w:r>
              <w:rPr>
                <w:sz w:val="18"/>
              </w:rPr>
              <w:t>对象存储密码 [建议改]</w:t>
            </w:r>
          </w:p>
        </w:tc>
      </w:tr>
      <w:tr>
        <w:tc>
          <w:tcPr>
            <w:tcW w:type="dxa" w:w="3118"/>
          </w:tcPr>
          <w:p>
            <w:r>
              <w:rPr>
                <w:sz w:val="18"/>
              </w:rPr>
              <w:t>MINIO_BUCKET</w:t>
            </w:r>
          </w:p>
        </w:tc>
        <w:tc>
          <w:tcPr>
            <w:tcW w:type="dxa" w:w="3118"/>
          </w:tcPr>
          <w:p>
            <w:r>
              <w:rPr>
                <w:sz w:val="18"/>
              </w:rPr>
              <w:t>ai-literacy</w:t>
            </w:r>
          </w:p>
        </w:tc>
        <w:tc>
          <w:tcPr>
            <w:tcW w:type="dxa" w:w="2835"/>
          </w:tcPr>
          <w:p>
            <w:r>
              <w:rPr>
                <w:sz w:val="18"/>
              </w:rPr>
              <w:t>存储桶名称</w:t>
            </w:r>
          </w:p>
        </w:tc>
      </w:tr>
      <w:tr>
        <w:tc>
          <w:tcPr>
            <w:tcW w:type="dxa" w:w="3118"/>
            <w:shd w:fill="E8F0FE" w:val="clear"/>
          </w:tcPr>
          <w:p>
            <w:r>
              <w:rPr>
                <w:sz w:val="18"/>
              </w:rPr>
              <w:t>RABBITMQ_HOST</w:t>
            </w:r>
          </w:p>
        </w:tc>
        <w:tc>
          <w:tcPr>
            <w:tcW w:type="dxa" w:w="3118"/>
            <w:shd w:fill="E8F0FE" w:val="clear"/>
          </w:tcPr>
          <w:p>
            <w:r>
              <w:rPr>
                <w:sz w:val="18"/>
              </w:rPr>
              <w:t>rabbitmq</w:t>
            </w:r>
          </w:p>
        </w:tc>
        <w:tc>
          <w:tcPr>
            <w:tcW w:type="dxa" w:w="2835"/>
            <w:shd w:fill="E8F0FE" w:val="clear"/>
          </w:tcPr>
          <w:p>
            <w:r>
              <w:rPr>
                <w:sz w:val="18"/>
              </w:rPr>
              <w:t>消息队列地址</w:t>
            </w:r>
          </w:p>
        </w:tc>
      </w:tr>
      <w:tr>
        <w:tc>
          <w:tcPr>
            <w:tcW w:type="dxa" w:w="3118"/>
          </w:tcPr>
          <w:p>
            <w:r>
              <w:rPr>
                <w:sz w:val="18"/>
              </w:rPr>
              <w:t>RABBITMQ_PORT</w:t>
            </w:r>
          </w:p>
        </w:tc>
        <w:tc>
          <w:tcPr>
            <w:tcW w:type="dxa" w:w="3118"/>
          </w:tcPr>
          <w:p>
            <w:r>
              <w:rPr>
                <w:sz w:val="18"/>
              </w:rPr>
              <w:t>5672</w:t>
            </w:r>
          </w:p>
        </w:tc>
        <w:tc>
          <w:tcPr>
            <w:tcW w:type="dxa" w:w="2835"/>
          </w:tcPr>
          <w:p>
            <w:r>
              <w:rPr>
                <w:sz w:val="18"/>
              </w:rPr>
              <w:t>消息队列端口</w:t>
            </w:r>
          </w:p>
        </w:tc>
      </w:tr>
      <w:tr>
        <w:tc>
          <w:tcPr>
            <w:tcW w:type="dxa" w:w="3118"/>
            <w:shd w:fill="E8F0FE" w:val="clear"/>
          </w:tcPr>
          <w:p>
            <w:r>
              <w:rPr>
                <w:sz w:val="18"/>
              </w:rPr>
              <w:t>RABBITMQ_USER</w:t>
            </w:r>
          </w:p>
        </w:tc>
        <w:tc>
          <w:tcPr>
            <w:tcW w:type="dxa" w:w="3118"/>
            <w:shd w:fill="E8F0FE" w:val="clear"/>
          </w:tcPr>
          <w:p>
            <w:r>
              <w:rPr>
                <w:sz w:val="18"/>
              </w:rPr>
              <w:t>guest</w:t>
            </w:r>
          </w:p>
        </w:tc>
        <w:tc>
          <w:tcPr>
            <w:tcW w:type="dxa" w:w="2835"/>
            <w:shd w:fill="E8F0FE" w:val="clear"/>
          </w:tcPr>
          <w:p>
            <w:r>
              <w:rPr>
                <w:sz w:val="18"/>
              </w:rPr>
              <w:t>消息队列用户名</w:t>
            </w:r>
          </w:p>
        </w:tc>
      </w:tr>
      <w:tr>
        <w:tc>
          <w:tcPr>
            <w:tcW w:type="dxa" w:w="3118"/>
          </w:tcPr>
          <w:p>
            <w:r>
              <w:rPr>
                <w:sz w:val="18"/>
              </w:rPr>
              <w:t>RABBITMQ_PASSWORD</w:t>
            </w:r>
          </w:p>
        </w:tc>
        <w:tc>
          <w:tcPr>
            <w:tcW w:type="dxa" w:w="3118"/>
          </w:tcPr>
          <w:p>
            <w:r>
              <w:rPr>
                <w:sz w:val="18"/>
              </w:rPr>
              <w:t>guest</w:t>
            </w:r>
          </w:p>
        </w:tc>
        <w:tc>
          <w:tcPr>
            <w:tcW w:type="dxa" w:w="2835"/>
          </w:tcPr>
          <w:p>
            <w:r>
              <w:rPr>
                <w:sz w:val="18"/>
              </w:rPr>
              <w:t>消息队列密码 [建议改]</w:t>
            </w:r>
          </w:p>
        </w:tc>
      </w:tr>
      <w:tr>
        <w:tc>
          <w:tcPr>
            <w:tcW w:type="dxa" w:w="3118"/>
            <w:shd w:fill="E8F0FE" w:val="clear"/>
          </w:tcPr>
          <w:p>
            <w:r>
              <w:rPr>
                <w:sz w:val="18"/>
              </w:rPr>
              <w:t>REDIS_HOST</w:t>
            </w:r>
          </w:p>
        </w:tc>
        <w:tc>
          <w:tcPr>
            <w:tcW w:type="dxa" w:w="3118"/>
            <w:shd w:fill="E8F0FE" w:val="clear"/>
          </w:tcPr>
          <w:p>
            <w:r>
              <w:rPr>
                <w:sz w:val="18"/>
              </w:rPr>
              <w:t>redis</w:t>
            </w:r>
          </w:p>
        </w:tc>
        <w:tc>
          <w:tcPr>
            <w:tcW w:type="dxa" w:w="2835"/>
            <w:shd w:fill="E8F0FE" w:val="clear"/>
          </w:tcPr>
          <w:p>
            <w:r>
              <w:rPr>
                <w:sz w:val="18"/>
              </w:rPr>
              <w:t>缓存地址</w:t>
            </w:r>
          </w:p>
        </w:tc>
      </w:tr>
      <w:tr>
        <w:tc>
          <w:tcPr>
            <w:tcW w:type="dxa" w:w="3118"/>
          </w:tcPr>
          <w:p>
            <w:r>
              <w:rPr>
                <w:sz w:val="18"/>
              </w:rPr>
              <w:t>REDIS_PORT</w:t>
            </w:r>
          </w:p>
        </w:tc>
        <w:tc>
          <w:tcPr>
            <w:tcW w:type="dxa" w:w="3118"/>
          </w:tcPr>
          <w:p>
            <w:r>
              <w:rPr>
                <w:sz w:val="18"/>
              </w:rPr>
              <w:t>6379</w:t>
            </w:r>
          </w:p>
        </w:tc>
        <w:tc>
          <w:tcPr>
            <w:tcW w:type="dxa" w:w="2835"/>
          </w:tcPr>
          <w:p>
            <w:r>
              <w:rPr>
                <w:sz w:val="18"/>
              </w:rPr>
              <w:t>缓存端口</w:t>
            </w:r>
          </w:p>
        </w:tc>
      </w:tr>
      <w:tr>
        <w:tc>
          <w:tcPr>
            <w:tcW w:type="dxa" w:w="3118"/>
            <w:shd w:fill="E8F0FE" w:val="clear"/>
          </w:tcPr>
          <w:p>
            <w:r>
              <w:rPr>
                <w:sz w:val="18"/>
              </w:rPr>
              <w:t>LLM_API_KEY</w:t>
            </w:r>
          </w:p>
        </w:tc>
        <w:tc>
          <w:tcPr>
            <w:tcW w:type="dxa" w:w="3118"/>
            <w:shd w:fill="E8F0FE" w:val="clear"/>
          </w:tcPr>
          <w:p>
            <w:r>
              <w:rPr>
                <w:sz w:val="18"/>
              </w:rPr>
              <w:t>token-not-needed</w:t>
            </w:r>
          </w:p>
        </w:tc>
        <w:tc>
          <w:tcPr>
            <w:tcW w:type="dxa" w:w="2835"/>
            <w:shd w:fill="E8F0FE" w:val="clear"/>
          </w:tcPr>
          <w:p>
            <w:r>
              <w:rPr>
                <w:sz w:val="18"/>
              </w:rPr>
              <w:t>大模型API密钥</w:t>
            </w:r>
          </w:p>
        </w:tc>
      </w:tr>
      <w:tr>
        <w:tc>
          <w:tcPr>
            <w:tcW w:type="dxa" w:w="3118"/>
          </w:tcPr>
          <w:p>
            <w:r>
              <w:rPr>
                <w:sz w:val="18"/>
              </w:rPr>
              <w:t>LLM_BASE_URL</w:t>
            </w:r>
          </w:p>
        </w:tc>
        <w:tc>
          <w:tcPr>
            <w:tcW w:type="dxa" w:w="3118"/>
          </w:tcPr>
          <w:p>
            <w:r>
              <w:rPr>
                <w:sz w:val="18"/>
              </w:rPr>
              <w:t>http://host.docker.internal:8100/v1</w:t>
            </w:r>
          </w:p>
        </w:tc>
        <w:tc>
          <w:tcPr>
            <w:tcW w:type="dxa" w:w="2835"/>
          </w:tcPr>
          <w:p>
            <w:r>
              <w:rPr>
                <w:sz w:val="18"/>
              </w:rPr>
              <w:t>大模型API地址</w:t>
            </w:r>
          </w:p>
        </w:tc>
      </w:tr>
      <w:tr>
        <w:tc>
          <w:tcPr>
            <w:tcW w:type="dxa" w:w="3118"/>
            <w:shd w:fill="E8F0FE" w:val="clear"/>
          </w:tcPr>
          <w:p>
            <w:r>
              <w:rPr>
                <w:sz w:val="18"/>
              </w:rPr>
              <w:t>LLM_MODEL</w:t>
            </w:r>
          </w:p>
        </w:tc>
        <w:tc>
          <w:tcPr>
            <w:tcW w:type="dxa" w:w="3118"/>
            <w:shd w:fill="E8F0FE" w:val="clear"/>
          </w:tcPr>
          <w:p>
            <w:r>
              <w:rPr>
                <w:sz w:val="18"/>
              </w:rPr>
              <w:t>Qwen/Qwen3.5-35B-A3B</w:t>
            </w:r>
          </w:p>
        </w:tc>
        <w:tc>
          <w:tcPr>
            <w:tcW w:type="dxa" w:w="2835"/>
            <w:shd w:fill="E8F0FE" w:val="clear"/>
          </w:tcPr>
          <w:p>
            <w:r>
              <w:rPr>
                <w:sz w:val="18"/>
              </w:rPr>
              <w:t>大模型标识（与 --served-model-name 一致）</w:t>
            </w:r>
          </w:p>
        </w:tc>
      </w:tr>
      <w:tr>
        <w:tc>
          <w:tcPr>
            <w:tcW w:type="dxa" w:w="3118"/>
          </w:tcPr>
          <w:p>
            <w:r>
              <w:rPr>
                <w:sz w:val="18"/>
              </w:rPr>
              <w:t>JWT_SECRET_KEY</w:t>
            </w:r>
          </w:p>
        </w:tc>
        <w:tc>
          <w:tcPr>
            <w:tcW w:type="dxa" w:w="3118"/>
          </w:tcPr>
          <w:p>
            <w:r>
              <w:rPr>
                <w:sz w:val="18"/>
              </w:rPr>
              <w:t>[必改]</w:t>
            </w:r>
          </w:p>
        </w:tc>
        <w:tc>
          <w:tcPr>
            <w:tcW w:type="dxa" w:w="2835"/>
          </w:tcPr>
          <w:p>
            <w:r>
              <w:rPr>
                <w:sz w:val="18"/>
              </w:rPr>
              <w:t>JWT 密钥</w:t>
            </w:r>
          </w:p>
        </w:tc>
      </w:tr>
      <w:tr>
        <w:tc>
          <w:tcPr>
            <w:tcW w:type="dxa" w:w="3118"/>
            <w:shd w:fill="E8F0FE" w:val="clear"/>
          </w:tcPr>
          <w:p>
            <w:r>
              <w:rPr>
                <w:sz w:val="18"/>
              </w:rPr>
              <w:t>JWT_ALGORITHM</w:t>
            </w:r>
          </w:p>
        </w:tc>
        <w:tc>
          <w:tcPr>
            <w:tcW w:type="dxa" w:w="3118"/>
            <w:shd w:fill="E8F0FE" w:val="clear"/>
          </w:tcPr>
          <w:p>
            <w:r>
              <w:rPr>
                <w:sz w:val="18"/>
              </w:rPr>
              <w:t>HS256</w:t>
            </w:r>
          </w:p>
        </w:tc>
        <w:tc>
          <w:tcPr>
            <w:tcW w:type="dxa" w:w="2835"/>
            <w:shd w:fill="E8F0FE" w:val="clear"/>
          </w:tcPr>
          <w:p>
            <w:r>
              <w:rPr>
                <w:sz w:val="18"/>
              </w:rPr>
              <w:t>JWT 算法</w:t>
            </w:r>
          </w:p>
        </w:tc>
      </w:tr>
      <w:tr>
        <w:tc>
          <w:tcPr>
            <w:tcW w:type="dxa" w:w="3118"/>
          </w:tcPr>
          <w:p>
            <w:r>
              <w:rPr>
                <w:sz w:val="18"/>
              </w:rPr>
              <w:t>JWT_ACCESS_TOKEN_EXPIRE_MINUTES</w:t>
            </w:r>
          </w:p>
        </w:tc>
        <w:tc>
          <w:tcPr>
            <w:tcW w:type="dxa" w:w="3118"/>
          </w:tcPr>
          <w:p>
            <w:r>
              <w:rPr>
                <w:sz w:val="18"/>
              </w:rPr>
              <w:t>30</w:t>
            </w:r>
          </w:p>
        </w:tc>
        <w:tc>
          <w:tcPr>
            <w:tcW w:type="dxa" w:w="2835"/>
          </w:tcPr>
          <w:p>
            <w:r>
              <w:rPr>
                <w:sz w:val="18"/>
              </w:rPr>
              <w:t>Token 过期时间（分钟）</w:t>
            </w:r>
          </w:p>
        </w:tc>
      </w:tr>
    </w:tbl>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