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scholarguard-系统管理员手册"/>
    <w:p>
      <w:pPr>
        <w:pStyle w:val="Heading1"/>
      </w:pPr>
      <w:r>
        <w:t xml:space="preserve">ScholarGuard </w:t>
      </w:r>
      <w:r>
        <w:rPr>
          <w:rFonts w:hint="eastAsia"/>
        </w:rPr>
        <w:t xml:space="preserve">系统管理员手册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rPr>
          <w:rFonts w:hint="eastAsia"/>
        </w:rPr>
        <w:t xml:space="preserve">2026年3月</w:t>
      </w:r>
      <w:r>
        <w:t xml:space="preserve"> </w:t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系统管理员、运维工程师、技术负责人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19a1206abc7336b9d8d21d3f1e314f18cfafb28">
        <w:r>
          <w:rPr>
            <w:rStyle w:val="Hyperlink"/>
            <w:rFonts w:hint="eastAsia"/>
          </w:rPr>
          <w:t xml:space="preserve">系统概述</w:t>
        </w:r>
      </w:hyperlink>
    </w:p>
    <w:p>
      <w:pPr>
        <w:pStyle w:val="Compact"/>
        <w:numPr>
          <w:ilvl w:val="0"/>
          <w:numId w:val="1001"/>
        </w:numPr>
      </w:pPr>
      <w:hyperlink w:anchor="Xf77e5feb6e5b259d991a5af21e92a9e2701eca4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a70785795deed64aaa7986d12803c028da6414b">
        <w:r>
          <w:rPr>
            <w:rStyle w:val="Hyperlink"/>
            <w:rFonts w:hint="eastAsia"/>
          </w:rPr>
          <w:t xml:space="preserve">环境要求与部署</w:t>
        </w:r>
      </w:hyperlink>
    </w:p>
    <w:p>
      <w:pPr>
        <w:pStyle w:val="Compact"/>
        <w:numPr>
          <w:ilvl w:val="0"/>
          <w:numId w:val="1001"/>
        </w:numPr>
      </w:pPr>
      <w:hyperlink w:anchor="X3f68f68f38b223672758121be479107bc716a1c">
        <w:r>
          <w:rPr>
            <w:rStyle w:val="Hyperlink"/>
            <w:rFonts w:hint="eastAsia"/>
          </w:rPr>
          <w:t xml:space="preserve">服务组件详解</w:t>
        </w:r>
      </w:hyperlink>
    </w:p>
    <w:p>
      <w:pPr>
        <w:pStyle w:val="Compact"/>
        <w:numPr>
          <w:ilvl w:val="0"/>
          <w:numId w:val="1001"/>
        </w:numPr>
      </w:pPr>
      <w:hyperlink w:anchor="X8ccbc5c937d70184713b038b774da9a717667a6">
        <w:r>
          <w:rPr>
            <w:rStyle w:val="Hyperlink"/>
            <w:rFonts w:hint="eastAsia"/>
          </w:rPr>
          <w:t xml:space="preserve">配置参数参考</w:t>
        </w:r>
      </w:hyperlink>
    </w:p>
    <w:p>
      <w:pPr>
        <w:pStyle w:val="Compact"/>
        <w:numPr>
          <w:ilvl w:val="0"/>
          <w:numId w:val="1001"/>
        </w:numPr>
      </w:pPr>
      <w:hyperlink w:anchor="X78c3b811dcb2278a011ceca5284d1ed78aecb89">
        <w:r>
          <w:rPr>
            <w:rStyle w:val="Hyperlink"/>
            <w:rFonts w:hint="eastAsia"/>
          </w:rPr>
          <w:t xml:space="preserve">账号与凭证管理</w:t>
        </w:r>
      </w:hyperlink>
    </w:p>
    <w:p>
      <w:pPr>
        <w:pStyle w:val="Compact"/>
        <w:numPr>
          <w:ilvl w:val="0"/>
          <w:numId w:val="1001"/>
        </w:numPr>
      </w:pPr>
      <w:hyperlink w:anchor="X1337412820ca975d04ce831626f9dde09145c78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接口完整参考</w:t>
        </w:r>
      </w:hyperlink>
    </w:p>
    <w:p>
      <w:pPr>
        <w:pStyle w:val="Compact"/>
        <w:numPr>
          <w:ilvl w:val="0"/>
          <w:numId w:val="1001"/>
        </w:numPr>
      </w:pPr>
      <w:hyperlink w:anchor="X4b3955ef6efe67a88717173aae601e19aa3da5a">
        <w:r>
          <w:rPr>
            <w:rStyle w:val="Hyperlink"/>
            <w:rFonts w:hint="eastAsia"/>
          </w:rPr>
          <w:t xml:space="preserve">数据库模型与表结构</w:t>
        </w:r>
      </w:hyperlink>
    </w:p>
    <w:p>
      <w:pPr>
        <w:pStyle w:val="Compact"/>
        <w:numPr>
          <w:ilvl w:val="0"/>
          <w:numId w:val="1001"/>
        </w:numPr>
      </w:pPr>
      <w:hyperlink w:anchor="X9ea3e2c98dee64f7615c72120f23330827a72b0">
        <w:r>
          <w:rPr>
            <w:rStyle w:val="Hyperlink"/>
          </w:rPr>
          <w:t xml:space="preserve">LLM </w:t>
        </w:r>
        <w:r>
          <w:rPr>
            <w:rStyle w:val="Hyperlink"/>
            <w:rFonts w:hint="eastAsia"/>
          </w:rPr>
          <w:t xml:space="preserve">模型管理</w:t>
        </w:r>
      </w:hyperlink>
    </w:p>
    <w:p>
      <w:pPr>
        <w:pStyle w:val="Compact"/>
        <w:numPr>
          <w:ilvl w:val="0"/>
          <w:numId w:val="1001"/>
        </w:numPr>
      </w:pPr>
      <w:hyperlink w:anchor="Xfb0a2c3a75c45a2880c04d06175cd6e9363f5d5">
        <w:r>
          <w:rPr>
            <w:rStyle w:val="Hyperlink"/>
            <w:rFonts w:hint="eastAsia"/>
          </w:rPr>
          <w:t xml:space="preserve">检测公式与参数调优</w:t>
        </w:r>
      </w:hyperlink>
    </w:p>
    <w:p>
      <w:pPr>
        <w:pStyle w:val="Compact"/>
        <w:numPr>
          <w:ilvl w:val="0"/>
          <w:numId w:val="1001"/>
        </w:numPr>
      </w:pPr>
      <w:hyperlink w:anchor="X922dbb7fa32f6f5edd6e3cb0f9f7c99f0a73dd1">
        <w:r>
          <w:rPr>
            <w:rStyle w:val="Hyperlink"/>
            <w:rFonts w:hint="eastAsia"/>
          </w:rPr>
          <w:t xml:space="preserve">速率限制策略</w:t>
        </w:r>
      </w:hyperlink>
    </w:p>
    <w:p>
      <w:pPr>
        <w:pStyle w:val="Compact"/>
        <w:numPr>
          <w:ilvl w:val="0"/>
          <w:numId w:val="1001"/>
        </w:numPr>
      </w:pPr>
      <w:hyperlink w:anchor="X990a5d6dc619799437368b1df2914a9530780a1">
        <w:r>
          <w:rPr>
            <w:rStyle w:val="Hyperlink"/>
            <w:rFonts w:hint="eastAsia"/>
          </w:rPr>
          <w:t xml:space="preserve">异步任务系统</w:t>
        </w:r>
      </w:hyperlink>
    </w:p>
    <w:p>
      <w:pPr>
        <w:pStyle w:val="Compact"/>
        <w:numPr>
          <w:ilvl w:val="0"/>
          <w:numId w:val="1001"/>
        </w:numPr>
      </w:pPr>
      <w:hyperlink w:anchor="X3dd83970c55dc3fac6e4503fbbdea08d66a63a8">
        <w:r>
          <w:rPr>
            <w:rStyle w:val="Hyperlink"/>
            <w:rFonts w:hint="eastAsia"/>
          </w:rPr>
          <w:t xml:space="preserve">日志与审计</w:t>
        </w:r>
      </w:hyperlink>
    </w:p>
    <w:p>
      <w:pPr>
        <w:pStyle w:val="Compact"/>
        <w:numPr>
          <w:ilvl w:val="0"/>
          <w:numId w:val="1001"/>
        </w:numPr>
      </w:pPr>
      <w:hyperlink w:anchor="X0246a9b6d42ac45264a155d011026025e38f860">
        <w:r>
          <w:rPr>
            <w:rStyle w:val="Hyperlink"/>
            <w:rFonts w:hint="eastAsia"/>
          </w:rPr>
          <w:t xml:space="preserve">用户与权限管理</w:t>
        </w:r>
      </w:hyperlink>
    </w:p>
    <w:p>
      <w:pPr>
        <w:pStyle w:val="Compact"/>
        <w:numPr>
          <w:ilvl w:val="0"/>
          <w:numId w:val="1001"/>
        </w:numPr>
      </w:pPr>
      <w:hyperlink w:anchor="Xd9efd6635033624e257a3cee62c0f98e968123e">
        <w:r>
          <w:rPr>
            <w:rStyle w:val="Hyperlink"/>
            <w:rFonts w:hint="eastAsia"/>
          </w:rPr>
          <w:t xml:space="preserve">监控与运维</w:t>
        </w:r>
      </w:hyperlink>
    </w:p>
    <w:p>
      <w:pPr>
        <w:pStyle w:val="Compact"/>
        <w:numPr>
          <w:ilvl w:val="0"/>
          <w:numId w:val="1001"/>
        </w:numPr>
      </w:pPr>
      <w:hyperlink w:anchor="Xed41a15ff4931e4d50b4f7e3b492a6f3774d029">
        <w:r>
          <w:rPr>
            <w:rStyle w:val="Hyperlink"/>
            <w:rFonts w:hint="eastAsia"/>
          </w:rPr>
          <w:t xml:space="preserve">尚未实现的功能</w:t>
        </w:r>
      </w:hyperlink>
    </w:p>
    <w:p>
      <w:pPr>
        <w:pStyle w:val="Compact"/>
        <w:numPr>
          <w:ilvl w:val="0"/>
          <w:numId w:val="1001"/>
        </w:numPr>
      </w:pPr>
      <w:hyperlink w:anchor="Xb0f56fde769e9d48fbf1e2438bc0f1e4e29ac6a">
        <w:r>
          <w:rPr>
            <w:rStyle w:val="Hyperlink"/>
            <w:rFonts w:hint="eastAsia"/>
          </w:rPr>
          <w:t xml:space="preserve">故障排查</w:t>
        </w:r>
      </w:hyperlink>
    </w:p>
    <w:p>
      <w:pPr>
        <w:pStyle w:val="Compact"/>
        <w:numPr>
          <w:ilvl w:val="0"/>
          <w:numId w:val="1001"/>
        </w:numPr>
      </w:pPr>
      <w:hyperlink w:anchor="X8f34e45e8ce60bda8c3b67d2ce4a4247dff449b">
        <w:r>
          <w:rPr>
            <w:rStyle w:val="Hyperlink"/>
            <w:rFonts w:hint="eastAsia"/>
          </w:rPr>
          <w:t xml:space="preserve">安全建议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系统概述"/>
    <w:p>
      <w:pPr>
        <w:pStyle w:val="Heading2"/>
      </w:pPr>
      <w:r>
        <w:t xml:space="preserve">1. </w:t>
      </w:r>
      <w:r>
        <w:rPr>
          <w:rFonts w:hint="eastAsia"/>
        </w:rPr>
        <w:t xml:space="preserve">系统概述</w:t>
      </w:r>
    </w:p>
    <w:bookmarkStart w:id="10" w:name="产品简介"/>
    <w:p>
      <w:pPr>
        <w:pStyle w:val="Heading3"/>
      </w:pPr>
      <w:r>
        <w:t xml:space="preserve">1.1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t xml:space="preserve">ScholarGuard </w:t>
      </w:r>
      <w:r>
        <w:rPr>
          <w:rFonts w:hint="eastAsia"/>
        </w:rPr>
        <w:t xml:space="preserve">是一个基于大语言模型（LLM）的学术文本</w:t>
      </w:r>
      <w:r>
        <w:t xml:space="preserve"> AI </w:t>
      </w:r>
      <w:r>
        <w:rPr>
          <w:rFonts w:hint="eastAsia"/>
        </w:rPr>
        <w:t xml:space="preserve">内容检测平台。系统采用”LLM-Center”架构，以</w:t>
      </w:r>
      <w:r>
        <w:t xml:space="preserve"> Qwen3.5-27B </w:t>
      </w:r>
      <w:r>
        <w:rPr>
          <w:rFonts w:hint="eastAsia"/>
        </w:rPr>
        <w:t xml:space="preserve">等大模型为核心检测引擎，辅以轻量统计特征分析和证据融合机制，为高校和学术机构提供高精度的</w:t>
      </w:r>
      <w:r>
        <w:t xml:space="preserve"> AI </w:t>
      </w:r>
      <w:r>
        <w:rPr>
          <w:rFonts w:hint="eastAsia"/>
        </w:rPr>
        <w:t xml:space="preserve">生成内容识别服务。</w:t>
      </w:r>
    </w:p>
    <w:bookmarkEnd w:id="10"/>
    <w:bookmarkStart w:id="11" w:name="核心功能"/>
    <w:p>
      <w:pPr>
        <w:pStyle w:val="Heading3"/>
      </w:pPr>
      <w:r>
        <w:t xml:space="preserve">1.2 </w:t>
      </w:r>
      <w:r>
        <w:rPr>
          <w:rFonts w:hint="eastAsia"/>
        </w:rPr>
        <w:t xml:space="preserve">核心功能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文本检测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支持文档/段落/句子级检测，PDF/DOCX/TXT</w:t>
            </w:r>
            <w:r>
              <w:t xml:space="preserve"> </w:t>
            </w:r>
            <w:r>
              <w:rPr>
                <w:rFonts w:hint="eastAsia"/>
              </w:rPr>
              <w:t xml:space="preserve">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基于检测结果智能推荐改写方案，一键优化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高风险检测人工复核，支持维持/调整/撤销判定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翻译润色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学术文本翻译与润色（预留接口）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模型配置、公式调参、用户管理、审计日志</w:t>
            </w:r>
          </w:p>
        </w:tc>
      </w:tr>
    </w:tbl>
    <w:bookmarkEnd w:id="11"/>
    <w:bookmarkStart w:id="12" w:name="技术栈"/>
    <w:p>
      <w:pPr>
        <w:pStyle w:val="Heading3"/>
      </w:pPr>
      <w:r>
        <w:t xml:space="preserve">1.3 </w:t>
      </w: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后端：</w:t>
      </w:r>
      <w:r>
        <w:t xml:space="preserve"> </w:t>
      </w:r>
      <w:r>
        <w:t xml:space="preserve">Python 3.12 + FastAPI + SQLAlchemy (async) + Celery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前端：</w:t>
      </w:r>
      <w:r>
        <w:t xml:space="preserve"> </w:t>
      </w:r>
      <w:r>
        <w:t xml:space="preserve">React 18 + TypeScript + Tailwind CSS + Vite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数据库：</w:t>
      </w:r>
      <w:r>
        <w:t xml:space="preserve"> </w:t>
      </w:r>
      <w:r>
        <w:t xml:space="preserve">PostgreSQL 15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缓存/消息队列：</w:t>
      </w:r>
      <w:r>
        <w:t xml:space="preserve"> </w:t>
      </w:r>
      <w:r>
        <w:t xml:space="preserve">Redis 7.2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推理：</w:t>
      </w:r>
      <w:r>
        <w:t xml:space="preserve"> </w:t>
      </w:r>
      <w:r>
        <w:t xml:space="preserve">vLLM (Qwen3.5-27B) + LiteLLM </w:t>
      </w:r>
      <w:r>
        <w:rPr>
          <w:rFonts w:hint="eastAsia"/>
        </w:rPr>
        <w:t xml:space="preserve">多模型路由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文件存储：</w:t>
      </w:r>
      <w:r>
        <w:t xml:space="preserve"> </w:t>
      </w:r>
      <w:r>
        <w:t xml:space="preserve">MinIO (S3 </w:t>
      </w:r>
      <w:r>
        <w:rPr>
          <w:rFonts w:hint="eastAsia"/>
        </w:rPr>
        <w:t xml:space="preserve">兼容)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向量数据库：</w:t>
      </w:r>
      <w:r>
        <w:t xml:space="preserve"> </w:t>
      </w:r>
      <w:r>
        <w:rPr>
          <w:rFonts w:hint="eastAsia"/>
        </w:rPr>
        <w:t xml:space="preserve">Qdrant（预留，暂未使用）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容器化：</w:t>
      </w:r>
      <w:r>
        <w:t xml:space="preserve"> </w:t>
      </w: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系统架构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</w:t>
      </w:r>
    </w:p>
    <w:bookmarkStart w:id="14" w:name="整体架构图"/>
    <w:p>
      <w:pPr>
        <w:pStyle w:val="Heading3"/>
      </w:pPr>
      <w:r>
        <w:t xml:space="preserve">2.1 </w:t>
      </w:r>
      <w:r>
        <w:rPr>
          <w:rFonts w:hint="eastAsia"/>
        </w:rPr>
        <w:t xml:space="preserve">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Browser    │────▶│        Frontend (React + Vite)           │</w:t>
      </w:r>
      <w:r>
        <w:br/>
      </w:r>
      <w:r>
        <w:rPr>
          <w:rStyle w:val="VerbatimChar"/>
        </w:rPr>
        <w:t xml:space="preserve">│  :3000       │     │    DetectPage / SuggestPage / Admin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 HTTP (axios)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API Gateway (FastAPI + Uvicorn) │</w:t>
      </w:r>
      <w:r>
        <w:br/>
      </w:r>
      <w:r>
        <w:rPr>
          <w:rStyle w:val="VerbatimChar"/>
        </w:rPr>
        <w:t xml:space="preserve">                    │   :8000  /api/v1/*                │</w:t>
      </w:r>
      <w:r>
        <w:br/>
      </w:r>
      <w:r>
        <w:rPr>
          <w:rStyle w:val="VerbatimChar"/>
        </w:rPr>
        <w:t xml:space="preserve">                    │   ┌──────────────────────────┐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   │   │ Auth │ Rate Limiter │ CORS│   │</w:t>
      </w:r>
      <w:r>
        <w:br/>
      </w:r>
      <w:r>
        <w:rPr>
          <w:rStyle w:val="VerbatimChar"/>
        </w:rPr>
        <w:t xml:space="preserve">                    │   └──────────────────────────┘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└────┬────────┬────────┬───────────┘</w:t>
      </w:r>
      <w:r>
        <w:br/>
      </w:r>
      <w:r>
        <w:rPr>
          <w:rStyle w:val="VerbatimChar"/>
        </w:rPr>
        <w:t xml:space="preserve">                         │        │        │</w:t>
      </w:r>
      <w:r>
        <w:br/>
      </w:r>
      <w:r>
        <w:rPr>
          <w:rStyle w:val="VerbatimChar"/>
        </w:rPr>
        <w:t xml:space="preserve">              ┌──────────┘   ┌────┘   ┌────┘</w:t>
      </w:r>
      <w:r>
        <w:br/>
      </w:r>
      <w:r>
        <w:rPr>
          <w:rStyle w:val="VerbatimChar"/>
        </w:rPr>
        <w:t xml:space="preserve">              ▼              ▼        ▼</w:t>
      </w:r>
      <w:r>
        <w:br/>
      </w:r>
      <w:r>
        <w:rPr>
          <w:rStyle w:val="VerbatimChar"/>
        </w:rPr>
        <w:t xml:space="preserve">     ┌──────────────┐  ┌─────────┐  ┌──────────────┐</w:t>
      </w:r>
      <w:r>
        <w:br/>
      </w:r>
      <w:r>
        <w:rPr>
          <w:rStyle w:val="VerbatimChar"/>
        </w:rPr>
        <w:t xml:space="preserve">     │  PostgreSQL   │  │  Redis  │  │ Celery Worker│</w:t>
      </w:r>
      <w:r>
        <w:br/>
      </w:r>
      <w:r>
        <w:rPr>
          <w:rStyle w:val="VerbatimChar"/>
        </w:rPr>
        <w:t xml:space="preserve">     │  :5433        │  │  :6379  │  │ </w:t>
      </w:r>
      <w:r>
        <w:rPr>
          <w:rStyle w:val="VerbatimChar"/>
          <w:rFonts w:hint="eastAsia"/>
        </w:rPr>
        <w:t xml:space="preserve">(异步检测)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└──────────────┘  └─────────┘  └──────┬───────┘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│ vLLM / LiteLLM   │</w:t>
      </w:r>
      <w:r>
        <w:br/>
      </w:r>
      <w:r>
        <w:rPr>
          <w:rStyle w:val="VerbatimChar"/>
        </w:rPr>
        <w:t xml:space="preserve">                                  │ Qwen3.5-27B      │</w:t>
      </w:r>
      <w:r>
        <w:br/>
      </w:r>
      <w:r>
        <w:rPr>
          <w:rStyle w:val="VerbatimChar"/>
        </w:rPr>
        <w:t xml:space="preserve">                                  │ :8001             │</w:t>
      </w:r>
      <w:r>
        <w:br/>
      </w:r>
      <w:r>
        <w:rPr>
          <w:rStyle w:val="VerbatimChar"/>
        </w:rPr>
        <w:t xml:space="preserve">                                  └─────────────────┘</w:t>
      </w:r>
    </w:p>
    <w:bookmarkEnd w:id="14"/>
    <w:bookmarkStart w:id="15" w:name="检测流水线"/>
    <w:p>
      <w:pPr>
        <w:pStyle w:val="Heading3"/>
      </w:pPr>
      <w:r>
        <w:t xml:space="preserve">2.2 </w:t>
      </w:r>
      <w:r>
        <w:rPr>
          <w:rFonts w:hint="eastAsia"/>
        </w:rPr>
        <w:t xml:space="preserve">检测流水线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用户提交文本</w:t>
      </w:r>
      <w:r>
        <w:rPr>
          <w:rStyle w:val="VerbatimChar"/>
        </w:rPr>
        <w:t xml:space="preserve"> → API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(202 Accepted)</w:t>
      </w:r>
      <w:r>
        <w:br/>
      </w:r>
      <w:r>
        <w:rPr>
          <w:rStyle w:val="VerbatimChar"/>
        </w:rPr>
        <w:t xml:space="preserve">    → Celery Worker </w:t>
      </w:r>
      <w:r>
        <w:rPr>
          <w:rStyle w:val="VerbatimChar"/>
          <w:rFonts w:hint="eastAsia"/>
        </w:rPr>
        <w:t xml:space="preserve">异步处理：</w:t>
      </w:r>
      <w:r>
        <w:br/>
      </w:r>
      <w:r>
        <w:rPr>
          <w:rStyle w:val="VerbatimChar"/>
        </w:rPr>
        <w:t xml:space="preserve">        1. </w:t>
      </w:r>
      <w:r>
        <w:rPr>
          <w:rStyle w:val="VerbatimChar"/>
          <w:rFonts w:hint="eastAsia"/>
        </w:rPr>
        <w:t xml:space="preserve">文本预处理（分段、分句、统计）</w:t>
      </w:r>
      <w:r>
        <w:br/>
      </w:r>
      <w:r>
        <w:rPr>
          <w:rStyle w:val="VerbatimChar"/>
        </w:rPr>
        <w:t xml:space="preserve">        2. </w:t>
      </w:r>
      <w:r>
        <w:rPr>
          <w:rStyle w:val="VerbatimChar"/>
          <w:rFonts w:hint="eastAsia"/>
        </w:rPr>
        <w:t xml:space="preserve">缓存检查（Redis,</w:t>
      </w:r>
      <w:r>
        <w:rPr>
          <w:rStyle w:val="VerbatimChar"/>
        </w:rPr>
        <w:t xml:space="preserve"> SHA-256 </w:t>
      </w:r>
      <w:r>
        <w:rPr>
          <w:rStyle w:val="VerbatimChar"/>
          <w:rFonts w:hint="eastAsia"/>
        </w:rPr>
        <w:t xml:space="preserve">哈希）</w:t>
      </w:r>
      <w:r>
        <w:br/>
      </w:r>
      <w:r>
        <w:rPr>
          <w:rStyle w:val="VerbatimChar"/>
        </w:rPr>
        <w:t xml:space="preserve">        3. LLM </w:t>
      </w:r>
      <w:r>
        <w:rPr>
          <w:rStyle w:val="VerbatimChar"/>
          <w:rFonts w:hint="eastAsia"/>
        </w:rPr>
        <w:t xml:space="preserve">评议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报告生成（单次合并调用）</w:t>
      </w:r>
      <w:r>
        <w:br/>
      </w:r>
      <w:r>
        <w:rPr>
          <w:rStyle w:val="VerbatimChar"/>
        </w:rPr>
        <w:t xml:space="preserve">        4. </w:t>
      </w:r>
      <w:r>
        <w:rPr>
          <w:rStyle w:val="VerbatimChar"/>
          <w:rFonts w:hint="eastAsia"/>
        </w:rPr>
        <w:t xml:space="preserve">轻量统计特征分析</w:t>
      </w:r>
      <w:r>
        <w:br/>
      </w:r>
      <w:r>
        <w:rPr>
          <w:rStyle w:val="VerbatimChar"/>
        </w:rPr>
        <w:t xml:space="preserve">        5. </w:t>
      </w:r>
      <w:r>
        <w:rPr>
          <w:rStyle w:val="VerbatimChar"/>
          <w:rFonts w:hint="eastAsia"/>
        </w:rPr>
        <w:t xml:space="preserve">证据融合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风险分数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等级</w:t>
      </w:r>
      <w:r>
        <w:br/>
      </w:r>
      <w:r>
        <w:rPr>
          <w:rStyle w:val="VerbatimChar"/>
        </w:rPr>
        <w:t xml:space="preserve">        6. </w:t>
      </w:r>
      <w:r>
        <w:rPr>
          <w:rStyle w:val="VerbatimChar"/>
          <w:rFonts w:hint="eastAsia"/>
        </w:rPr>
        <w:t xml:space="preserve">结果写入</w:t>
      </w:r>
      <w:r>
        <w:rPr>
          <w:rStyle w:val="VerbatimChar"/>
        </w:rPr>
        <w:t xml:space="preserve"> DB + </w:t>
      </w:r>
      <w:r>
        <w:rPr>
          <w:rStyle w:val="VerbatimChar"/>
          <w:rFonts w:hint="eastAsia"/>
        </w:rPr>
        <w:t xml:space="preserve">缓存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前端轮询</w:t>
      </w:r>
      <w:r>
        <w:rPr>
          <w:rStyle w:val="VerbatimChar"/>
        </w:rPr>
        <w:t xml:space="preserve"> GET /detect/{task_id}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展示结果（风险等级、高亮标注、证据摘要）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环境要求与部署"/>
    <w:p>
      <w:pPr>
        <w:pStyle w:val="Heading2"/>
      </w:pPr>
      <w:r>
        <w:t xml:space="preserve">3. </w:t>
      </w:r>
      <w:r>
        <w:rPr>
          <w:rFonts w:hint="eastAsia"/>
        </w:rPr>
        <w:t xml:space="preserve">环境要求与部署</w:t>
      </w:r>
    </w:p>
    <w:bookmarkStart w:id="17" w:name="硬件要求"/>
    <w:p>
      <w:pPr>
        <w:pStyle w:val="Heading3"/>
      </w:pPr>
      <w:r>
        <w:t xml:space="preserve">3.1 </w:t>
      </w:r>
      <w:r>
        <w:rPr>
          <w:rFonts w:hint="eastAsia"/>
        </w:rPr>
        <w:t xml:space="preserve">硬件要求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50 GB SSD</w:t>
            </w:r>
          </w:p>
        </w:tc>
        <w:tc>
          <w:tcPr/>
          <w:p>
            <w:pPr>
              <w:pStyle w:val="Compact"/>
            </w:pPr>
            <w:r>
              <w:t xml:space="preserve">200 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GPU（LLM</w:t>
            </w:r>
            <w:r>
              <w:t xml:space="preserve"> </w:t>
            </w:r>
            <w:r>
              <w:rPr>
                <w:rFonts w:hint="eastAsia"/>
              </w:rPr>
              <w:t xml:space="preserve">推理服务器）</w:t>
            </w:r>
          </w:p>
        </w:tc>
        <w:tc>
          <w:tcPr/>
          <w:p>
            <w:pPr>
              <w:pStyle w:val="Compact"/>
            </w:pPr>
            <w:r>
              <w:t xml:space="preserve">NVIDIA RTX 3090 (24GB)</w:t>
            </w:r>
          </w:p>
        </w:tc>
        <w:tc>
          <w:tcPr/>
          <w:p>
            <w:pPr>
              <w:pStyle w:val="Compact"/>
            </w:pPr>
            <w:r>
              <w:t xml:space="preserve">NVIDIA A100 (80GB)</w:t>
            </w:r>
          </w:p>
        </w:tc>
      </w:tr>
    </w:tbl>
    <w:bookmarkEnd w:id="17"/>
    <w:bookmarkStart w:id="18" w:name="软件要求"/>
    <w:p>
      <w:pPr>
        <w:pStyle w:val="Heading3"/>
      </w:pPr>
      <w:r>
        <w:t xml:space="preserve">3.2 </w:t>
      </w:r>
      <w:r>
        <w:rPr>
          <w:rFonts w:hint="eastAsia"/>
        </w:rPr>
        <w:t xml:space="preserve">软件要求</w:t>
      </w:r>
    </w:p>
    <w:p>
      <w:pPr>
        <w:pStyle w:val="Compact"/>
        <w:numPr>
          <w:ilvl w:val="0"/>
          <w:numId w:val="1003"/>
        </w:numPr>
      </w:pPr>
      <w:r>
        <w:t xml:space="preserve">Docker 24+ &amp; Docker Compose v2</w:t>
      </w:r>
    </w:p>
    <w:p>
      <w:pPr>
        <w:pStyle w:val="Compact"/>
        <w:numPr>
          <w:ilvl w:val="0"/>
          <w:numId w:val="1003"/>
        </w:numPr>
      </w:pPr>
      <w:r>
        <w:t xml:space="preserve">Python </w:t>
      </w:r>
      <w:r>
        <w:rPr>
          <w:rFonts w:hint="eastAsia"/>
        </w:rPr>
        <w:t xml:space="preserve">3.12+（本地开发）</w:t>
      </w:r>
    </w:p>
    <w:p>
      <w:pPr>
        <w:pStyle w:val="Compact"/>
        <w:numPr>
          <w:ilvl w:val="0"/>
          <w:numId w:val="1003"/>
        </w:numPr>
      </w:pPr>
      <w:r>
        <w:t xml:space="preserve">Node.js </w:t>
      </w:r>
      <w:r>
        <w:rPr>
          <w:rFonts w:hint="eastAsia"/>
        </w:rPr>
        <w:t xml:space="preserve">18+（前端开发）</w:t>
      </w:r>
    </w:p>
    <w:p>
      <w:pPr>
        <w:pStyle w:val="Compact"/>
        <w:numPr>
          <w:ilvl w:val="0"/>
          <w:numId w:val="1003"/>
        </w:numPr>
      </w:pPr>
      <w:r>
        <w:t xml:space="preserve">Git</w:t>
      </w:r>
    </w:p>
    <w:bookmarkEnd w:id="18"/>
    <w:bookmarkStart w:id="19" w:name="docker-compose-一键部署"/>
    <w:p>
      <w:pPr>
        <w:pStyle w:val="Heading3"/>
      </w:pPr>
      <w:r>
        <w:t xml:space="preserve">3.3 Docker Compose </w:t>
      </w:r>
      <w:r>
        <w:rPr>
          <w:rFonts w:hint="eastAsia"/>
        </w:rPr>
        <w:t xml:space="preserve">一键部署</w:t>
      </w:r>
    </w:p>
    <w:p>
      <w:pPr>
        <w:pStyle w:val="SourceCode"/>
      </w:pPr>
      <w:r>
        <w:rPr>
          <w:rStyle w:val="CommentTok"/>
        </w:rPr>
        <w:t xml:space="preserve"># 克隆项目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scholarguard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scholarguard</w:t>
      </w:r>
      <w:r>
        <w:br/>
      </w:r>
      <w:r>
        <w:br/>
      </w:r>
      <w:r>
        <w:rPr>
          <w:rStyle w:val="CommentTok"/>
        </w:rPr>
        <w:t xml:space="preserve"># 配置环境变量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api/.env.example api/.env</w:t>
      </w:r>
      <w:r>
        <w:br/>
      </w:r>
      <w:r>
        <w:rPr>
          <w:rStyle w:val="CommentTok"/>
        </w:rPr>
        <w:t xml:space="preserve"># 编辑 .env 填入实际配置（见第5节）</w:t>
      </w:r>
      <w:r>
        <w:br/>
      </w:r>
      <w:r>
        <w:br/>
      </w:r>
      <w:r>
        <w:rPr>
          <w:rStyle w:val="CommentTok"/>
        </w:rPr>
        <w:t xml:space="preserve"># 启动所有服务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验证服务状态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rPr>
          <w:rFonts w:hint="eastAsia"/>
          <w:b/>
          <w:bCs/>
        </w:rPr>
        <w:t xml:space="preserve">各服务端口映射：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5433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6333/6334</w:t>
            </w:r>
          </w:p>
        </w:tc>
        <w:tc>
          <w:tcPr/>
          <w:p>
            <w:pPr>
              <w:pStyle w:val="Compact"/>
            </w:pPr>
            <w:r>
              <w:t xml:space="preserve">6333/6334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向量库（预留）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9000/9001</w:t>
            </w:r>
          </w:p>
        </w:tc>
        <w:tc>
          <w:tcPr/>
          <w:p>
            <w:pPr>
              <w:pStyle w:val="Compact"/>
            </w:pPr>
            <w:r>
              <w:t xml:space="preserve">9000/9001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</w:t>
            </w:r>
          </w:p>
        </w:tc>
      </w:tr>
    </w:tbl>
    <w:bookmarkEnd w:id="19"/>
    <w:bookmarkStart w:id="20" w:name="本地开发部署"/>
    <w:p>
      <w:pPr>
        <w:pStyle w:val="Heading3"/>
      </w:pPr>
      <w:r>
        <w:t xml:space="preserve">3.4 </w:t>
      </w:r>
      <w:r>
        <w:rPr>
          <w:rFonts w:hint="eastAsia"/>
        </w:rPr>
        <w:t xml:space="preserve">本地开发部署</w:t>
      </w:r>
    </w:p>
    <w:p>
      <w:pPr>
        <w:pStyle w:val="SourceCode"/>
      </w:pPr>
      <w:r>
        <w:rPr>
          <w:rStyle w:val="CommentTok"/>
        </w:rPr>
        <w:t xml:space="preserve"># 1. 启动基础设施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 xml:space="preserve"># 2. 后端 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</w:t>
      </w:r>
      <w:r>
        <w:rPr>
          <w:rStyle w:val="CommentTok"/>
        </w:rPr>
        <w:t xml:space="preserve"># 安装 Python 依赖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  </w:t>
      </w:r>
      <w:r>
        <w:rPr>
          <w:rStyle w:val="CommentTok"/>
        </w:rPr>
        <w:t xml:space="preserve"># 数据库迁移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app.main:create_app </w:t>
      </w:r>
      <w:r>
        <w:rPr>
          <w:rStyle w:val="AttributeTok"/>
        </w:rPr>
        <w:t xml:space="preserve">--factory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3. Celery Worker（新终端）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</w:t>
      </w:r>
      <w:r>
        <w:rPr>
          <w:rStyle w:val="AttributeTok"/>
        </w:rPr>
        <w:t xml:space="preserve">--concurrency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4. 前端（新终端）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</w:t>
      </w:r>
      <w:r>
        <w:rPr>
          <w:rStyle w:val="CommentTok"/>
        </w:rPr>
        <w:t xml:space="preserve"># 默认 http://localhost:3000</w:t>
      </w:r>
    </w:p>
    <w:bookmarkEnd w:id="20"/>
    <w:bookmarkStart w:id="21" w:name="数据库初始化"/>
    <w:p>
      <w:pPr>
        <w:pStyle w:val="Heading3"/>
      </w:pPr>
      <w:r>
        <w:t xml:space="preserve">3.5 </w:t>
      </w:r>
      <w:r>
        <w:rPr>
          <w:rFonts w:hint="eastAsia"/>
        </w:rPr>
        <w:t xml:space="preserve">数据库初始化</w:t>
      </w:r>
    </w:p>
    <w:p>
      <w:pPr>
        <w:pStyle w:val="FirstParagraph"/>
      </w:pPr>
      <w:r>
        <w:rPr>
          <w:rFonts w:hint="eastAsia"/>
        </w:rPr>
        <w:t xml:space="preserve">系统首次启动时自动执行</w:t>
      </w:r>
      <w:r>
        <w:t xml:space="preserve"> Alembic </w:t>
      </w:r>
      <w:r>
        <w:rPr>
          <w:rFonts w:hint="eastAsia"/>
        </w:rPr>
        <w:t xml:space="preserve">迁移创建表结构。如需手动迁移：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     </w:t>
      </w:r>
      <w:r>
        <w:rPr>
          <w:rStyle w:val="CommentTok"/>
        </w:rPr>
        <w:t xml:space="preserve"># 升级到最新版本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downgrade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回退一个版本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history          </w:t>
      </w:r>
      <w:r>
        <w:rPr>
          <w:rStyle w:val="CommentTok"/>
        </w:rPr>
        <w:t xml:space="preserve"># 查看迁移历史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服务组件详解"/>
    <w:p>
      <w:pPr>
        <w:pStyle w:val="Heading2"/>
      </w:pPr>
      <w:r>
        <w:t xml:space="preserve">4. </w:t>
      </w:r>
      <w:r>
        <w:rPr>
          <w:rFonts w:hint="eastAsia"/>
        </w:rPr>
        <w:t xml:space="preserve">服务组件详解</w:t>
      </w:r>
    </w:p>
    <w:bookmarkStart w:id="23" w:name="fastapi-后端-api"/>
    <w:p>
      <w:pPr>
        <w:pStyle w:val="Heading3"/>
      </w:pPr>
      <w:r>
        <w:t xml:space="preserve">4.1 FastAPI </w:t>
      </w:r>
      <w:r>
        <w:rPr>
          <w:rFonts w:hint="eastAsia"/>
        </w:rPr>
        <w:t xml:space="preserve">后端</w:t>
      </w:r>
      <w:r>
        <w:t xml:space="preserve"> (api)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框架：</w:t>
      </w:r>
      <w:r>
        <w:t xml:space="preserve"> </w:t>
      </w:r>
      <w:r>
        <w:t xml:space="preserve">FastAPI + Uvicorn (ASGI)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Style w:val="VerbatimChar"/>
        </w:rPr>
        <w:t xml:space="preserve">api/app/main.py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create_app()</w:t>
      </w:r>
      <w:r>
        <w:t xml:space="preserve"> </w:t>
      </w:r>
      <w:r>
        <w:rPr>
          <w:rFonts w:hint="eastAsia"/>
        </w:rPr>
        <w:t xml:space="preserve">工厂函数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启动生命周期：</w:t>
      </w:r>
      <w:r>
        <w:t xml:space="preserve"> </w:t>
      </w:r>
      <w:r>
        <w:rPr>
          <w:rFonts w:hint="eastAsia"/>
        </w:rPr>
        <w:t xml:space="preserve">初始化数据库连接池</w:t>
      </w:r>
      <w:r>
        <w:t xml:space="preserve"> → Redis </w:t>
      </w:r>
      <w:r>
        <w:rPr>
          <w:rFonts w:hint="eastAsia"/>
        </w:rPr>
        <w:t xml:space="preserve">连接</w:t>
      </w:r>
      <w:r>
        <w:t xml:space="preserve"> → </w:t>
      </w:r>
      <w:r>
        <w:rPr>
          <w:rFonts w:hint="eastAsia"/>
        </w:rPr>
        <w:t xml:space="preserve">注册中间件</w:t>
      </w:r>
      <w:r>
        <w:t xml:space="preserve"> → </w:t>
      </w:r>
      <w:r>
        <w:rPr>
          <w:rFonts w:hint="eastAsia"/>
        </w:rPr>
        <w:t xml:space="preserve">注册路由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中间件栈：</w:t>
      </w:r>
      <w:r>
        <w:t xml:space="preserve"> </w:t>
      </w:r>
      <w:r>
        <w:t xml:space="preserve">CORS → TrustedHost → GZip → </w:t>
      </w:r>
      <w:r>
        <w:rPr>
          <w:rFonts w:hint="eastAsia"/>
        </w:rPr>
        <w:t xml:space="preserve">自定义异常处理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路由前缀：</w:t>
      </w:r>
      <w:r>
        <w:t xml:space="preserve"> </w:t>
      </w:r>
      <w:r>
        <w:rPr>
          <w:rStyle w:val="VerbatimChar"/>
        </w:rPr>
        <w:t xml:space="preserve">/api/v1</w:t>
      </w:r>
    </w:p>
    <w:bookmarkEnd w:id="23"/>
    <w:bookmarkStart w:id="24" w:name="celery-worker"/>
    <w:p>
      <w:pPr>
        <w:pStyle w:val="Heading3"/>
      </w:pPr>
      <w:r>
        <w:t xml:space="preserve">4.2 Celery Worker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Broker：</w:t>
      </w:r>
      <w:r>
        <w:t xml:space="preserve"> </w:t>
      </w:r>
      <w:r>
        <w:t xml:space="preserve">Redis (</w:t>
      </w:r>
      <w:r>
        <w:rPr>
          <w:rStyle w:val="VerbatimChar"/>
        </w:rPr>
        <w:t xml:space="preserve">redis://localhost:6379/0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 </w:t>
      </w:r>
      <w:r>
        <w:rPr>
          <w:rFonts w:hint="eastAsia"/>
          <w:b/>
          <w:bCs/>
        </w:rPr>
        <w:t xml:space="preserve">Backend：</w:t>
      </w:r>
      <w:r>
        <w:t xml:space="preserve"> </w:t>
      </w:r>
      <w:r>
        <w:t xml:space="preserve">Redis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注册任务：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app.tasks.run_detection</w:t>
      </w:r>
      <w:r>
        <w:t xml:space="preserve"> </w:t>
      </w:r>
      <w:r>
        <w:t xml:space="preserve">— AI </w:t>
      </w:r>
      <w:r>
        <w:rPr>
          <w:rFonts w:hint="eastAsia"/>
        </w:rPr>
        <w:t xml:space="preserve">内容检测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app.tasks.run_heatmap</w:t>
      </w:r>
      <w:r>
        <w:t xml:space="preserve"> </w:t>
      </w:r>
      <w:r>
        <w:t xml:space="preserve">— </w:t>
      </w:r>
      <w:r>
        <w:rPr>
          <w:rFonts w:hint="eastAsia"/>
        </w:rPr>
        <w:t xml:space="preserve">段落级热力图生成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并发模式：</w:t>
      </w:r>
      <w:r>
        <w:t xml:space="preserve"> </w:t>
      </w:r>
      <w:r>
        <w:rPr>
          <w:rFonts w:hint="eastAsia"/>
        </w:rPr>
        <w:t xml:space="preserve">prefork（默认</w:t>
      </w:r>
      <w:r>
        <w:t xml:space="preserve"> 2 </w:t>
      </w:r>
      <w:r>
        <w:rPr>
          <w:rFonts w:hint="eastAsia"/>
        </w:rPr>
        <w:t xml:space="preserve">个</w:t>
      </w:r>
      <w:r>
        <w:t xml:space="preserve"> worker </w:t>
      </w:r>
      <w:r>
        <w:rPr>
          <w:rFonts w:hint="eastAsia"/>
        </w:rPr>
        <w:t xml:space="preserve">进程）</w:t>
      </w:r>
    </w:p>
    <w:bookmarkEnd w:id="24"/>
    <w:bookmarkStart w:id="25" w:name="postgresql-数据库"/>
    <w:p>
      <w:pPr>
        <w:pStyle w:val="Heading3"/>
      </w:pPr>
      <w:r>
        <w:t xml:space="preserve">4.3 PostgreSQL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PostgreSQL 15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数据库名：</w:t>
      </w:r>
      <w:r>
        <w:t xml:space="preserve"> </w:t>
      </w:r>
      <w:r>
        <w:rPr>
          <w:rStyle w:val="VerbatimChar"/>
        </w:rPr>
        <w:t xml:space="preserve">scholarguard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用户名：</w:t>
      </w:r>
      <w:r>
        <w:t xml:space="preserve"> </w:t>
      </w:r>
      <w:r>
        <w:rPr>
          <w:rStyle w:val="VerbatimChar"/>
        </w:rPr>
        <w:t xml:space="preserve">sguser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密码：</w:t>
      </w:r>
      <w:r>
        <w:t xml:space="preserve"> </w:t>
      </w:r>
      <w:r>
        <w:rPr>
          <w:rStyle w:val="VerbatimChar"/>
        </w:rPr>
        <w:t xml:space="preserve">sgpass_dev</w:t>
      </w:r>
      <w:r>
        <w:rPr>
          <w:rFonts w:hint="eastAsia"/>
        </w:rPr>
        <w:t xml:space="preserve">（开发环境，生产环境请修改）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端口：</w:t>
      </w:r>
      <w:r>
        <w:t xml:space="preserve"> </w:t>
      </w:r>
      <w:r>
        <w:rPr>
          <w:rFonts w:hint="eastAsia"/>
        </w:rPr>
        <w:t xml:space="preserve">5433（宿主机）</w:t>
      </w:r>
      <w:r>
        <w:t xml:space="preserve"> → </w:t>
      </w:r>
      <w:r>
        <w:rPr>
          <w:rFonts w:hint="eastAsia"/>
        </w:rPr>
        <w:t xml:space="preserve">5432（容器内）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ORM：</w:t>
      </w:r>
      <w:r>
        <w:t xml:space="preserve"> </w:t>
      </w:r>
      <w:r>
        <w:t xml:space="preserve">SQLAlchemy 2.0 (async, asyncpg </w:t>
      </w:r>
      <w:r>
        <w:rPr>
          <w:rFonts w:hint="eastAsia"/>
        </w:rPr>
        <w:t xml:space="preserve">驱动)</w:t>
      </w:r>
    </w:p>
    <w:bookmarkEnd w:id="25"/>
    <w:bookmarkStart w:id="26" w:name="redis"/>
    <w:p>
      <w:pPr>
        <w:pStyle w:val="Heading3"/>
      </w:pPr>
      <w:r>
        <w:t xml:space="preserve">4.4 Redis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Redis 7.2 Alpine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用途：</w:t>
      </w:r>
    </w:p>
    <w:p>
      <w:pPr>
        <w:pStyle w:val="Compact"/>
        <w:numPr>
          <w:ilvl w:val="1"/>
          <w:numId w:val="1009"/>
        </w:numPr>
      </w:pPr>
      <w:r>
        <w:t xml:space="preserve">Celery </w:t>
      </w:r>
      <w:r>
        <w:rPr>
          <w:rFonts w:hint="eastAsia"/>
        </w:rPr>
        <w:t xml:space="preserve">消息队列</w:t>
      </w:r>
      <w:r>
        <w:t xml:space="preserve"> broker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检测结果缓存（24小时</w:t>
      </w:r>
      <w:r>
        <w:t xml:space="preserve"> TTL, key:</w:t>
      </w:r>
      <w:r>
        <w:t xml:space="preserve"> </w:t>
      </w:r>
      <w:r>
        <w:rPr>
          <w:rStyle w:val="VerbatimChar"/>
        </w:rPr>
        <w:t xml:space="preserve">sg:detect:{content_hash}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速率限制令牌桶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端口：</w:t>
      </w:r>
      <w:r>
        <w:t xml:space="preserve"> </w:t>
      </w:r>
      <w:r>
        <w:t xml:space="preserve">6379</w:t>
      </w:r>
    </w:p>
    <w:bookmarkEnd w:id="26"/>
    <w:bookmarkStart w:id="27" w:name="minio-对象存储"/>
    <w:p>
      <w:pPr>
        <w:pStyle w:val="Heading3"/>
      </w:pPr>
      <w:r>
        <w:t xml:space="preserve">4.5 MinIO </w:t>
      </w:r>
      <w:r>
        <w:rPr>
          <w:rFonts w:hint="eastAsia"/>
        </w:rPr>
        <w:t xml:space="preserve">对象存储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上传文件存储（PDF、DOCX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端口：</w:t>
      </w:r>
      <w:r>
        <w:t xml:space="preserve"> </w:t>
      </w:r>
      <w:r>
        <w:t xml:space="preserve">9000 (API) / 9001 </w:t>
      </w:r>
      <w:r>
        <w:rPr>
          <w:rFonts w:hint="eastAsia"/>
        </w:rPr>
        <w:t xml:space="preserve">(管理控制台)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默认凭证：</w:t>
      </w:r>
      <w:r>
        <w:t xml:space="preserve"> </w:t>
      </w:r>
      <w:r>
        <w:rPr>
          <w:rStyle w:val="VerbatimChar"/>
        </w:rPr>
        <w:t xml:space="preserve">minioadmin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minioadmin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Bucket：</w:t>
      </w:r>
      <w:r>
        <w:t xml:space="preserve"> </w:t>
      </w:r>
      <w:r>
        <w:rPr>
          <w:rStyle w:val="VerbatimChar"/>
        </w:rPr>
        <w:t xml:space="preserve">scholarguard</w:t>
      </w:r>
    </w:p>
    <w:bookmarkEnd w:id="27"/>
    <w:bookmarkStart w:id="28" w:name="qdrant-向量数据库"/>
    <w:p>
      <w:pPr>
        <w:pStyle w:val="Heading3"/>
      </w:pPr>
      <w:r>
        <w:t xml:space="preserve">4.6 Qdrant </w:t>
      </w:r>
      <w:r>
        <w:rPr>
          <w:rFonts w:hint="eastAsia"/>
        </w:rPr>
        <w:t xml:space="preserve">向量数据库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预留用于语义检索（文献研究功能，当前未启用）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端口：</w:t>
      </w:r>
      <w:r>
        <w:t xml:space="preserve"> </w:t>
      </w:r>
      <w:r>
        <w:t xml:space="preserve">6333 (HTTP) / 6334 (gRPC)</w:t>
      </w:r>
    </w:p>
    <w:bookmarkEnd w:id="28"/>
    <w:bookmarkStart w:id="29" w:name="vllm-推理服务"/>
    <w:p>
      <w:pPr>
        <w:pStyle w:val="Heading3"/>
      </w:pPr>
      <w:r>
        <w:t xml:space="preserve">4.7 vLLM </w:t>
      </w:r>
      <w:r>
        <w:rPr>
          <w:rFonts w:hint="eastAsia"/>
        </w:rPr>
        <w:t xml:space="preserve">推理服务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部署位置：</w:t>
      </w:r>
      <w:r>
        <w:t xml:space="preserve"> </w:t>
      </w:r>
      <w:r>
        <w:rPr>
          <w:rFonts w:hint="eastAsia"/>
        </w:rPr>
        <w:t xml:space="preserve">独立</w:t>
      </w:r>
      <w:r>
        <w:t xml:space="preserve"> GPU </w:t>
      </w:r>
      <w:r>
        <w:rPr>
          <w:rFonts w:hint="eastAsia"/>
        </w:rPr>
        <w:t xml:space="preserve">服务器</w:t>
      </w:r>
      <w:r>
        <w:t xml:space="preserve"> </w:t>
      </w:r>
      <w:r>
        <w:rPr>
          <w:rStyle w:val="VerbatimChar"/>
        </w:rPr>
        <w:t xml:space="preserve">192.168.31.18:8001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模型：</w:t>
      </w:r>
      <w:r>
        <w:t xml:space="preserve"> </w:t>
      </w:r>
      <w:r>
        <w:t xml:space="preserve">Qwen3.5-27B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接口：</w:t>
      </w:r>
      <w:r>
        <w:t xml:space="preserve"> </w:t>
      </w:r>
      <w:r>
        <w:t xml:space="preserve">OpenAI </w:t>
      </w:r>
      <w:r>
        <w:rPr>
          <w:rFonts w:hint="eastAsia"/>
        </w:rPr>
        <w:t xml:space="preserve">兼容</w:t>
      </w:r>
      <w:r>
        <w:t xml:space="preserve"> API (</w:t>
      </w:r>
      <w:r>
        <w:rPr>
          <w:rStyle w:val="VerbatimChar"/>
        </w:rPr>
        <w:t xml:space="preserve">/v1/chat/completions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LiteLLM </w:t>
      </w:r>
      <w:r>
        <w:rPr>
          <w:rFonts w:hint="eastAsia"/>
          <w:b/>
          <w:bCs/>
        </w:rPr>
        <w:t xml:space="preserve">统一调用，</w:t>
      </w:r>
      <w:r>
        <w:t xml:space="preserve"> </w:t>
      </w:r>
      <w:r>
        <w:rPr>
          <w:rFonts w:hint="eastAsia"/>
        </w:rPr>
        <w:t xml:space="preserve">支持自动回退到其他模型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配置参数参考"/>
    <w:p>
      <w:pPr>
        <w:pStyle w:val="Heading2"/>
      </w:pPr>
      <w:r>
        <w:t xml:space="preserve">5. </w:t>
      </w:r>
      <w:r>
        <w:rPr>
          <w:rFonts w:hint="eastAsia"/>
        </w:rPr>
        <w:t xml:space="preserve">配置参数参考</w:t>
      </w:r>
    </w:p>
    <w:bookmarkStart w:id="31" w:name="环境变量-.env"/>
    <w:p>
      <w:pPr>
        <w:pStyle w:val="Heading3"/>
      </w:pPr>
      <w:r>
        <w:t xml:space="preserve">5.1 </w:t>
      </w:r>
      <w:r>
        <w:rPr>
          <w:rFonts w:hint="eastAsia"/>
        </w:rPr>
        <w:t xml:space="preserve">环境变量</w:t>
      </w:r>
      <w:r>
        <w:t xml:space="preserve"> (.env)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postgresql+asyncpg://sguser:sgpass_dev@localhost:5433/scholarguard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连接串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redis://localhost:6379/0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连接串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minio:9000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MINIO_ACCESS_KEY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访问密钥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秘密密钥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scholarguard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存储桶名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MINIO_USE_SSL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</w:t>
            </w:r>
            <w:r>
              <w:t xml:space="preserve"> SSL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http://qdrant:6333</w:t>
            </w:r>
          </w:p>
        </w:tc>
        <w:tc>
          <w:tcPr/>
          <w:p>
            <w:pPr>
              <w:pStyle w:val="Compact"/>
            </w:pPr>
            <w:r>
              <w:t xml:space="preserve">Qdrant </w:t>
            </w:r>
            <w:r>
              <w:rPr>
                <w:rFonts w:hint="eastAsia"/>
              </w:rPr>
              <w:t xml:space="preserve">连接串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CHANGE_ME_TO_A_RANDOM_SECRET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必须修改！</w:t>
            </w:r>
            <w:r>
              <w:t xml:space="preserve"> </w:t>
            </w:r>
            <w:r>
              <w:t xml:space="preserve">JWT </w:t>
            </w:r>
            <w:r>
              <w:rPr>
                <w:rFonts w:hint="eastAsia"/>
              </w:rPr>
              <w:t xml:space="preserve">签名密钥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令牌有效期（分钟）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http://ollama:11434</w:t>
            </w:r>
          </w:p>
        </w:tc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本地模型地址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http://192.168.31.18:8001/v1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推理服务地址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OpenAI API </w:t>
            </w:r>
            <w:r>
              <w:rPr>
                <w:rFonts w:hint="eastAsia"/>
              </w:rPr>
              <w:t xml:space="preserve">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Anthropic API </w:t>
            </w:r>
            <w:r>
              <w:rPr>
                <w:rFonts w:hint="eastAsia"/>
              </w:rPr>
              <w:t xml:space="preserve">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Google AI API </w:t>
            </w:r>
            <w:r>
              <w:rPr>
                <w:rFonts w:hint="eastAsia"/>
              </w:rPr>
              <w:t xml:space="preserve">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ALLOWED_API_KEYS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["sg-test-key-001","sg-dev-key-002"]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允许的</w:t>
            </w:r>
            <w:r>
              <w:t xml:space="preserve"> API Key </w:t>
            </w:r>
            <w:r>
              <w:rPr>
                <w:rFonts w:hint="eastAsia"/>
              </w:rPr>
              <w:t xml:space="preserve">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检测公式版本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参数版本</w:t>
            </w:r>
          </w:p>
        </w:tc>
      </w:tr>
    </w:tbl>
    <w:bookmarkEnd w:id="31"/>
    <w:bookmarkStart w:id="32" w:name="生产环境关键配置"/>
    <w:p>
      <w:pPr>
        <w:pStyle w:val="Heading3"/>
      </w:pPr>
      <w:r>
        <w:t xml:space="preserve">5.2 </w:t>
      </w:r>
      <w:r>
        <w:rPr>
          <w:rFonts w:hint="eastAsia"/>
        </w:rPr>
        <w:t xml:space="preserve">生产环境关键配置</w:t>
      </w:r>
    </w:p>
    <w:p>
      <w:pPr>
        <w:pStyle w:val="BlockText"/>
      </w:pPr>
      <w:r>
        <w:rPr>
          <w:rFonts w:hint="eastAsia"/>
          <w:b/>
          <w:bCs/>
        </w:rPr>
        <w:t xml:space="preserve">安全警告：</w:t>
      </w:r>
      <w:r>
        <w:t xml:space="preserve"> </w:t>
      </w:r>
      <w:r>
        <w:rPr>
          <w:rFonts w:hint="eastAsia"/>
        </w:rPr>
        <w:t xml:space="preserve">以下配置在生产环境中</w:t>
      </w:r>
      <w:r>
        <w:rPr>
          <w:rFonts w:hint="eastAsia"/>
          <w:b/>
          <w:bCs/>
        </w:rPr>
        <w:t xml:space="preserve">必须修改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JWT_SECRET_KEY</w:t>
      </w:r>
      <w:r>
        <w:t xml:space="preserve"> </w:t>
      </w:r>
      <w:r>
        <w:t xml:space="preserve">—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openssl rand -hex 32</w:t>
      </w:r>
      <w:r>
        <w:t xml:space="preserve"> </w:t>
      </w:r>
      <w:r>
        <w:rPr>
          <w:rFonts w:hint="eastAsia"/>
        </w:rPr>
        <w:t xml:space="preserve">生成随机密钥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— </w:t>
      </w:r>
      <w:r>
        <w:rPr>
          <w:rFonts w:hint="eastAsia"/>
        </w:rPr>
        <w:t xml:space="preserve">使用强密码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MINIO_ACCESS_KEY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MINIO_SECRET_KEY</w:t>
      </w:r>
      <w:r>
        <w:t xml:space="preserve"> </w:t>
      </w:r>
      <w:r>
        <w:t xml:space="preserve">— </w:t>
      </w:r>
      <w:r>
        <w:rPr>
          <w:rFonts w:hint="eastAsia"/>
        </w:rPr>
        <w:t xml:space="preserve">更换默认密码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ALLOWED_API_KEYS</w:t>
      </w:r>
      <w:r>
        <w:t xml:space="preserve"> </w:t>
      </w:r>
      <w:r>
        <w:t xml:space="preserve">— </w:t>
      </w:r>
      <w:r>
        <w:rPr>
          <w:rFonts w:hint="eastAsia"/>
        </w:rPr>
        <w:t xml:space="preserve">删除测试</w:t>
      </w:r>
      <w:r>
        <w:t xml:space="preserve"> </w:t>
      </w:r>
      <w:r>
        <w:rPr>
          <w:rFonts w:hint="eastAsia"/>
        </w:rPr>
        <w:t xml:space="preserve">key，生成新的服务</w:t>
      </w:r>
      <w:r>
        <w:t xml:space="preserve"> key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ENVIRONMENT</w:t>
      </w:r>
      <w:r>
        <w:t xml:space="preserve"> </w:t>
      </w:r>
      <w:r>
        <w:t xml:space="preserve">— </w:t>
      </w:r>
      <w:r>
        <w:rPr>
          <w:rFonts w:hint="eastAsia"/>
        </w:rPr>
        <w:t xml:space="preserve">设为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LOG_LEVEL</w:t>
      </w:r>
      <w:r>
        <w:t xml:space="preserve"> </w:t>
      </w:r>
      <w:r>
        <w:t xml:space="preserve">— </w:t>
      </w:r>
      <w:r>
        <w:rPr>
          <w:rFonts w:hint="eastAsia"/>
        </w:rPr>
        <w:t xml:space="preserve">生产环境建议</w:t>
      </w:r>
      <w:r>
        <w:t xml:space="preserve"> </w:t>
      </w:r>
      <w:r>
        <w:rPr>
          <w:rStyle w:val="VerbatimChar"/>
        </w:rPr>
        <w:t xml:space="preserve">WARNING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账号与凭证管理"/>
    <w:p>
      <w:pPr>
        <w:pStyle w:val="Heading2"/>
      </w:pPr>
      <w:r>
        <w:t xml:space="preserve">6. </w:t>
      </w:r>
      <w:r>
        <w:rPr>
          <w:rFonts w:hint="eastAsia"/>
        </w:rPr>
        <w:t xml:space="preserve">账号与凭证管理</w:t>
      </w:r>
    </w:p>
    <w:bookmarkStart w:id="36" w:name="认证方式"/>
    <w:p>
      <w:pPr>
        <w:pStyle w:val="Heading3"/>
      </w:pPr>
      <w:r>
        <w:t xml:space="preserve">6.1 </w:t>
      </w:r>
      <w:r>
        <w:rPr>
          <w:rFonts w:hint="eastAsia"/>
        </w:rPr>
        <w:t xml:space="preserve">认证方式</w:t>
      </w:r>
    </w:p>
    <w:p>
      <w:pPr>
        <w:pStyle w:val="FirstParagraph"/>
      </w:pPr>
      <w:r>
        <w:rPr>
          <w:rFonts w:hint="eastAsia"/>
        </w:rPr>
        <w:t xml:space="preserve">系统支持两种认证方式：</w:t>
      </w:r>
    </w:p>
    <w:bookmarkStart w:id="34" w:name="jwt-bearer-token"/>
    <w:p>
      <w:pPr>
        <w:pStyle w:val="Heading4"/>
      </w:pPr>
      <w:r>
        <w:t xml:space="preserve">6.1.1 JWT Bearer Token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获取方式：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access_token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使用方式：</w:t>
      </w:r>
      <w:r>
        <w:t xml:space="preserve"> </w:t>
      </w:r>
      <w:r>
        <w:t xml:space="preserve">HTTP Header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有效期：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分钟（可配置）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令牌内容：</w:t>
      </w:r>
      <w:r>
        <w:t xml:space="preserve"> </w:t>
      </w:r>
      <w:r>
        <w:rPr>
          <w:rStyle w:val="VerbatimChar"/>
        </w:rPr>
        <w:t xml:space="preserve">{sub: user_id, role: role, exp: expiry, email: email}</w:t>
      </w:r>
    </w:p>
    <w:bookmarkEnd w:id="34"/>
    <w:bookmarkStart w:id="35" w:name="api-key服务账号"/>
    <w:p>
      <w:pPr>
        <w:pStyle w:val="Heading4"/>
      </w:pPr>
      <w:r>
        <w:t xml:space="preserve">6.1.2 API </w:t>
      </w:r>
      <w:r>
        <w:rPr>
          <w:rFonts w:hint="eastAsia"/>
        </w:rPr>
        <w:t xml:space="preserve">Key（服务账号）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使用方式：</w:t>
      </w:r>
      <w:r>
        <w:t xml:space="preserve"> </w:t>
      </w:r>
      <w:r>
        <w:t xml:space="preserve">HTTP Header</w:t>
      </w:r>
      <w:r>
        <w:t xml:space="preserve"> </w:t>
      </w:r>
      <w:r>
        <w:rPr>
          <w:rStyle w:val="VerbatimChar"/>
        </w:rPr>
        <w:t xml:space="preserve">X-API-Key: &lt;key&gt;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当前配置的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Key：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sg-test-key-001</w:t>
      </w:r>
      <w:r>
        <w:t xml:space="preserve"> </w:t>
      </w:r>
      <w:r>
        <w:t xml:space="preserve">— </w:t>
      </w:r>
      <w:r>
        <w:rPr>
          <w:rFonts w:hint="eastAsia"/>
        </w:rPr>
        <w:t xml:space="preserve">测试用途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sg-dev-key-002</w:t>
      </w:r>
      <w:r>
        <w:t xml:space="preserve"> </w:t>
      </w:r>
      <w:r>
        <w:t xml:space="preserve">— </w:t>
      </w:r>
      <w:r>
        <w:rPr>
          <w:rFonts w:hint="eastAsia"/>
        </w:rPr>
        <w:t xml:space="preserve">开发用途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权限：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rPr>
          <w:rFonts w:hint="eastAsia"/>
        </w:rPr>
        <w:t xml:space="preserve">角色，拥有大部分</w:t>
      </w:r>
      <w:r>
        <w:t xml:space="preserve"> API </w:t>
      </w:r>
      <w:r>
        <w:rPr>
          <w:rFonts w:hint="eastAsia"/>
        </w:rPr>
        <w:t xml:space="preserve">访问权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生产环境应删除测试</w:t>
      </w:r>
      <w:r>
        <w:rPr>
          <w:b/>
          <w:bCs/>
        </w:rPr>
        <w:t xml:space="preserve"> key </w:t>
      </w:r>
      <w:r>
        <w:rPr>
          <w:rFonts w:hint="eastAsia"/>
          <w:b/>
          <w:bCs/>
        </w:rPr>
        <w:t xml:space="preserve">并生成新</w:t>
      </w:r>
      <w:r>
        <w:rPr>
          <w:b/>
          <w:bCs/>
        </w:rPr>
        <w:t xml:space="preserve"> key</w:t>
      </w:r>
    </w:p>
    <w:bookmarkEnd w:id="35"/>
    <w:bookmarkEnd w:id="36"/>
    <w:bookmarkStart w:id="37" w:name="用户角色"/>
    <w:p>
      <w:pPr>
        <w:pStyle w:val="Heading3"/>
      </w:pPr>
      <w:r>
        <w:t xml:space="preserve">6.2 </w:t>
      </w:r>
      <w:r>
        <w:rPr>
          <w:rFonts w:hint="eastAsia"/>
        </w:rPr>
        <w:t xml:space="preserve">用户角色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全部权限，包括系统管理、用户管理、公式调参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机构级管理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提交检测、查看结果（默认注册角色）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人工复核检测结果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api_caller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认证用户的默认角色</w:t>
            </w:r>
          </w:p>
        </w:tc>
      </w:tr>
    </w:tbl>
    <w:bookmarkEnd w:id="37"/>
    <w:bookmarkStart w:id="38" w:name="默认账号"/>
    <w:p>
      <w:pPr>
        <w:pStyle w:val="Heading3"/>
      </w:pPr>
      <w:r>
        <w:t xml:space="preserve">6.3 </w:t>
      </w:r>
      <w:r>
        <w:rPr>
          <w:rFonts w:hint="eastAsia"/>
        </w:rPr>
        <w:t xml:space="preserve">默认账号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X-API-Key: sg-test-key-001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开发测试2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X-API-Key: sg-dev-key-002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Style w:val="VerbatimChar"/>
              </w:rPr>
              <w:t xml:space="preserve">sguser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密码</w:t>
            </w:r>
            <w:r>
              <w:t xml:space="preserve"> </w:t>
            </w:r>
            <w:r>
              <w:rPr>
                <w:rStyle w:val="VerbatimChar"/>
              </w:rPr>
              <w:t xml:space="preserve">sgpass_dev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Style w:val="VerbatimChar"/>
              </w:rPr>
              <w:t xml:space="preserve">minioadmin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密码</w:t>
            </w:r>
            <w:r>
              <w:t xml:space="preserve"> </w:t>
            </w:r>
            <w:r>
              <w:rPr>
                <w:rStyle w:val="VerbatimChar"/>
              </w:rPr>
              <w:t xml:space="preserve">minioadmin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新用户通过</w:t>
      </w:r>
      <w:r>
        <w:t xml:space="preserve"> </w:t>
      </w:r>
      <w:r>
        <w:rPr>
          <w:rStyle w:val="VerbatimChar"/>
        </w:rPr>
        <w:t xml:space="preserve">POST /api/v1/auth/register</w:t>
      </w:r>
      <w:r>
        <w:t xml:space="preserve"> </w:t>
      </w:r>
      <w:r>
        <w:rPr>
          <w:rFonts w:hint="eastAsia"/>
        </w:rPr>
        <w:t xml:space="preserve">注册，默认角色为</w:t>
      </w:r>
      <w:r>
        <w:t xml:space="preserve"> </w:t>
      </w:r>
      <w:r>
        <w:rPr>
          <w:rStyle w:val="VerbatimChar"/>
        </w:rPr>
        <w:t xml:space="preserve">detector</w:t>
      </w:r>
      <w:r>
        <w:rPr>
          <w:rFonts w:hint="eastAsia"/>
        </w:rPr>
        <w:t xml:space="preserve">。管理员可通过管理面板更改用户角色。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api-接口完整参考"/>
    <w:p>
      <w:pPr>
        <w:pStyle w:val="Heading2"/>
      </w:pPr>
      <w:r>
        <w:t xml:space="preserve">7. API </w:t>
      </w:r>
      <w:r>
        <w:rPr>
          <w:rFonts w:hint="eastAsia"/>
        </w:rPr>
        <w:t xml:space="preserve">接口完整参考</w:t>
      </w:r>
    </w:p>
    <w:p>
      <w:pPr>
        <w:pStyle w:val="FirstParagraph"/>
      </w:pPr>
      <w:r>
        <w:rPr>
          <w:rFonts w:hint="eastAsia"/>
          <w:b/>
          <w:bCs/>
        </w:rPr>
        <w:t xml:space="preserve">基础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URL：</w:t>
      </w:r>
      <w:r>
        <w:t xml:space="preserve"> </w:t>
      </w:r>
      <w:r>
        <w:rPr>
          <w:rStyle w:val="VerbatimChar"/>
        </w:rPr>
        <w:t xml:space="preserve">http://localhost:8000/api/v1</w:t>
      </w:r>
    </w:p>
    <w:bookmarkStart w:id="40" w:name="健康检查"/>
    <w:p>
      <w:pPr>
        <w:pStyle w:val="Heading3"/>
      </w:pPr>
      <w:r>
        <w:t xml:space="preserve">7.1 </w:t>
      </w:r>
      <w:r>
        <w:rPr>
          <w:rFonts w:hint="eastAsia"/>
        </w:rPr>
        <w:t xml:space="preserve">健康检查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返回服务健康状态</w:t>
            </w:r>
          </w:p>
        </w:tc>
      </w:tr>
    </w:tbl>
    <w:bookmarkEnd w:id="40"/>
    <w:bookmarkStart w:id="41" w:name="认证接口-auth"/>
    <w:p>
      <w:pPr>
        <w:pStyle w:val="Heading3"/>
      </w:pPr>
      <w:r>
        <w:t xml:space="preserve">7.2 </w:t>
      </w:r>
      <w:r>
        <w:rPr>
          <w:rFonts w:hint="eastAsia"/>
        </w:rPr>
        <w:t xml:space="preserve">认证接口</w:t>
      </w:r>
      <w:r>
        <w:t xml:space="preserve"> (</w:t>
      </w:r>
      <w:r>
        <w:rPr>
          <w:rStyle w:val="VerbatimChar"/>
        </w:rPr>
        <w:t xml:space="preserve">/auth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注册新用户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用户登录，返回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JWT </w:t>
            </w:r>
            <w:r>
              <w:rPr>
                <w:rFonts w:hint="eastAsia"/>
              </w:rPr>
              <w:t xml:space="preserve">令牌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 /auth/register </w:t>
      </w:r>
      <w:r>
        <w:rPr>
          <w:rFonts w:hint="eastAsia"/>
          <w:b/>
          <w:bCs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/auth/login </w:t>
      </w:r>
      <w:r>
        <w:rPr>
          <w:rFonts w:hint="eastAsia"/>
          <w:b/>
          <w:bCs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成功响应（登录）：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检测接口-detect"/>
    <w:p>
      <w:pPr>
        <w:pStyle w:val="Heading3"/>
      </w:pPr>
      <w:r>
        <w:t xml:space="preserve">7.3 </w:t>
      </w:r>
      <w:r>
        <w:rPr>
          <w:rFonts w:hint="eastAsia"/>
        </w:rPr>
        <w:t xml:space="preserve">检测接口</w:t>
      </w:r>
      <w:r>
        <w:t xml:space="preserve"> (</w:t>
      </w:r>
      <w:r>
        <w:rPr>
          <w:rStyle w:val="VerbatimChar"/>
        </w:rPr>
        <w:t xml:space="preserve">/detect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/detect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提交检测任务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/detect/{task_id}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查询检测结果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/detect/batch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批量提交检测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/detect/batch/{batch_id}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查询批量状态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/detect/{task_id}/heatmap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生成段落热力图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 /detect </w:t>
      </w:r>
      <w:r>
        <w:rPr>
          <w:rFonts w:hint="eastAsia"/>
          <w:b/>
          <w:bCs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"待检测的学术文本..."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"granularity"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granularity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paragraph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sentence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language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zh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discipline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general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politics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economics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sociology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law</w:t>
      </w:r>
    </w:p>
    <w:p>
      <w:pPr>
        <w:pStyle w:val="FirstParagraph"/>
      </w:pPr>
      <w:r>
        <w:rPr>
          <w:rFonts w:hint="eastAsia"/>
          <w:b/>
          <w:bCs/>
        </w:rPr>
        <w:t xml:space="preserve">成功响应</w:t>
      </w:r>
      <w:r>
        <w:rPr>
          <w:b/>
          <w:bCs/>
        </w:rPr>
        <w:t xml:space="preserve"> (202 </w:t>
      </w:r>
      <w:r>
        <w:rPr>
          <w:rFonts w:hint="eastAsia"/>
          <w:b/>
          <w:bCs/>
        </w:rPr>
        <w:t xml:space="preserve">Accepted)：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 task 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"c3ea6a6f-adcc-4290-8946-8755b836784d"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完成后</w:t>
      </w:r>
      <w:r>
        <w:rPr>
          <w:b/>
          <w:bCs/>
        </w:rPr>
        <w:t xml:space="preserve"> GET /detect/{task_id} </w:t>
      </w:r>
      <w:r>
        <w:rPr>
          <w:rFonts w:hint="eastAsia"/>
          <w:b/>
          <w:bCs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"llm_confidence"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"statistical_score"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"flagged_segments"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"start_char"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"end_char"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"text_snippet"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"原文引用片段..."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"AI特征说明"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"风险概述..."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"建议措施"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"uncertainty_notes"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"结论边界说明"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写作建议接口-suggest"/>
    <w:p>
      <w:pPr>
        <w:pStyle w:val="Heading3"/>
      </w:pPr>
      <w:r>
        <w:t xml:space="preserve">7.4 </w:t>
      </w:r>
      <w:r>
        <w:rPr>
          <w:rFonts w:hint="eastAsia"/>
        </w:rPr>
        <w:t xml:space="preserve">写作建议接口</w:t>
      </w:r>
      <w:r>
        <w:t xml:space="preserve"> (</w:t>
      </w:r>
      <w:r>
        <w:rPr>
          <w:rStyle w:val="VerbatimChar"/>
        </w:rPr>
        <w:t xml:space="preserve">/suggest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/suggest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获取写作改进建议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/suggest/rewrite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应用建议改写文本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 /suggest </w:t>
      </w:r>
      <w:r>
        <w:rPr>
          <w:rFonts w:hint="eastAsia"/>
          <w:b/>
          <w:bCs/>
        </w:rP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"待优化的文本..."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"rephrase"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"vocabulary"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"（可选）关联的检测ID"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focus</w:t>
      </w:r>
      <w:r>
        <w:t xml:space="preserve"> </w:t>
      </w:r>
      <w:r>
        <w:rPr>
          <w:rFonts w:hint="eastAsia"/>
        </w:rPr>
        <w:t xml:space="preserve">可选值：</w:t>
      </w:r>
      <w:r>
        <w:rPr>
          <w:rStyle w:val="VerbatimChar"/>
        </w:rPr>
        <w:t xml:space="preserve">rephrase</w:t>
      </w:r>
      <w:r>
        <w:rPr>
          <w:rFonts w:hint="eastAsia"/>
        </w:rPr>
        <w:t xml:space="preserve">（改写表达）、</w:t>
      </w:r>
      <w:r>
        <w:rPr>
          <w:rStyle w:val="VerbatimChar"/>
        </w:rPr>
        <w:t xml:space="preserve">restructure</w:t>
      </w:r>
      <w:r>
        <w:rPr>
          <w:rFonts w:hint="eastAsia"/>
        </w:rPr>
        <w:t xml:space="preserve">（调整结构）、</w:t>
      </w:r>
      <w:r>
        <w:rPr>
          <w:rStyle w:val="VerbatimChar"/>
        </w:rPr>
        <w:t xml:space="preserve">vocabulary</w:t>
      </w:r>
      <w:r>
        <w:rPr>
          <w:rFonts w:hint="eastAsia"/>
        </w:rPr>
        <w:t xml:space="preserve">（词汇优化）、</w:t>
      </w:r>
      <w:r>
        <w:rPr>
          <w:rStyle w:val="VerbatimChar"/>
        </w:rPr>
        <w:t xml:space="preserve">tone</w:t>
      </w:r>
      <w:r>
        <w:rPr>
          <w:rFonts w:hint="eastAsia"/>
        </w:rPr>
        <w:t xml:space="preserve">（语气调整）、</w:t>
      </w:r>
      <w:r>
        <w:rPr>
          <w:rStyle w:val="VerbatimChar"/>
        </w:rPr>
        <w:t xml:space="preserve">general</w:t>
      </w:r>
      <w:r>
        <w:rPr>
          <w:rFonts w:hint="eastAsia"/>
        </w:rPr>
        <w:t xml:space="preserve">（综合改进）</w:t>
      </w:r>
    </w:p>
    <w:bookmarkEnd w:id="43"/>
    <w:bookmarkStart w:id="44" w:name="复核接口-reviews-review-appeal-feedback"/>
    <w:p>
      <w:pPr>
        <w:pStyle w:val="Heading3"/>
      </w:pPr>
      <w:r>
        <w:t xml:space="preserve">7.5 </w:t>
      </w:r>
      <w:r>
        <w:rPr>
          <w:rFonts w:hint="eastAsia"/>
        </w:rPr>
        <w:t xml:space="preserve">复核接口</w:t>
      </w:r>
      <w:r>
        <w:t xml:space="preserve"> (</w:t>
      </w:r>
      <w:r>
        <w:rPr>
          <w:rStyle w:val="VerbatimChar"/>
        </w:rPr>
        <w:t xml:space="preserve">/reviews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/appeal</w:t>
      </w:r>
      <w:r>
        <w:t xml:space="preserve">,</w:t>
      </w:r>
      <w:r>
        <w:t xml:space="preserve"> </w:t>
      </w:r>
      <w:r>
        <w:rPr>
          <w:rStyle w:val="VerbatimChar"/>
        </w:rPr>
        <w:t xml:space="preserve">/feedback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列出待复核检测（支持</w:t>
            </w:r>
            <w:r>
              <w:t xml:space="preserve"> </w:t>
            </w:r>
            <w:r>
              <w:rPr>
                <w:rFonts w:hint="eastAsia"/>
              </w:rPr>
              <w:t xml:space="preserve">?status=pending）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/reviews/{id}/decide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提交复核决定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/review/{detection_id}</w:t>
            </w:r>
          </w:p>
        </w:tc>
        <w:tc>
          <w:tcPr/>
          <w:p>
            <w:pPr>
              <w:pStyle w:val="Compact"/>
            </w:pPr>
            <w:r>
              <w:t xml:space="preserve">admin/instructor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提交人工审核（原始接口）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/appeal/{detection_id}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/appeal/{appeal_id}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查询申诉状态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/feedback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提交检测反馈</w:t>
            </w:r>
          </w:p>
        </w:tc>
      </w:tr>
    </w:tbl>
    <w:bookmarkEnd w:id="44"/>
    <w:bookmarkStart w:id="45" w:name="管理接口-admin-models-usage"/>
    <w:p>
      <w:pPr>
        <w:pStyle w:val="Heading3"/>
      </w:pPr>
      <w:r>
        <w:t xml:space="preserve">7.6 </w:t>
      </w:r>
      <w:r>
        <w:rPr>
          <w:rFonts w:hint="eastAsia"/>
        </w:rPr>
        <w:t xml:space="preserve">管理接口</w:t>
      </w:r>
      <w:r>
        <w:t xml:space="preserve"> (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/usage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/models/config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获取模型配置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/models/config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更新模型配置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/models/test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测试模型连通性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/usage</w:t>
            </w:r>
          </w:p>
        </w:tc>
        <w:tc>
          <w:tcPr/>
          <w:p>
            <w:pPr>
              <w:pStyle w:val="Compact"/>
            </w:pPr>
            <w:r>
              <w:t xml:space="preserve">Bearer/APIKey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获取使用统计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/admin/formula-params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获取检测公式参数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/admin/formula-params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更新公式参数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/admin/audit-logs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分页查询审计日志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获取用户列表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/admin/users/{id}/role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修改用户角色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/admin/users/{id}/status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切换用户状态</w:t>
            </w:r>
          </w:p>
        </w:tc>
      </w:tr>
    </w:tbl>
    <w:bookmarkEnd w:id="45"/>
    <w:bookmarkStart w:id="46" w:name="统一响应格式"/>
    <w:p>
      <w:pPr>
        <w:pStyle w:val="Heading3"/>
      </w:pPr>
      <w:r>
        <w:t xml:space="preserve">7.7 </w:t>
      </w:r>
      <w:r>
        <w:rPr>
          <w:rFonts w:hint="eastAsia"/>
        </w:rPr>
        <w:t xml:space="preserve">统一响应格式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响应遵循统一信封格式：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"formula_version"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数据库模型与表结构"/>
    <w:p>
      <w:pPr>
        <w:pStyle w:val="Heading2"/>
      </w:pPr>
      <w:r>
        <w:t xml:space="preserve">8. </w:t>
      </w:r>
      <w:r>
        <w:rPr>
          <w:rFonts w:hint="eastAsia"/>
        </w:rPr>
        <w:t xml:space="preserve">数据库模型与表结构</w:t>
      </w:r>
    </w:p>
    <w:bookmarkStart w:id="48" w:name="核心表概览"/>
    <w:p>
      <w:pPr>
        <w:pStyle w:val="Heading3"/>
      </w:pPr>
      <w:r>
        <w:t xml:space="preserve">8.1 </w:t>
      </w:r>
      <w:r>
        <w:rPr>
          <w:rFonts w:hint="eastAsia"/>
        </w:rPr>
        <w:t xml:space="preserve">核心表概览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</w:t>
            </w:r>
          </w:p>
        </w:tc>
        <w:tc>
          <w:tcPr/>
          <w:p>
            <w:pPr>
              <w:pStyle w:val="Compact"/>
            </w:pPr>
            <w:r>
              <w:t xml:space="preserve">id, username, email, password_hash, role, 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t xml:space="preserve">id, name, type, 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提交文档</w:t>
            </w:r>
          </w:p>
        </w:tc>
        <w:tc>
          <w:tcPr/>
          <w:p>
            <w:pPr>
              <w:pStyle w:val="Compact"/>
            </w:pPr>
            <w:r>
              <w:t xml:space="preserve">id, user_id, title, content_hash, word_count,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检测结果</w:t>
            </w:r>
          </w:p>
        </w:tc>
        <w:tc>
          <w:tcPr/>
          <w:p>
            <w:pPr>
              <w:pStyle w:val="Compact"/>
            </w:pPr>
            <w:r>
              <w:t xml:space="preserve">id, document_id, risk_score, risk_level, llm_confidence, stat_score, flagged_segments,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人工复核</w:t>
            </w:r>
          </w:p>
        </w:tc>
        <w:tc>
          <w:tcPr/>
          <w:p>
            <w:pPr>
              <w:pStyle w:val="Compact"/>
            </w:pPr>
            <w:r>
              <w:t xml:space="preserve">id, detection_id, reviewer_id, review_label, review_comment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appeal_records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申诉记录</w:t>
            </w:r>
          </w:p>
        </w:tc>
        <w:tc>
          <w:tcPr/>
          <w:p>
            <w:pPr>
              <w:pStyle w:val="Compact"/>
            </w:pPr>
            <w:r>
              <w:t xml:space="preserve">id, detection_id, user_id, appeal_reason, status,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</w:pPr>
            <w:r>
              <w:t xml:space="preserve">id, detection_id, user_id, feedback_type, user_comment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model_configs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</w:t>
            </w:r>
          </w:p>
        </w:tc>
        <w:tc>
          <w:tcPr/>
          <w:p>
            <w:pPr>
              <w:pStyle w:val="Compact"/>
            </w:pPr>
            <w:r>
              <w:t xml:space="preserve">id, task_type, primary_model, fallback_model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使用统计</w:t>
            </w:r>
          </w:p>
        </w:tc>
        <w:tc>
          <w:tcPr/>
          <w:p>
            <w:pPr>
              <w:pStyle w:val="Compact"/>
            </w:pPr>
            <w:r>
              <w:t xml:space="preserve">id, task_type, model_used, input_tokens, output_tokens, cost_usd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t xml:space="preserve">id, user_id, action, resource_type, resource_id,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formula_params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公式参数</w:t>
            </w:r>
          </w:p>
        </w:tc>
        <w:tc>
          <w:tcPr/>
          <w:p>
            <w:pPr>
              <w:pStyle w:val="Compact"/>
            </w:pPr>
            <w:r>
              <w:t xml:space="preserve">id, version, params (JSON: weights + thresholds), 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prompt_versions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id, agent_name, version, prompt_content, 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id, organization_id, event_type, target_url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eval_samples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评估数据集</w:t>
            </w:r>
          </w:p>
        </w:tc>
        <w:tc>
          <w:tcPr/>
          <w:p>
            <w:pPr>
              <w:pStyle w:val="Compact"/>
            </w:pPr>
            <w:r>
              <w:t xml:space="preserve">id, text_content, source_type, ground_truth_label</w:t>
            </w:r>
          </w:p>
        </w:tc>
      </w:tr>
    </w:tbl>
    <w:bookmarkEnd w:id="48"/>
    <w:bookmarkStart w:id="49" w:name="检测结果表-detection_results-详细字段"/>
    <w:p>
      <w:pPr>
        <w:pStyle w:val="Heading3"/>
      </w:pPr>
      <w:r>
        <w:t xml:space="preserve">8.2 </w:t>
      </w:r>
      <w:r>
        <w:rPr>
          <w:rFonts w:hint="eastAsia"/>
        </w:rPr>
        <w:t xml:space="preserve">检测结果表</w:t>
      </w:r>
      <w:r>
        <w:t xml:space="preserve"> (</w:t>
      </w:r>
      <w:r>
        <w:rPr>
          <w:rStyle w:val="VerbatimChar"/>
        </w:rPr>
        <w:t xml:space="preserve">detection_results</w:t>
      </w:r>
      <w:r>
        <w:t xml:space="preserve">) </w:t>
      </w:r>
      <w:r>
        <w:rPr>
          <w:rFonts w:hint="eastAsia"/>
        </w:rPr>
        <w:t xml:space="preserve">详细字段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主键，同时作为</w:t>
            </w:r>
            <w:r>
              <w:t xml:space="preserve"> task_id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检测粒度：document/paragraph/sentence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pending → processing → completed/failed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综合风险分数</w:t>
            </w:r>
            <w:r>
              <w:t xml:space="preserve"> 0.0-1.0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low/medium/high/critical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llm_confidence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模型置信度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stat_score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统计特征分数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evidence_completeness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证据完整度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review_priority</w:t>
            </w:r>
          </w:p>
        </w:tc>
        <w:tc>
          <w:tcPr/>
          <w:p>
            <w:pPr>
              <w:pStyle w:val="Compact"/>
            </w:pPr>
            <w:r>
              <w:t xml:space="preserve">DECIMAL(5,4)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conclusion_type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preliminary/fused/human_confirmed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flagged_segments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标记的可疑片段数组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report_content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检测报告内容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uncertainty_notes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paragraph_heatmap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段落级热力图数据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heatmap_status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not_requested/pending/completed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使用的公式版本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使用的参数版本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批量检测</w:t>
            </w:r>
            <w:r>
              <w:t xml:space="preserve"> </w:t>
            </w:r>
            <w:r>
              <w:rPr>
                <w:rFonts w:hint="eastAsia"/>
              </w:rPr>
              <w:t xml:space="preserve">ID（可选）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processing_time_ms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处理耗时（毫秒）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llm-模型管理"/>
    <w:p>
      <w:pPr>
        <w:pStyle w:val="Heading2"/>
      </w:pPr>
      <w:r>
        <w:t xml:space="preserve">9. LLM </w:t>
      </w:r>
      <w:r>
        <w:rPr>
          <w:rFonts w:hint="eastAsia"/>
        </w:rPr>
        <w:t xml:space="preserve">模型管理</w:t>
      </w:r>
    </w:p>
    <w:bookmarkStart w:id="51" w:name="模型路由架构"/>
    <w:p>
      <w:pPr>
        <w:pStyle w:val="Heading3"/>
      </w:pPr>
      <w:r>
        <w:t xml:space="preserve">9.1 </w:t>
      </w:r>
      <w:r>
        <w:rPr>
          <w:rFonts w:hint="eastAsia"/>
        </w:rPr>
        <w:t xml:space="preserve">模型路由架构</w:t>
      </w:r>
    </w:p>
    <w:p>
      <w:pPr>
        <w:pStyle w:val="FirstParagraph"/>
      </w:pPr>
      <w:r>
        <w:rPr>
          <w:rFonts w:hint="eastAsia"/>
        </w:rPr>
        <w:t xml:space="preserve">系统采用三级回退机制：</w:t>
      </w:r>
    </w:p>
    <w:p>
      <w:pPr>
        <w:pStyle w:val="SourceCode"/>
      </w:pPr>
      <w:r>
        <w:rPr>
          <w:rStyle w:val="VerbatimChar"/>
        </w:rPr>
        <w:t xml:space="preserve">Primary </w:t>
      </w:r>
      <w:r>
        <w:rPr>
          <w:rStyle w:val="VerbatimChar"/>
          <w:rFonts w:hint="eastAsia"/>
        </w:rPr>
        <w:t xml:space="preserve">(首选模型)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Fallback </w:t>
      </w:r>
      <w:r>
        <w:rPr>
          <w:rStyle w:val="VerbatimChar"/>
          <w:rFonts w:hint="eastAsia"/>
        </w:rPr>
        <w:t xml:space="preserve">(备选模型)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Degradation </w:t>
      </w:r>
      <w:r>
        <w:rPr>
          <w:rStyle w:val="VerbatimChar"/>
          <w:rFonts w:hint="eastAsia"/>
        </w:rPr>
        <w:t xml:space="preserve">(降级模型)</w:t>
      </w:r>
    </w:p>
    <w:bookmarkEnd w:id="51"/>
    <w:bookmarkStart w:id="52" w:name="默认模型配置"/>
    <w:p>
      <w:pPr>
        <w:pStyle w:val="Heading3"/>
      </w:pPr>
      <w:r>
        <w:t xml:space="preserve">9.2 </w:t>
      </w:r>
      <w:r>
        <w:rPr>
          <w:rFonts w:hint="eastAsia"/>
        </w:rPr>
        <w:t xml:space="preserve">默认模型配置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detection（检测）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openai//home/dell/models/Qwen3.5-27B</w:t>
            </w:r>
            <w:r>
              <w:t xml:space="preserve"> </w:t>
            </w:r>
            <w:r>
              <w:t xml:space="preserve">(vLLM)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ollama/qwen2.5:7b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suggestion（建议）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openai//home/dell/models/Qwen3.5-27B</w:t>
            </w:r>
            <w:r>
              <w:t xml:space="preserve"> </w:t>
            </w:r>
            <w:r>
              <w:t xml:space="preserve">(vLLM)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ollama/qwen2.5:7b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heatmap（热力图）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openai//home/dell/models/Qwen3.5-27B</w:t>
            </w:r>
            <w:r>
              <w:t xml:space="preserve"> </w:t>
            </w:r>
            <w:r>
              <w:t xml:space="preserve">(vLLM)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ollama/qwen2.5:7b</w:t>
            </w:r>
          </w:p>
        </w:tc>
      </w:tr>
    </w:tbl>
    <w:bookmarkEnd w:id="52"/>
    <w:bookmarkStart w:id="53" w:name="支持的模型提供商"/>
    <w:p>
      <w:pPr>
        <w:pStyle w:val="Heading3"/>
      </w:pPr>
      <w:r>
        <w:t xml:space="preserve">9.3 </w:t>
      </w:r>
      <w:r>
        <w:rPr>
          <w:rFonts w:hint="eastAsia"/>
        </w:rPr>
        <w:t xml:space="preserve">支持的模型提供商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模型标识格式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vLLM（本地）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openai/&lt;model_path&gt;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VLLM_URL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Ollama（本地）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ollama/&lt;model_name&gt;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OLLAMA_URL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gemini-2.5-pro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Style w:val="VerbatimChar"/>
              </w:rPr>
              <w:t xml:space="preserve">GOOGLE_API_KEY</w:t>
            </w:r>
          </w:p>
        </w:tc>
      </w:tr>
    </w:tbl>
    <w:bookmarkEnd w:id="53"/>
    <w:bookmarkStart w:id="54" w:name="管理界面操作"/>
    <w:p>
      <w:pPr>
        <w:pStyle w:val="Heading3"/>
      </w:pPr>
      <w:r>
        <w:t xml:space="preserve">9.4 </w:t>
      </w:r>
      <w:r>
        <w:rPr>
          <w:rFonts w:hint="eastAsia"/>
        </w:rPr>
        <w:t xml:space="preserve">管理界面操作</w:t>
      </w:r>
    </w:p>
    <w:p>
      <w:pPr>
        <w:pStyle w:val="FirstParagraph"/>
      </w:pPr>
      <w:r>
        <w:rPr>
          <w:rFonts w:hint="eastAsia"/>
        </w:rPr>
        <w:t xml:space="preserve">在系统管理</w:t>
      </w:r>
      <w:r>
        <w:t xml:space="preserve"> → </w:t>
      </w:r>
      <w:r>
        <w:rPr>
          <w:rFonts w:hint="eastAsia"/>
        </w:rPr>
        <w:t xml:space="preserve">模型配置中：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选择模型：</w:t>
      </w:r>
      <w:r>
        <w:t xml:space="preserve"> </w:t>
      </w:r>
      <w:r>
        <w:rPr>
          <w:rFonts w:hint="eastAsia"/>
        </w:rPr>
        <w:t xml:space="preserve">每个功能（检测/建议/热力图）可独立选择提供商和模型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填入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Key：</w:t>
      </w:r>
      <w:r>
        <w:t xml:space="preserve"> </w:t>
      </w:r>
      <w:r>
        <w:rPr>
          <w:rFonts w:hint="eastAsia"/>
        </w:rPr>
        <w:t xml:space="preserve">远程模型需要填入对应</w:t>
      </w:r>
      <w:r>
        <w:t xml:space="preserve"> API Key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测试连通性：</w:t>
      </w:r>
      <w:r>
        <w:t xml:space="preserve"> </w:t>
      </w:r>
      <w:r>
        <w:rPr>
          <w:rFonts w:hint="eastAsia"/>
        </w:rPr>
        <w:t xml:space="preserve">点击”测试”按钮验证模型是否可用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保存配置：</w:t>
      </w:r>
      <w:r>
        <w:t xml:space="preserve"> </w:t>
      </w:r>
      <w:r>
        <w:rPr>
          <w:rFonts w:hint="eastAsia"/>
        </w:rPr>
        <w:t xml:space="preserve">修改后点击保存，立即生效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检测公式与参数调优"/>
    <w:p>
      <w:pPr>
        <w:pStyle w:val="Heading2"/>
      </w:pPr>
      <w:r>
        <w:t xml:space="preserve">10. </w:t>
      </w:r>
      <w:r>
        <w:rPr>
          <w:rFonts w:hint="eastAsia"/>
        </w:rPr>
        <w:t xml:space="preserve">检测公式与参数调优</w:t>
      </w:r>
    </w:p>
    <w:bookmarkStart w:id="56" w:name="风险分数计算公式"/>
    <w:p>
      <w:pPr>
        <w:pStyle w:val="Heading3"/>
      </w:pPr>
      <w:r>
        <w:t xml:space="preserve">10.1 </w:t>
      </w:r>
      <w:r>
        <w:rPr>
          <w:rFonts w:hint="eastAsia"/>
        </w:rPr>
        <w:t xml:space="preserve">风险分数计算公式</w:t>
      </w:r>
    </w:p>
    <w:p>
      <w:pPr>
        <w:pStyle w:val="SourceCode"/>
      </w:pPr>
      <w:r>
        <w:rPr>
          <w:rStyle w:val="VerbatimChar"/>
        </w:rPr>
        <w:t xml:space="preserve">risk_score = w1 × llm_confidence + w2 × statistical_score + w3 × stylistic_score</w:t>
      </w:r>
    </w:p>
    <w:bookmarkEnd w:id="56"/>
    <w:bookmarkStart w:id="57" w:name="默认权重参数"/>
    <w:p>
      <w:pPr>
        <w:pStyle w:val="Heading3"/>
      </w:pPr>
      <w:r>
        <w:t xml:space="preserve">10.2 </w:t>
      </w:r>
      <w:r>
        <w:rPr>
          <w:rFonts w:hint="eastAsia"/>
        </w:rPr>
        <w:t xml:space="preserve">默认权重参数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w_llm_confidence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置信度权重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w_statistical_score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统计特征权重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w_stylistic_score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风格特征权重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</w:tbl>
    <w:bookmarkEnd w:id="57"/>
    <w:bookmarkStart w:id="58" w:name="风险等级阈值"/>
    <w:p>
      <w:pPr>
        <w:pStyle w:val="Heading3"/>
      </w:pPr>
      <w:r>
        <w:t xml:space="preserve">10.3 </w:t>
      </w:r>
      <w:r>
        <w:rPr>
          <w:rFonts w:hint="eastAsia"/>
        </w:rPr>
        <w:t xml:space="preserve">风险等级阈值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t_low_max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低风险上限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t_medium_max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中风险上限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t_high_max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高风险上限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等级划分：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低风险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(low)：</w:t>
      </w:r>
      <w:r>
        <w:t xml:space="preserve"> </w:t>
      </w:r>
      <w:r>
        <w:t xml:space="preserve">risk_score ≤ 0.3 — </w:t>
      </w:r>
      <w:r>
        <w:rPr>
          <w:rFonts w:hint="eastAsia"/>
        </w:rPr>
        <w:t xml:space="preserve">自然人类写作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中风险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(medium)：</w:t>
      </w:r>
      <w:r>
        <w:t xml:space="preserve"> </w:t>
      </w:r>
      <w:r>
        <w:t xml:space="preserve">0.3 &lt; risk_score ≤ 0.6 — </w:t>
      </w:r>
      <w:r>
        <w:rPr>
          <w:rFonts w:hint="eastAsia"/>
        </w:rPr>
        <w:t xml:space="preserve">部分</w:t>
      </w:r>
      <w:r>
        <w:t xml:space="preserve"> AI </w:t>
      </w:r>
      <w:r>
        <w:rPr>
          <w:rFonts w:hint="eastAsia"/>
        </w:rPr>
        <w:t xml:space="preserve">特征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高风险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(high)：</w:t>
      </w:r>
      <w:r>
        <w:t xml:space="preserve"> </w:t>
      </w:r>
      <w:r>
        <w:t xml:space="preserve">0.6 &lt; risk_score ≤ 0.85 — </w:t>
      </w:r>
      <w:r>
        <w:rPr>
          <w:rFonts w:hint="eastAsia"/>
        </w:rPr>
        <w:t xml:space="preserve">明显</w:t>
      </w:r>
      <w:r>
        <w:t xml:space="preserve"> AI </w:t>
      </w:r>
      <w:r>
        <w:rPr>
          <w:rFonts w:hint="eastAsia"/>
        </w:rPr>
        <w:t xml:space="preserve">特征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极高风险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(critical)：</w:t>
      </w:r>
      <w:r>
        <w:t xml:space="preserve"> </w:t>
      </w:r>
      <w:r>
        <w:t xml:space="preserve">risk_score &gt; 0.85 — </w:t>
      </w:r>
      <w:r>
        <w:rPr>
          <w:rFonts w:hint="eastAsia"/>
        </w:rPr>
        <w:t xml:space="preserve">确定</w:t>
      </w:r>
      <w:r>
        <w:t xml:space="preserve"> AI </w:t>
      </w:r>
      <w:r>
        <w:rPr>
          <w:rFonts w:hint="eastAsia"/>
        </w:rPr>
        <w:t xml:space="preserve">生成</w:t>
      </w:r>
    </w:p>
    <w:bookmarkEnd w:id="58"/>
    <w:bookmarkStart w:id="59" w:name="参数调整方法"/>
    <w:p>
      <w:pPr>
        <w:pStyle w:val="Heading3"/>
      </w:pPr>
      <w:r>
        <w:t xml:space="preserve">10.4 </w:t>
      </w:r>
      <w:r>
        <w:rPr>
          <w:rFonts w:hint="eastAsia"/>
        </w:rPr>
        <w:t xml:space="preserve">参数调整方法</w:t>
      </w:r>
    </w:p>
    <w:p>
      <w:pPr>
        <w:pStyle w:val="FirstParagraph"/>
      </w:pPr>
      <w:r>
        <w:rPr>
          <w:rFonts w:hint="eastAsia"/>
        </w:rPr>
        <w:t xml:space="preserve">通过系统管理</w:t>
      </w:r>
      <w:r>
        <w:t xml:space="preserve"> → </w:t>
      </w:r>
      <w:r>
        <w:rPr>
          <w:rFonts w:hint="eastAsia"/>
        </w:rPr>
        <w:t xml:space="preserve">公式参数页面，或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CommentTok"/>
        </w:rPr>
        <w:t xml:space="preserve"># 获取当前参数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sg-test-key-001"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http://localhost:8000/api/v1/admin/formula-params</w:t>
      </w:r>
      <w:r>
        <w:br/>
      </w:r>
      <w:r>
        <w:br/>
      </w:r>
      <w:r>
        <w:rPr>
          <w:rStyle w:val="CommentTok"/>
        </w:rPr>
        <w:t xml:space="preserve"># 更新参数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sg-test-key-001"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'{"weights":{"llm_confidence":0.65,"statistical_score":0.2,"stylistic_score":0.15},"thresholds":{"low_max":0.3,"medium_max":0.55,"high_max":0.8}}'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http://localhost:8000/api/v1/admin/formula-params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速率限制策略"/>
    <w:p>
      <w:pPr>
        <w:pStyle w:val="Heading2"/>
      </w:pPr>
      <w:r>
        <w:t xml:space="preserve">11. </w:t>
      </w:r>
      <w:r>
        <w:rPr>
          <w:rFonts w:hint="eastAsia"/>
        </w:rPr>
        <w:t xml:space="preserve">速率限制策略</w:t>
      </w:r>
    </w:p>
    <w:bookmarkStart w:id="61" w:name="令牌桶算法"/>
    <w:p>
      <w:pPr>
        <w:pStyle w:val="Heading3"/>
      </w:pPr>
      <w:r>
        <w:t xml:space="preserve">11.1 </w:t>
      </w:r>
      <w:r>
        <w:rPr>
          <w:rFonts w:hint="eastAsia"/>
        </w:rPr>
        <w:t xml:space="preserve">令牌桶算法</w:t>
      </w:r>
    </w:p>
    <w:p>
      <w:pPr>
        <w:pStyle w:val="FirstParagraph"/>
      </w:pPr>
      <w:r>
        <w:rPr>
          <w:rFonts w:hint="eastAsia"/>
        </w:rPr>
        <w:t xml:space="preserve">系统使用</w:t>
      </w:r>
      <w:r>
        <w:t xml:space="preserve"> Redis </w:t>
      </w:r>
      <w:r>
        <w:rPr>
          <w:rFonts w:hint="eastAsia"/>
        </w:rPr>
        <w:t xml:space="preserve">支撑的令牌桶算法进行速率限制，基于</w:t>
      </w:r>
      <w:r>
        <w:t xml:space="preserve"> Lua </w:t>
      </w:r>
      <w:r>
        <w:rPr>
          <w:rFonts w:hint="eastAsia"/>
        </w:rPr>
        <w:t xml:space="preserve">脚本原子操作。</w:t>
      </w:r>
    </w:p>
    <w:bookmarkEnd w:id="61"/>
    <w:bookmarkStart w:id="62" w:name="角色级限制"/>
    <w:p>
      <w:pPr>
        <w:pStyle w:val="Heading3"/>
      </w:pPr>
      <w:r>
        <w:t xml:space="preserve">11.2 </w:t>
      </w:r>
      <w:r>
        <w:rPr>
          <w:rFonts w:hint="eastAsia"/>
        </w:rPr>
        <w:t xml:space="preserve">角色级限制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桶容量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user（普通用户）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0.5/秒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约每2秒1次请求，突发30次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service（服务账号）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2.0/秒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约每0.5秒1次，突发120次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admin（管理员）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5.0/秒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约每0.2秒1次，突发300次</w:t>
            </w:r>
          </w:p>
        </w:tc>
      </w:tr>
    </w:tbl>
    <w:bookmarkEnd w:id="62"/>
    <w:bookmarkStart w:id="63" w:name="特殊端点限制"/>
    <w:p>
      <w:pPr>
        <w:pStyle w:val="Heading3"/>
      </w:pPr>
      <w:r>
        <w:t xml:space="preserve">11.3 </w:t>
      </w:r>
      <w:r>
        <w:rPr>
          <w:rFonts w:hint="eastAsia"/>
        </w:rPr>
        <w:t xml:space="preserve">特殊端点限制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桶容量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/detect/batch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0.1/秒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批量检测严格限制</w:t>
            </w:r>
          </w:p>
        </w:tc>
      </w:tr>
    </w:tbl>
    <w:bookmarkEnd w:id="63"/>
    <w:bookmarkStart w:id="64" w:name="响应头"/>
    <w:p>
      <w:pPr>
        <w:pStyle w:val="Heading3"/>
      </w:pPr>
      <w:r>
        <w:t xml:space="preserve">11.4 </w:t>
      </w:r>
      <w:r>
        <w:rPr>
          <w:rFonts w:hint="eastAsia"/>
        </w:rPr>
        <w:t xml:space="preserve">响应头</w:t>
      </w:r>
    </w:p>
    <w:p>
      <w:pPr>
        <w:pStyle w:val="FirstParagraph"/>
      </w:pPr>
      <w:r>
        <w:rPr>
          <w:rFonts w:hint="eastAsia"/>
        </w:rPr>
        <w:t xml:space="preserve">被限制时返回</w:t>
      </w:r>
      <w:r>
        <w:t xml:space="preserve"> </w:t>
      </w:r>
      <w:r>
        <w:rPr>
          <w:rStyle w:val="VerbatimChar"/>
        </w:rPr>
        <w:t xml:space="preserve">429 Too Many Requests</w:t>
      </w:r>
      <w:r>
        <w:rPr>
          <w:rFonts w:hint="eastAsia"/>
        </w:rPr>
        <w:t xml:space="preserve">，响应头包含：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Retry-After: </w:t>
      </w:r>
      <w:r>
        <w:rPr>
          <w:rStyle w:val="VerbatimChar"/>
          <w:rFonts w:hint="eastAsia"/>
        </w:rPr>
        <w:t xml:space="preserve">&lt;秒&gt;</w:t>
      </w:r>
      <w:r>
        <w:t xml:space="preserve"> </w:t>
      </w:r>
      <w:r>
        <w:t xml:space="preserve">— </w:t>
      </w:r>
      <w:r>
        <w:rPr>
          <w:rFonts w:hint="eastAsia"/>
        </w:rPr>
        <w:t xml:space="preserve">下次可请求的等待时间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X-RateLimit-Remaining: </w:t>
      </w:r>
      <w:r>
        <w:rPr>
          <w:rStyle w:val="VerbatimChar"/>
          <w:rFonts w:hint="eastAsia"/>
        </w:rPr>
        <w:t xml:space="preserve">&lt;数量&gt;</w:t>
      </w:r>
      <w:r>
        <w:t xml:space="preserve"> </w:t>
      </w:r>
      <w:r>
        <w:t xml:space="preserve">— </w:t>
      </w:r>
      <w:r>
        <w:rPr>
          <w:rFonts w:hint="eastAsia"/>
        </w:rPr>
        <w:t xml:space="preserve">剩余令牌数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异步任务系统"/>
    <w:p>
      <w:pPr>
        <w:pStyle w:val="Heading2"/>
      </w:pPr>
      <w:r>
        <w:t xml:space="preserve">12. </w:t>
      </w:r>
      <w:r>
        <w:rPr>
          <w:rFonts w:hint="eastAsia"/>
        </w:rPr>
        <w:t xml:space="preserve">异步任务系统</w:t>
      </w:r>
    </w:p>
    <w:bookmarkStart w:id="66" w:name="celery-配置"/>
    <w:p>
      <w:pPr>
        <w:pStyle w:val="Heading3"/>
      </w:pPr>
      <w:r>
        <w:t xml:space="preserve">12.1 Celery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CommentTok"/>
        </w:rPr>
        <w:t xml:space="preserve"># 任务注册</w:t>
      </w:r>
      <w:r>
        <w:br/>
      </w:r>
      <w:r>
        <w:rPr>
          <w:rStyle w:val="NormalTok"/>
        </w:rPr>
        <w:t xml:space="preserve">app.tasks.run_detection    </w:t>
      </w:r>
      <w:r>
        <w:rPr>
          <w:rStyle w:val="CommentTok"/>
        </w:rPr>
        <w:t xml:space="preserve"># AI 内容检测</w:t>
      </w:r>
      <w:r>
        <w:br/>
      </w:r>
      <w:r>
        <w:rPr>
          <w:rStyle w:val="NormalTok"/>
        </w:rPr>
        <w:t xml:space="preserve">app.tasks.run_heatmap      </w:t>
      </w:r>
      <w:r>
        <w:rPr>
          <w:rStyle w:val="CommentTok"/>
        </w:rPr>
        <w:t xml:space="preserve"># 段落热力图生成</w:t>
      </w:r>
    </w:p>
    <w:bookmarkEnd w:id="66"/>
    <w:bookmarkStart w:id="67" w:name="检测任务流程"/>
    <w:p>
      <w:pPr>
        <w:pStyle w:val="Heading3"/>
      </w:pPr>
      <w:r>
        <w:t xml:space="preserve">12.2 </w:t>
      </w:r>
      <w:r>
        <w:rPr>
          <w:rFonts w:hint="eastAsia"/>
        </w:rPr>
        <w:t xml:space="preserve">检测任务流程</w:t>
      </w:r>
    </w:p>
    <w:p>
      <w:pPr>
        <w:pStyle w:val="Compact"/>
        <w:numPr>
          <w:ilvl w:val="0"/>
          <w:numId w:val="1020"/>
        </w:numPr>
      </w:pPr>
      <w:r>
        <w:t xml:space="preserve">API </w:t>
      </w:r>
      <w:r>
        <w:rPr>
          <w:rFonts w:hint="eastAsia"/>
        </w:rPr>
        <w:t xml:space="preserve">收到请求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DetectionResult</w:t>
      </w:r>
      <w:r>
        <w:rPr>
          <w:rFonts w:hint="eastAsia"/>
        </w:rPr>
        <w:t xml:space="preserve">（status=pending）→</w:t>
      </w:r>
      <w:r>
        <w:t xml:space="preserve"> </w:t>
      </w:r>
      <w:r>
        <w:rPr>
          <w:rFonts w:hint="eastAsia"/>
        </w:rPr>
        <w:t xml:space="preserve">返回</w:t>
      </w:r>
      <w:r>
        <w:t xml:space="preserve"> 202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run_detection.delay()</w:t>
      </w:r>
      <w:r>
        <w:t xml:space="preserve"> </w:t>
      </w:r>
      <w:r>
        <w:rPr>
          <w:rFonts w:hint="eastAsia"/>
        </w:rPr>
        <w:t xml:space="preserve">派发到</w:t>
      </w:r>
      <w:r>
        <w:t xml:space="preserve"> Celery</w:t>
      </w:r>
    </w:p>
    <w:p>
      <w:pPr>
        <w:pStyle w:val="Compact"/>
        <w:numPr>
          <w:ilvl w:val="0"/>
          <w:numId w:val="1020"/>
        </w:numPr>
      </w:pPr>
      <w:r>
        <w:t xml:space="preserve">Worker </w:t>
      </w:r>
      <w:r>
        <w:rPr>
          <w:rFonts w:hint="eastAsia"/>
        </w:rPr>
        <w:t xml:space="preserve">执行：预处理</w:t>
      </w:r>
      <w:r>
        <w:t xml:space="preserve"> → LLM </w:t>
      </w:r>
      <w:r>
        <w:rPr>
          <w:rFonts w:hint="eastAsia"/>
        </w:rPr>
        <w:t xml:space="preserve">调用</w:t>
      </w:r>
      <w:r>
        <w:t xml:space="preserve"> → </w:t>
      </w:r>
      <w:r>
        <w:rPr>
          <w:rFonts w:hint="eastAsia"/>
        </w:rPr>
        <w:t xml:space="preserve">统计分析</w:t>
      </w:r>
      <w:r>
        <w:t xml:space="preserve"> → </w:t>
      </w:r>
      <w:r>
        <w:rPr>
          <w:rFonts w:hint="eastAsia"/>
        </w:rPr>
        <w:t xml:space="preserve">证据融合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更新</w:t>
      </w:r>
      <w:r>
        <w:t xml:space="preserve"> DB </w:t>
      </w:r>
      <w:r>
        <w:rPr>
          <w:rFonts w:hint="eastAsia"/>
        </w:rPr>
        <w:t xml:space="preserve">记录</w:t>
      </w:r>
      <w:r>
        <w:t xml:space="preserve"> </w:t>
      </w:r>
      <w:r>
        <w:rPr>
          <w:rFonts w:hint="eastAsia"/>
        </w:rPr>
        <w:t xml:space="preserve">status=completed，写入所有结果字段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结果写入</w:t>
      </w:r>
      <w:r>
        <w:t xml:space="preserve"> Redis </w:t>
      </w:r>
      <w:r>
        <w:rPr>
          <w:rFonts w:hint="eastAsia"/>
        </w:rPr>
        <w:t xml:space="preserve">缓存（24h</w:t>
      </w:r>
      <w:r>
        <w:t xml:space="preserve"> </w:t>
      </w:r>
      <w:r>
        <w:rPr>
          <w:rFonts w:hint="eastAsia"/>
        </w:rPr>
        <w:t xml:space="preserve">TTL）</w:t>
      </w:r>
    </w:p>
    <w:bookmarkEnd w:id="67"/>
    <w:bookmarkStart w:id="68" w:name="重要注意事项"/>
    <w:p>
      <w:pPr>
        <w:pStyle w:val="Heading3"/>
      </w:pPr>
      <w:r>
        <w:t xml:space="preserve">12.3 </w:t>
      </w:r>
      <w:r>
        <w:rPr>
          <w:rFonts w:hint="eastAsia"/>
        </w:rPr>
        <w:t xml:space="preserve">重要注意事项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Celery Worker </w:t>
      </w:r>
      <w:r>
        <w:rPr>
          <w:rFonts w:hint="eastAsia"/>
          <w:b/>
          <w:bCs/>
        </w:rPr>
        <w:t xml:space="preserve">是独立进程，</w:t>
      </w:r>
      <w:r>
        <w:t xml:space="preserve"> </w:t>
      </w:r>
      <w:r>
        <w:rPr>
          <w:rFonts w:hint="eastAsia"/>
        </w:rPr>
        <w:t xml:space="preserve">代码修改后需要手动重启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重启命令：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找到并终止旧进程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celery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grep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kill </w:t>
      </w:r>
      <w:r>
        <w:rPr>
          <w:rStyle w:val="AttributeTok"/>
        </w:rPr>
        <w:t xml:space="preserve">-9</w:t>
      </w:r>
      <w:r>
        <w:br/>
      </w:r>
      <w:r>
        <w:rPr>
          <w:rStyle w:val="CommentTok"/>
        </w:rPr>
        <w:t xml:space="preserve"># 启动新进程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</w:t>
      </w:r>
      <w:r>
        <w:rPr>
          <w:rStyle w:val="AttributeTok"/>
        </w:rPr>
        <w:t xml:space="preserve">--concurrency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日志与审计"/>
    <w:p>
      <w:pPr>
        <w:pStyle w:val="Heading2"/>
      </w:pPr>
      <w:r>
        <w:t xml:space="preserve">13. </w:t>
      </w:r>
      <w:r>
        <w:rPr>
          <w:rFonts w:hint="eastAsia"/>
        </w:rPr>
        <w:t xml:space="preserve">日志与审计</w:t>
      </w:r>
    </w:p>
    <w:bookmarkStart w:id="70" w:name="审计日志"/>
    <w:p>
      <w:pPr>
        <w:pStyle w:val="Heading3"/>
      </w:pPr>
      <w:r>
        <w:t xml:space="preserve">13.1 </w:t>
      </w:r>
      <w:r>
        <w:rPr>
          <w:rFonts w:hint="eastAsia"/>
        </w:rPr>
        <w:t xml:space="preserve">审计日志</w:t>
      </w:r>
    </w:p>
    <w:p>
      <w:pPr>
        <w:pStyle w:val="FirstParagraph"/>
      </w:pPr>
      <w:r>
        <w:rPr>
          <w:rFonts w:hint="eastAsia"/>
        </w:rPr>
        <w:t xml:space="preserve">系统自动记录以下操作到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rPr>
          <w:rFonts w:hint="eastAsia"/>
        </w:rPr>
        <w:t xml:space="preserve">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记录文本长度、语言、粒度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submit_batch_detection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请求建议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request_suggestions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记录关联检测ID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应用改写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apply_rewrite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记录接受的建议数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提交复核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submit_review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review_decision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记录判定结果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submit_appeal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记录关联检测ID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提交反馈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记录评分</w:t>
            </w:r>
          </w:p>
        </w:tc>
      </w:tr>
    </w:tbl>
    <w:bookmarkEnd w:id="70"/>
    <w:bookmarkStart w:id="71" w:name="查询审计日志"/>
    <w:p>
      <w:pPr>
        <w:pStyle w:val="Heading3"/>
      </w:pPr>
      <w:r>
        <w:t xml:space="preserve">13.2 </w:t>
      </w:r>
      <w:r>
        <w:rPr>
          <w:rFonts w:hint="eastAsia"/>
        </w:rPr>
        <w:t xml:space="preserve">查询审计日志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sg-test-key-001"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"http://localhost:8000/api/v1/admin/audit-logs?page=1&amp;page_size=20"</w:t>
      </w:r>
    </w:p>
    <w:bookmarkEnd w:id="71"/>
    <w:bookmarkStart w:id="72" w:name="应用日志"/>
    <w:p>
      <w:pPr>
        <w:pStyle w:val="Heading3"/>
      </w:pPr>
      <w:r>
        <w:t xml:space="preserve">13.3 </w:t>
      </w:r>
      <w:r>
        <w:rPr>
          <w:rFonts w:hint="eastAsia"/>
        </w:rPr>
        <w:t xml:space="preserve">应用日志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位置：</w:t>
      </w:r>
      <w:r>
        <w:t xml:space="preserve"> </w:t>
      </w:r>
      <w:r>
        <w:rPr>
          <w:rFonts w:hint="eastAsia"/>
        </w:rPr>
        <w:t xml:space="preserve">标准输出（Docker</w:t>
      </w:r>
      <w:r>
        <w:t xml:space="preserve"> </w:t>
      </w:r>
      <w:r>
        <w:rPr>
          <w:rFonts w:hint="eastAsia"/>
        </w:rPr>
        <w:t xml:space="preserve">模式下由</w:t>
      </w:r>
      <w:r>
        <w:t xml:space="preserve"> Docker </w:t>
      </w:r>
      <w:r>
        <w:rPr>
          <w:rFonts w:hint="eastAsia"/>
        </w:rPr>
        <w:t xml:space="preserve">管理）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级别：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rPr>
          <w:rFonts w:hint="eastAsia"/>
        </w:rPr>
        <w:t xml:space="preserve">环境变量控制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格式：</w:t>
      </w:r>
      <w:r>
        <w:t xml:space="preserve"> </w:t>
      </w:r>
      <w:r>
        <w:rPr>
          <w:rStyle w:val="VerbatimChar"/>
        </w:rPr>
        <w:t xml:space="preserve">timestamp | level | module | message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用户与权限管理"/>
    <w:p>
      <w:pPr>
        <w:pStyle w:val="Heading2"/>
      </w:pPr>
      <w:r>
        <w:t xml:space="preserve">14. </w:t>
      </w:r>
      <w:r>
        <w:rPr>
          <w:rFonts w:hint="eastAsia"/>
        </w:rPr>
        <w:t xml:space="preserve">用户与权限管理</w:t>
      </w:r>
    </w:p>
    <w:bookmarkStart w:id="74" w:name="用户管理-api"/>
    <w:p>
      <w:pPr>
        <w:pStyle w:val="Heading3"/>
      </w:pPr>
      <w:r>
        <w:t xml:space="preserve">14.1 </w:t>
      </w:r>
      <w:r>
        <w:rPr>
          <w:rFonts w:hint="eastAsia"/>
        </w:rPr>
        <w:t xml:space="preserve">用户管理</w:t>
      </w:r>
      <w:r>
        <w:t xml:space="preserve"> API</w:t>
      </w:r>
    </w:p>
    <w:p>
      <w:pPr>
        <w:pStyle w:val="SourceCode"/>
      </w:pPr>
      <w:r>
        <w:rPr>
          <w:rStyle w:val="CommentTok"/>
        </w:rPr>
        <w:t xml:space="preserve"># 列出所有用户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sg-test-key-001"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http://localhost:8000/api/v1/admin/users</w:t>
      </w:r>
      <w:r>
        <w:br/>
      </w:r>
      <w:r>
        <w:br/>
      </w:r>
      <w:r>
        <w:rPr>
          <w:rStyle w:val="CommentTok"/>
        </w:rPr>
        <w:t xml:space="preserve"># 修改用户角色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sg-test-key-001"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'{"role": "admin"}'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http://localhost:8000/api/v1/admin/users/{user_id}/role</w:t>
      </w:r>
      <w:r>
        <w:br/>
      </w:r>
      <w:r>
        <w:br/>
      </w:r>
      <w:r>
        <w:rPr>
          <w:rStyle w:val="CommentTok"/>
        </w:rPr>
        <w:t xml:space="preserve"># 禁用/启用用户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sg-test-key-001"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http://localhost:8000/api/v1/admin/users/{user_id}/status</w:t>
      </w:r>
    </w:p>
    <w:bookmarkEnd w:id="74"/>
    <w:bookmarkStart w:id="75" w:name="管理界面操作-1"/>
    <w:p>
      <w:pPr>
        <w:pStyle w:val="Heading3"/>
      </w:pPr>
      <w:r>
        <w:t xml:space="preserve">14.2 </w:t>
      </w:r>
      <w:r>
        <w:rPr>
          <w:rFonts w:hint="eastAsia"/>
        </w:rPr>
        <w:t xml:space="preserve">管理界面操作</w:t>
      </w:r>
    </w:p>
    <w:p>
      <w:pPr>
        <w:pStyle w:val="FirstParagraph"/>
      </w:pPr>
      <w:r>
        <w:rPr>
          <w:rFonts w:hint="eastAsia"/>
        </w:rPr>
        <w:t xml:space="preserve">系统管理</w:t>
      </w:r>
      <w:r>
        <w:t xml:space="preserve"> → </w:t>
      </w:r>
      <w:r>
        <w:rPr>
          <w:rFonts w:hint="eastAsia"/>
        </w:rPr>
        <w:t xml:space="preserve">用户管理标签页中可以：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查看所有注册用户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修改用户角色（下拉选择）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切换用户启用/禁用状态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监控与运维"/>
    <w:p>
      <w:pPr>
        <w:pStyle w:val="Heading2"/>
      </w:pPr>
      <w:r>
        <w:t xml:space="preserve">15. </w:t>
      </w:r>
      <w:r>
        <w:rPr>
          <w:rFonts w:hint="eastAsia"/>
        </w:rPr>
        <w:t xml:space="preserve">监控与运维</w:t>
      </w:r>
    </w:p>
    <w:bookmarkStart w:id="77" w:name="健康检查-1"/>
    <w:p>
      <w:pPr>
        <w:pStyle w:val="Heading3"/>
      </w:pPr>
      <w:r>
        <w:t xml:space="preserve">15.1 </w:t>
      </w:r>
      <w:r>
        <w:rPr>
          <w:rFonts w:hint="eastAsia"/>
        </w:rPr>
        <w:t xml:space="preserve">健康检查</w:t>
      </w:r>
    </w:p>
    <w:p>
      <w:pPr>
        <w:pStyle w:val="SourceCode"/>
      </w:pPr>
      <w:r>
        <w:rPr>
          <w:rStyle w:val="CommentTok"/>
        </w:rPr>
        <w:t xml:space="preserve"># API 健康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Docker 服务状态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ping</w:t>
      </w:r>
    </w:p>
    <w:bookmarkEnd w:id="77"/>
    <w:bookmarkStart w:id="78" w:name="使用统计"/>
    <w:p>
      <w:pPr>
        <w:pStyle w:val="Heading3"/>
      </w:pPr>
      <w:r>
        <w:t xml:space="preserve">15.2 </w:t>
      </w:r>
      <w:r>
        <w:rPr>
          <w:rFonts w:hint="eastAsia"/>
        </w:rPr>
        <w:t xml:space="preserve">使用统计</w:t>
      </w:r>
    </w:p>
    <w:p>
      <w:pPr>
        <w:pStyle w:val="FirstParagraph"/>
      </w:pPr>
      <w:r>
        <w:rPr>
          <w:rFonts w:hint="eastAsia"/>
        </w:rPr>
        <w:t xml:space="preserve">通过管理面板或</w:t>
      </w:r>
      <w:r>
        <w:t xml:space="preserve"> API </w:t>
      </w:r>
      <w:r>
        <w:rPr>
          <w:rFonts w:hint="eastAsia"/>
        </w:rPr>
        <w:t xml:space="preserve">查看：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sg-test-key-001"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http://localhost:8000/api/v1/usage</w:t>
      </w:r>
    </w:p>
    <w:p>
      <w:pPr>
        <w:pStyle w:val="FirstParagraph"/>
      </w:pPr>
      <w:r>
        <w:rPr>
          <w:rFonts w:hint="eastAsia"/>
        </w:rPr>
        <w:t xml:space="preserve">返回：总检测数、总建议数、总复核数、今日检测数、平均处理时间、24h</w:t>
      </w:r>
      <w:r>
        <w:t xml:space="preserve"> </w:t>
      </w:r>
      <w:r>
        <w:rPr>
          <w:rFonts w:hint="eastAsia"/>
        </w:rPr>
        <w:t xml:space="preserve">活跃用户数等。</w:t>
      </w:r>
    </w:p>
    <w:bookmarkEnd w:id="78"/>
    <w:bookmarkStart w:id="79" w:name="备份与恢复"/>
    <w:p>
      <w:pPr>
        <w:pStyle w:val="Heading3"/>
      </w:pPr>
      <w:r>
        <w:t xml:space="preserve">15.3 </w:t>
      </w:r>
      <w:r>
        <w:rPr>
          <w:rFonts w:hint="eastAsia"/>
        </w:rPr>
        <w:t xml:space="preserve">备份与恢复</w:t>
      </w:r>
    </w:p>
    <w:p>
      <w:pPr>
        <w:pStyle w:val="SourceCode"/>
      </w:pPr>
      <w:r>
        <w:rPr>
          <w:rStyle w:val="CommentTok"/>
        </w:rPr>
        <w:t xml:space="preserve"># PostgreSQL 备份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scholarguard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PostgreSQL 恢复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scholarguard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Redis 数据（非关键，可丢失）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BGSAVE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尚未实现的功能"/>
    <w:p>
      <w:pPr>
        <w:pStyle w:val="Heading2"/>
      </w:pPr>
      <w:r>
        <w:t xml:space="preserve">16. </w:t>
      </w:r>
      <w:r>
        <w:rPr>
          <w:rFonts w:hint="eastAsia"/>
        </w:rPr>
        <w:t xml:space="preserve">尚未实现的功能</w:t>
      </w:r>
    </w:p>
    <w:bookmarkStart w:id="81" w:name="翻译润色模块"/>
    <w:p>
      <w:pPr>
        <w:pStyle w:val="Heading3"/>
      </w:pPr>
      <w:r>
        <w:t xml:space="preserve">16.1 </w:t>
      </w:r>
      <w:r>
        <w:rPr>
          <w:rFonts w:hint="eastAsia"/>
        </w:rPr>
        <w:t xml:space="preserve">翻译润色模块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前端页面存在（</w:t>
      </w:r>
      <w:r>
        <w:rPr>
          <w:rFonts w:hint="eastAsia"/>
        </w:rPr>
        <w:t xml:space="preserve">“即将推出”</w:t>
      </w:r>
      <w:r>
        <w:rPr>
          <w:rFonts w:hint="eastAsia"/>
        </w:rPr>
        <w:t xml:space="preserve">标识），后端无实现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预期功能：</w:t>
      </w:r>
      <w:r>
        <w:t xml:space="preserve"> </w:t>
      </w:r>
      <w:r>
        <w:rPr>
          <w:rFonts w:hint="eastAsia"/>
        </w:rPr>
        <w:t xml:space="preserve">学术文本翻译（中英双向）、学术润色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技术路径：</w:t>
      </w:r>
      <w:r>
        <w:t xml:space="preserve"> </w:t>
      </w:r>
      <w:r>
        <w:rPr>
          <w:rFonts w:hint="eastAsia"/>
        </w:rPr>
        <w:t xml:space="preserve">计划通过</w:t>
      </w:r>
      <w:r>
        <w:t xml:space="preserve"> LLM </w:t>
      </w:r>
      <w:r>
        <w:rPr>
          <w:rFonts w:hint="eastAsia"/>
        </w:rPr>
        <w:t xml:space="preserve">实现，可复用现有</w:t>
      </w:r>
      <w:r>
        <w:t xml:space="preserve"> LiteLLM </w:t>
      </w:r>
      <w:r>
        <w:rPr>
          <w:rFonts w:hint="eastAsia"/>
        </w:rPr>
        <w:t xml:space="preserve">架构</w:t>
      </w:r>
    </w:p>
    <w:bookmarkEnd w:id="81"/>
    <w:bookmarkStart w:id="82" w:name="文献研究模块"/>
    <w:p>
      <w:pPr>
        <w:pStyle w:val="Heading3"/>
      </w:pPr>
      <w:r>
        <w:t xml:space="preserve">16.2 </w:t>
      </w:r>
      <w:r>
        <w:rPr>
          <w:rFonts w:hint="eastAsia"/>
        </w:rPr>
        <w:t xml:space="preserve">文献研究模块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菜单已移除，后端有占位路由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后端端点：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POST /research/query</w:t>
      </w:r>
      <w:r>
        <w:t xml:space="preserve"> </w:t>
      </w:r>
      <w:r>
        <w:t xml:space="preserve">— </w:t>
      </w:r>
      <w:r>
        <w:rPr>
          <w:rFonts w:hint="eastAsia"/>
        </w:rPr>
        <w:t xml:space="preserve">文献搜索（返回空结果）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POST /research/summarize</w:t>
      </w:r>
      <w:r>
        <w:t xml:space="preserve"> </w:t>
      </w:r>
      <w:r>
        <w:t xml:space="preserve">— </w:t>
      </w:r>
      <w:r>
        <w:rPr>
          <w:rFonts w:hint="eastAsia"/>
        </w:rPr>
        <w:t xml:space="preserve">文本摘要（返回占位文本）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预期功能：</w:t>
      </w:r>
      <w:r>
        <w:t xml:space="preserve"> </w:t>
      </w:r>
      <w:r>
        <w:rPr>
          <w:rFonts w:hint="eastAsia"/>
        </w:rPr>
        <w:t xml:space="preserve">集成</w:t>
      </w:r>
      <w:r>
        <w:t xml:space="preserve"> arXiv、PubMed、Semantic Scholar </w:t>
      </w:r>
      <w:r>
        <w:rPr>
          <w:rFonts w:hint="eastAsia"/>
        </w:rPr>
        <w:t xml:space="preserve">等学术搜索</w:t>
      </w:r>
      <w:r>
        <w:t xml:space="preserve"> API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技术路径：</w:t>
      </w:r>
      <w:r>
        <w:t xml:space="preserve"> </w:t>
      </w:r>
      <w:r>
        <w:rPr>
          <w:rFonts w:hint="eastAsia"/>
        </w:rPr>
        <w:t xml:space="preserve">需集成第三方</w:t>
      </w:r>
      <w:r>
        <w:t xml:space="preserve"> API + Qdrant </w:t>
      </w:r>
      <w:r>
        <w:rPr>
          <w:rFonts w:hint="eastAsia"/>
        </w:rPr>
        <w:t xml:space="preserve">向量检索</w:t>
      </w:r>
    </w:p>
    <w:bookmarkEnd w:id="82"/>
    <w:bookmarkStart w:id="83" w:name="webhook-通知系统"/>
    <w:p>
      <w:pPr>
        <w:pStyle w:val="Heading3"/>
      </w:pPr>
      <w:r>
        <w:t xml:space="preserve">16.3 Webhook </w:t>
      </w:r>
      <w:r>
        <w:rPr>
          <w:rFonts w:hint="eastAsia"/>
        </w:rPr>
        <w:t xml:space="preserve">通知系统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数据库模型已定义（</w:t>
      </w:r>
      <w:r>
        <w:rPr>
          <w:rStyle w:val="VerbatimChar"/>
        </w:rPr>
        <w:t xml:space="preserve">webhooks</w:t>
      </w:r>
      <w:r>
        <w:t xml:space="preserve"> </w:t>
      </w:r>
      <w:r>
        <w:rPr>
          <w:rFonts w:hint="eastAsia"/>
        </w:rPr>
        <w:t xml:space="preserve">表），无实现代码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预期功能：</w:t>
      </w:r>
      <w:r>
        <w:t xml:space="preserve"> </w:t>
      </w:r>
      <w:r>
        <w:rPr>
          <w:rFonts w:hint="eastAsia"/>
        </w:rPr>
        <w:t xml:space="preserve">检测完成时自动通知（HTTP</w:t>
      </w:r>
      <w:r>
        <w:t xml:space="preserve"> </w:t>
      </w:r>
      <w:r>
        <w:rPr>
          <w:rFonts w:hint="eastAsia"/>
        </w:rPr>
        <w:t xml:space="preserve">POST）到配置的</w:t>
      </w:r>
      <w:r>
        <w:t xml:space="preserve"> URL</w:t>
      </w:r>
    </w:p>
    <w:bookmarkEnd w:id="83"/>
    <w:bookmarkStart w:id="84" w:name="prompt-版本管理"/>
    <w:p>
      <w:pPr>
        <w:pStyle w:val="Heading3"/>
      </w:pPr>
      <w:r>
        <w:t xml:space="preserve">16.4 Prompt </w:t>
      </w:r>
      <w:r>
        <w:rPr>
          <w:rFonts w:hint="eastAsia"/>
        </w:rPr>
        <w:t xml:space="preserve">版本管理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数据库模型已定义（</w:t>
      </w:r>
      <w:r>
        <w:rPr>
          <w:rStyle w:val="VerbatimChar"/>
        </w:rPr>
        <w:t xml:space="preserve">prompt_versions</w:t>
      </w:r>
      <w:r>
        <w:t xml:space="preserve"> </w:t>
      </w:r>
      <w:r>
        <w:rPr>
          <w:rFonts w:hint="eastAsia"/>
        </w:rPr>
        <w:t xml:space="preserve">表），无管理界面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预期功能：</w:t>
      </w:r>
      <w:r>
        <w:t xml:space="preserve"> </w:t>
      </w:r>
      <w:r>
        <w:t xml:space="preserve">Prompt </w:t>
      </w:r>
      <w:r>
        <w:rPr>
          <w:rFonts w:hint="eastAsia"/>
        </w:rPr>
        <w:t xml:space="preserve">模板的版本化管理、A/B</w:t>
      </w:r>
      <w:r>
        <w:t xml:space="preserve"> </w:t>
      </w:r>
      <w:r>
        <w:rPr>
          <w:rFonts w:hint="eastAsia"/>
        </w:rPr>
        <w:t xml:space="preserve">测试、效果评估</w:t>
      </w:r>
    </w:p>
    <w:bookmarkEnd w:id="84"/>
    <w:bookmarkStart w:id="85" w:name="评估数据集管理"/>
    <w:p>
      <w:pPr>
        <w:pStyle w:val="Heading3"/>
      </w:pPr>
      <w:r>
        <w:t xml:space="preserve">16.5 </w:t>
      </w:r>
      <w:r>
        <w:rPr>
          <w:rFonts w:hint="eastAsia"/>
        </w:rPr>
        <w:t xml:space="preserve">评估数据集管理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数据库模型已定义（</w:t>
      </w:r>
      <w:r>
        <w:rPr>
          <w:rStyle w:val="VerbatimChar"/>
        </w:rPr>
        <w:t xml:space="preserve">eval_samples</w:t>
      </w:r>
      <w:r>
        <w:t xml:space="preserve"> </w:t>
      </w:r>
      <w:r>
        <w:rPr>
          <w:rFonts w:hint="eastAsia"/>
        </w:rPr>
        <w:t xml:space="preserve">表），无管理界面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预期功能：</w:t>
      </w:r>
      <w:r>
        <w:t xml:space="preserve"> </w:t>
      </w:r>
      <w:r>
        <w:rPr>
          <w:rFonts w:hint="eastAsia"/>
        </w:rPr>
        <w:t xml:space="preserve">标注数据管理、模型精度评估（F1、Precision、Recall）</w:t>
      </w:r>
    </w:p>
    <w:bookmarkEnd w:id="85"/>
    <w:bookmarkStart w:id="86" w:name="检测历史页面"/>
    <w:p>
      <w:pPr>
        <w:pStyle w:val="Heading3"/>
      </w:pPr>
      <w:r>
        <w:t xml:space="preserve">16.6 </w:t>
      </w:r>
      <w:r>
        <w:rPr>
          <w:rFonts w:hint="eastAsia"/>
        </w:rPr>
        <w:t xml:space="preserve">检测历史页面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前端路由存在</w:t>
      </w:r>
      <w:r>
        <w:t xml:space="preserve"> (</w:t>
      </w:r>
      <w:r>
        <w:rPr>
          <w:rStyle w:val="VerbatimChar"/>
        </w:rPr>
        <w:t xml:space="preserve">/detect/history</w:t>
      </w:r>
      <w:r>
        <w:rPr>
          <w:rFonts w:hint="eastAsia"/>
        </w:rPr>
        <w:t xml:space="preserve">)，页面内容待完善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预期功能：</w:t>
      </w:r>
      <w:r>
        <w:t xml:space="preserve"> </w:t>
      </w:r>
      <w:r>
        <w:rPr>
          <w:rFonts w:hint="eastAsia"/>
        </w:rPr>
        <w:t xml:space="preserve">用户查看历史检测记录、重新查看结果</w:t>
      </w:r>
    </w:p>
    <w:bookmarkEnd w:id="86"/>
    <w:bookmarkStart w:id="87" w:name="minio-文件存储集成"/>
    <w:p>
      <w:pPr>
        <w:pStyle w:val="Heading3"/>
      </w:pPr>
      <w:r>
        <w:t xml:space="preserve">16.7 MinIO </w:t>
      </w:r>
      <w:r>
        <w:rPr>
          <w:rFonts w:hint="eastAsia"/>
        </w:rPr>
        <w:t xml:space="preserve">文件存储集成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Docker </w:t>
      </w:r>
      <w:r>
        <w:rPr>
          <w:rFonts w:hint="eastAsia"/>
        </w:rPr>
        <w:t xml:space="preserve">服务已部署，后端配置已就绪，但上传/下载</w:t>
      </w:r>
      <w:r>
        <w:t xml:space="preserve"> API </w:t>
      </w:r>
      <w:r>
        <w:rPr>
          <w:rFonts w:hint="eastAsia"/>
        </w:rPr>
        <w:t xml:space="preserve">未实现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当前状态：</w:t>
      </w:r>
      <w:r>
        <w:t xml:space="preserve"> </w:t>
      </w:r>
      <w:r>
        <w:t xml:space="preserve">PDF </w:t>
      </w:r>
      <w:r>
        <w:rPr>
          <w:rFonts w:hint="eastAsia"/>
        </w:rPr>
        <w:t xml:space="preserve">在前端客户端提取文本，不保存原始文件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故障排查"/>
    <w:p>
      <w:pPr>
        <w:pStyle w:val="Heading2"/>
      </w:pPr>
      <w:r>
        <w:t xml:space="preserve">17. </w:t>
      </w:r>
      <w:r>
        <w:rPr>
          <w:rFonts w:hint="eastAsia"/>
        </w:rPr>
        <w:t xml:space="preserve">故障排查</w:t>
      </w:r>
    </w:p>
    <w:bookmarkStart w:id="89" w:name="常见问题"/>
    <w:p>
      <w:pPr>
        <w:pStyle w:val="Heading3"/>
      </w:pPr>
      <w:r>
        <w:t xml:space="preserve">17.1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前端白屏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开发服务器崩溃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rPr>
                <w:rFonts w:hint="eastAsia"/>
              </w:rPr>
              <w:t xml:space="preserve">进程后重启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返回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Docker </w:t>
            </w:r>
            <w:r>
              <w:rPr>
                <w:rFonts w:hint="eastAsia"/>
              </w:rPr>
              <w:t xml:space="preserve">是否运行：</w:t>
            </w:r>
            <w:r>
              <w:rPr>
                <w:rStyle w:val="VerbatimChar"/>
              </w:rPr>
              <w:t xml:space="preserve">docker compose 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检测一直</w:t>
            </w:r>
            <w:r>
              <w:t xml:space="preserve"> pending</w:t>
            </w:r>
          </w:p>
        </w:tc>
        <w:tc>
          <w:tcPr/>
          <w:p>
            <w:pPr>
              <w:pStyle w:val="Compact"/>
            </w:pPr>
            <w:r>
              <w:t xml:space="preserve">Celery Worker </w:t>
            </w:r>
            <w:r>
              <w:rPr>
                <w:rFonts w:hint="eastAsia"/>
              </w:rPr>
              <w:t xml:space="preserve">未运行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</w:t>
            </w:r>
            <w:r>
              <w:t xml:space="preserve"> </w:t>
            </w:r>
            <w:r>
              <w:rPr>
                <w:rFonts w:hint="eastAsia"/>
              </w:rPr>
              <w:t xml:space="preserve">Worker（见</w:t>
            </w:r>
            <w:r>
              <w:t xml:space="preserve"> </w:t>
            </w:r>
            <w:r>
              <w:rPr>
                <w:rFonts w:hint="eastAsia"/>
              </w:rPr>
              <w:t xml:space="preserve">12.3）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检测超时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服务不可达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GPU </w:t>
            </w:r>
            <w:r>
              <w:rPr>
                <w:rFonts w:hint="eastAsia"/>
              </w:rPr>
              <w:t xml:space="preserve">服务器</w:t>
            </w:r>
            <w:r>
              <w:t xml:space="preserve"> </w:t>
            </w:r>
            <w:r>
              <w:rPr>
                <w:rStyle w:val="VerbatimChar"/>
              </w:rPr>
              <w:t xml:space="preserve">192.168.31.18:8001</w:t>
            </w:r>
            <w:r>
              <w:t xml:space="preserve"> </w:t>
            </w:r>
            <w:r>
              <w:rPr>
                <w:rFonts w:hint="eastAsia"/>
              </w:rPr>
              <w:t xml:space="preserve">连通性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 Too Many Requests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触发速率限制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rPr>
                <w:rFonts w:hint="eastAsia"/>
              </w:rPr>
              <w:t xml:space="preserve">秒后重试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端点不存在或路径错误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API </w:t>
            </w:r>
            <w:r>
              <w:rPr>
                <w:rFonts w:hint="eastAsia"/>
              </w:rPr>
              <w:t xml:space="preserve">文档确认正确路径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服务掉线</w:t>
            </w:r>
          </w:p>
        </w:tc>
        <w:tc>
          <w:tcPr/>
          <w:p>
            <w:pPr>
              <w:pStyle w:val="Compact"/>
            </w:pPr>
            <w:r>
              <w:t xml:space="preserve">Docker Desktop </w:t>
            </w: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Docker Desktop →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高亮文本不显示</w:t>
            </w:r>
          </w:p>
        </w:tc>
        <w:tc>
          <w:tcPr/>
          <w:p>
            <w:pPr>
              <w:pStyle w:val="Compact"/>
            </w:pPr>
            <w:r>
              <w:t xml:space="preserve">Celery Worker </w:t>
            </w:r>
            <w:r>
              <w:rPr>
                <w:rFonts w:hint="eastAsia"/>
              </w:rPr>
              <w:t xml:space="preserve">使用旧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</w:t>
            </w:r>
            <w:r>
              <w:t xml:space="preserve"> Celery Worker</w:t>
            </w:r>
          </w:p>
        </w:tc>
      </w:tr>
    </w:tbl>
    <w:bookmarkEnd w:id="89"/>
    <w:bookmarkStart w:id="90" w:name="日志查看"/>
    <w:p>
      <w:pPr>
        <w:pStyle w:val="Heading3"/>
      </w:pPr>
      <w:r>
        <w:t xml:space="preserve">17.2 </w:t>
      </w:r>
      <w:r>
        <w:rPr>
          <w:rFonts w:hint="eastAsia"/>
        </w:rPr>
        <w:t xml:space="preserve">日志查看</w:t>
      </w:r>
    </w:p>
    <w:p>
      <w:pPr>
        <w:pStyle w:val="SourceCode"/>
      </w:pPr>
      <w:r>
        <w:rPr>
          <w:rStyle w:val="CommentTok"/>
        </w:rPr>
        <w:t xml:space="preserve"># API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/tmp/uvicorn_new.log</w:t>
      </w:r>
      <w:r>
        <w:br/>
      </w:r>
      <w:r>
        <w:br/>
      </w:r>
      <w:r>
        <w:rPr>
          <w:rStyle w:val="CommentTok"/>
        </w:rPr>
        <w:t xml:space="preserve"># Celery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/tmp/celery_worker.log</w:t>
      </w:r>
      <w:r>
        <w:br/>
      </w:r>
      <w:r>
        <w:br/>
      </w:r>
      <w:r>
        <w:rPr>
          <w:rStyle w:val="CommentTok"/>
        </w:rPr>
        <w:t xml:space="preserve"># Docker 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postgres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安全建议"/>
    <w:p>
      <w:pPr>
        <w:pStyle w:val="Heading2"/>
      </w:pPr>
      <w:r>
        <w:t xml:space="preserve">18. </w:t>
      </w:r>
      <w:r>
        <w:rPr>
          <w:rFonts w:hint="eastAsia"/>
        </w:rPr>
        <w:t xml:space="preserve">安全建议</w:t>
      </w:r>
    </w:p>
    <w:bookmarkStart w:id="92" w:name="生产环境清单"/>
    <w:p>
      <w:pPr>
        <w:pStyle w:val="Heading3"/>
      </w:pPr>
      <w:r>
        <w:t xml:space="preserve">18.1 </w:t>
      </w:r>
      <w:r>
        <w:rPr>
          <w:rFonts w:hint="eastAsia"/>
        </w:rPr>
        <w:t xml:space="preserve">生产环境清单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rPr>
          <w:rFonts w:hint="eastAsia"/>
        </w:rPr>
        <w:t xml:space="preserve">为强随机值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修改</w:t>
      </w:r>
      <w:r>
        <w:t xml:space="preserve"> PostgreSQL </w:t>
      </w:r>
      <w:r>
        <w:rPr>
          <w:rFonts w:hint="eastAsia"/>
        </w:rPr>
        <w:t xml:space="preserve">密码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修改</w:t>
      </w:r>
      <w:r>
        <w:t xml:space="preserve"> MinIO </w:t>
      </w:r>
      <w:r>
        <w:rPr>
          <w:rFonts w:hint="eastAsia"/>
        </w:rPr>
        <w:t xml:space="preserve">凭证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移除测试</w:t>
      </w:r>
      <w:r>
        <w:t xml:space="preserve"> API Key (</w:t>
      </w:r>
      <w:r>
        <w:rPr>
          <w:rStyle w:val="VerbatimChar"/>
        </w:rPr>
        <w:t xml:space="preserve">sg-test-key-001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sg-dev-key-002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启用</w:t>
      </w:r>
      <w:r>
        <w:t xml:space="preserve"> </w:t>
      </w:r>
      <w:r>
        <w:rPr>
          <w:rFonts w:hint="eastAsia"/>
        </w:rPr>
        <w:t xml:space="preserve">HTTPS（反向代理</w:t>
      </w:r>
      <w:r>
        <w:t xml:space="preserve"> + SSL </w:t>
      </w:r>
      <w:r>
        <w:rPr>
          <w:rFonts w:hint="eastAsia"/>
        </w:rPr>
        <w:t xml:space="preserve">证书）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ENVIRONMENT=production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配置防火墙，仅暴露</w:t>
      </w:r>
      <w:r>
        <w:t xml:space="preserve"> 443 </w:t>
      </w:r>
      <w:r>
        <w:rPr>
          <w:rFonts w:hint="eastAsia"/>
        </w:rPr>
        <w:t xml:space="preserve">端口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启用数据库自动备份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限制</w:t>
      </w:r>
      <w:r>
        <w:t xml:space="preserve"> Redis </w:t>
      </w:r>
      <w:r>
        <w:rPr>
          <w:rFonts w:hint="eastAsia"/>
        </w:rPr>
        <w:t xml:space="preserve">外部访问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审计日志定期归档</w:t>
      </w:r>
    </w:p>
    <w:bookmarkEnd w:id="92"/>
    <w:bookmarkStart w:id="93" w:name="密码策略"/>
    <w:p>
      <w:pPr>
        <w:pStyle w:val="Heading3"/>
      </w:pPr>
      <w:r>
        <w:t xml:space="preserve">18.2 </w:t>
      </w:r>
      <w:r>
        <w:rPr>
          <w:rFonts w:hint="eastAsia"/>
        </w:rPr>
        <w:t xml:space="preserve">密码策略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用户密码使用</w:t>
      </w:r>
      <w:r>
        <w:t xml:space="preserve"> bcrypt </w:t>
      </w:r>
      <w:r>
        <w:rPr>
          <w:rFonts w:hint="eastAsia"/>
        </w:rPr>
        <w:t xml:space="preserve">哈希（10</w:t>
      </w:r>
      <w:r>
        <w:t xml:space="preserve"> </w:t>
      </w:r>
      <w:r>
        <w:rPr>
          <w:rFonts w:hint="eastAsia"/>
        </w:rPr>
        <w:t xml:space="preserve">轮</w:t>
      </w:r>
      <w:r>
        <w:t xml:space="preserve"> </w:t>
      </w:r>
      <w:r>
        <w:rPr>
          <w:rFonts w:hint="eastAsia"/>
        </w:rPr>
        <w:t xml:space="preserve">salt）</w:t>
      </w:r>
    </w:p>
    <w:p>
      <w:pPr>
        <w:pStyle w:val="Compact"/>
        <w:numPr>
          <w:ilvl w:val="0"/>
          <w:numId w:val="1041"/>
        </w:numPr>
      </w:pPr>
      <w:r>
        <w:t xml:space="preserve">JWT </w:t>
      </w:r>
      <w:r>
        <w:rPr>
          <w:rFonts w:hint="eastAsia"/>
        </w:rPr>
        <w:t xml:space="preserve">令牌</w:t>
      </w:r>
      <w:r>
        <w:t xml:space="preserve"> 60 </w:t>
      </w:r>
      <w:r>
        <w:rPr>
          <w:rFonts w:hint="eastAsia"/>
        </w:rPr>
        <w:t xml:space="preserve">分钟有效期</w:t>
      </w:r>
    </w:p>
    <w:p>
      <w:pPr>
        <w:pStyle w:val="Compact"/>
        <w:numPr>
          <w:ilvl w:val="0"/>
          <w:numId w:val="1041"/>
        </w:numPr>
      </w:pPr>
      <w:r>
        <w:t xml:space="preserve">API Key </w:t>
      </w:r>
      <w:r>
        <w:rPr>
          <w:rFonts w:hint="eastAsia"/>
        </w:rPr>
        <w:t xml:space="preserve">仅用于服务间调用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</w:t>
      </w:r>
      <w:r>
        <w:rPr>
          <w:i/>
          <w:iCs/>
        </w:rPr>
        <w:t xml:space="preserve"> — ScholarGuard </w:t>
      </w:r>
      <w:r>
        <w:rPr>
          <w:rFonts w:hint="eastAsia"/>
          <w:i/>
          <w:iCs/>
        </w:rPr>
        <w:t xml:space="preserve">系统管理员手册</w:t>
      </w:r>
      <w:r>
        <w:rPr>
          <w:i/>
          <w:iCs/>
        </w:rPr>
        <w:t xml:space="preserve"> v1.0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2026-03-29T18:24:44Z</dcterms:created>
  <dcterms:modified xsi:type="dcterms:W3CDTF">2026-03-29T18:24:44Z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