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9BE" w:rsidRDefault="005E043C">
      <w:r>
        <w:t>TEMA: TROCA OU PERMUTA</w:t>
      </w:r>
    </w:p>
    <w:p w:rsidR="00D74C2B" w:rsidRPr="00D74C2B" w:rsidRDefault="005E043C" w:rsidP="00F247C6">
      <w:pPr>
        <w:shd w:val="clear" w:color="auto" w:fill="FFFFFF"/>
        <w:spacing w:before="0"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>
        <w:t xml:space="preserve">I </w:t>
      </w:r>
      <w:r w:rsidR="00D74C2B">
        <w:t>–</w:t>
      </w:r>
      <w:r>
        <w:t xml:space="preserve"> </w:t>
      </w:r>
      <w:proofErr w:type="gramStart"/>
      <w:r>
        <w:t>ESCAMBO</w:t>
      </w:r>
      <w:r w:rsidR="00D74C2B">
        <w:t xml:space="preserve"> :</w:t>
      </w:r>
      <w:proofErr w:type="gramEnd"/>
      <w:r w:rsidR="00D74C2B">
        <w:t xml:space="preserve"> </w:t>
      </w:r>
      <w:r w:rsidR="00D74C2B" w:rsidRPr="00D74C2B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troca de mercadorias ou serviços sem fazer uso de moeda</w:t>
      </w:r>
      <w:r w:rsidR="00D74C2B">
        <w:rPr>
          <w:rFonts w:ascii="Arial" w:eastAsia="Times New Roman" w:hAnsi="Arial" w:cs="Arial"/>
          <w:color w:val="202124"/>
          <w:sz w:val="21"/>
          <w:szCs w:val="21"/>
          <w:lang w:eastAsia="pt-BR"/>
        </w:rPr>
        <w:t xml:space="preserve">, </w:t>
      </w:r>
      <w:r w:rsidR="00D74C2B" w:rsidRPr="00D74C2B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qualquer permuta.</w:t>
      </w:r>
    </w:p>
    <w:p w:rsidR="005E043C" w:rsidRDefault="00F77B5A">
      <w:r>
        <w:t>(</w:t>
      </w:r>
      <w:r w:rsidR="00F779BF">
        <w:t>previsto Art. 533 do Código Civil)</w:t>
      </w:r>
      <w:bookmarkStart w:id="0" w:name="_GoBack"/>
      <w:bookmarkEnd w:id="0"/>
    </w:p>
    <w:p w:rsidR="004D6CE4" w:rsidRDefault="004D6CE4">
      <w:r>
        <w:t>PAPEL DO CORRETOR DE IMOVEIS NA PERMUTA.</w:t>
      </w:r>
    </w:p>
    <w:p w:rsidR="00E27893" w:rsidRDefault="00635942">
      <w:r>
        <w:t>O QUE DEVE SER ANALISADO</w:t>
      </w:r>
      <w:r w:rsidR="00E27893">
        <w:t xml:space="preserve"> PELO CORRETOR</w:t>
      </w:r>
      <w:r>
        <w:t xml:space="preserve"> PRA QUE OCORRA</w:t>
      </w:r>
      <w:r w:rsidR="00E27893">
        <w:t xml:space="preserve"> A PERMUTA:</w:t>
      </w:r>
    </w:p>
    <w:p w:rsidR="003845A8" w:rsidRDefault="00E27893" w:rsidP="00E27893">
      <w:pPr>
        <w:pStyle w:val="PargrafodaLista"/>
        <w:numPr>
          <w:ilvl w:val="0"/>
          <w:numId w:val="2"/>
        </w:numPr>
      </w:pPr>
      <w:r>
        <w:t xml:space="preserve">As partes devem ter capacidades pra realizar o </w:t>
      </w:r>
      <w:r w:rsidR="003F5EA5">
        <w:t>negócio</w:t>
      </w:r>
      <w:r w:rsidR="003845A8">
        <w:t>.</w:t>
      </w:r>
    </w:p>
    <w:p w:rsidR="000042F7" w:rsidRDefault="003845A8" w:rsidP="00E27893">
      <w:pPr>
        <w:pStyle w:val="PargrafodaLista"/>
        <w:numPr>
          <w:ilvl w:val="0"/>
          <w:numId w:val="2"/>
        </w:numPr>
      </w:pPr>
      <w:r>
        <w:t>Despesas: as partes devem pagar dividir por igual as despesas</w:t>
      </w:r>
      <w:r w:rsidR="000042F7">
        <w:t>.</w:t>
      </w:r>
    </w:p>
    <w:p w:rsidR="00F37958" w:rsidRDefault="00F37958" w:rsidP="00E27893">
      <w:pPr>
        <w:pStyle w:val="PargrafodaLista"/>
        <w:numPr>
          <w:ilvl w:val="0"/>
          <w:numId w:val="2"/>
        </w:numPr>
      </w:pPr>
      <w:r>
        <w:t>Ver os direitos dos possíveis descendentes e cônjuge.</w:t>
      </w:r>
    </w:p>
    <w:p w:rsidR="0027393C" w:rsidRDefault="0027393C" w:rsidP="00E27893">
      <w:pPr>
        <w:pStyle w:val="PargrafodaLista"/>
        <w:numPr>
          <w:ilvl w:val="0"/>
          <w:numId w:val="2"/>
        </w:numPr>
      </w:pPr>
      <w:r>
        <w:t>Documentação das partes e dos imóveis.</w:t>
      </w:r>
    </w:p>
    <w:p w:rsidR="00A779EF" w:rsidRDefault="00F77B5A" w:rsidP="00E27893">
      <w:pPr>
        <w:pStyle w:val="PargrafodaLista"/>
        <w:numPr>
          <w:ilvl w:val="0"/>
          <w:numId w:val="2"/>
        </w:numPr>
      </w:pPr>
      <w:r>
        <w:t>Permuta com torna</w:t>
      </w:r>
      <w:r w:rsidR="00A9463E">
        <w:t xml:space="preserve"> (previsto Art. 481 do Código Civil)</w:t>
      </w:r>
      <w:r>
        <w:t>.</w:t>
      </w:r>
    </w:p>
    <w:p w:rsidR="001B210C" w:rsidRDefault="00F5476A" w:rsidP="001B210C">
      <w:r>
        <w:t>A COMISSAO DO CORRETOR</w:t>
      </w:r>
      <w:r w:rsidR="008D16DC">
        <w:t xml:space="preserve"> EM MODO GERAL.</w:t>
      </w:r>
    </w:p>
    <w:p w:rsidR="001B210C" w:rsidRDefault="001B210C" w:rsidP="001B210C"/>
    <w:p w:rsidR="001B210C" w:rsidRDefault="001B210C" w:rsidP="001B210C"/>
    <w:p w:rsidR="001B210C" w:rsidRDefault="001B210C" w:rsidP="001B210C"/>
    <w:p w:rsidR="001B210C" w:rsidRDefault="001B210C" w:rsidP="001B210C"/>
    <w:p w:rsidR="00F77B5A" w:rsidRDefault="00F77B5A" w:rsidP="00433D58"/>
    <w:sectPr w:rsidR="00F77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366E4"/>
    <w:multiLevelType w:val="multilevel"/>
    <w:tmpl w:val="28FCB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11689E"/>
    <w:multiLevelType w:val="hybridMultilevel"/>
    <w:tmpl w:val="F1481B30"/>
    <w:lvl w:ilvl="0" w:tplc="8C9EED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28"/>
    <w:rsid w:val="000042F7"/>
    <w:rsid w:val="000413D8"/>
    <w:rsid w:val="001B210C"/>
    <w:rsid w:val="0027393C"/>
    <w:rsid w:val="003845A8"/>
    <w:rsid w:val="003F5EA5"/>
    <w:rsid w:val="00433D58"/>
    <w:rsid w:val="004D2528"/>
    <w:rsid w:val="004D6CE4"/>
    <w:rsid w:val="005E043C"/>
    <w:rsid w:val="005F62A8"/>
    <w:rsid w:val="00635942"/>
    <w:rsid w:val="008D16DC"/>
    <w:rsid w:val="009949BE"/>
    <w:rsid w:val="009A5C4C"/>
    <w:rsid w:val="00A779EF"/>
    <w:rsid w:val="00A9463E"/>
    <w:rsid w:val="00D5133F"/>
    <w:rsid w:val="00D66411"/>
    <w:rsid w:val="00D74C2B"/>
    <w:rsid w:val="00E27893"/>
    <w:rsid w:val="00F247C6"/>
    <w:rsid w:val="00F37958"/>
    <w:rsid w:val="00F5476A"/>
    <w:rsid w:val="00F779BF"/>
    <w:rsid w:val="00F7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0DDB7"/>
  <w15:chartTrackingRefBased/>
  <w15:docId w15:val="{F88E74CC-EA07-4644-A230-38FBEE0F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33F"/>
  </w:style>
  <w:style w:type="paragraph" w:styleId="Ttulo1">
    <w:name w:val="heading 1"/>
    <w:basedOn w:val="Normal"/>
    <w:next w:val="Normal"/>
    <w:link w:val="Ttulo1Char"/>
    <w:uiPriority w:val="9"/>
    <w:qFormat/>
    <w:rsid w:val="00D5133F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133F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133F"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133F"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133F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133F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133F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133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133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133F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133F"/>
    <w:rPr>
      <w:caps/>
      <w:spacing w:val="15"/>
      <w:shd w:val="clear" w:color="auto" w:fill="F8F8F8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133F"/>
    <w:rPr>
      <w:caps/>
      <w:color w:val="6E6E6E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133F"/>
    <w:rPr>
      <w:caps/>
      <w:color w:val="A5A5A5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133F"/>
    <w:rPr>
      <w:caps/>
      <w:color w:val="A5A5A5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133F"/>
    <w:rPr>
      <w:caps/>
      <w:color w:val="A5A5A5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133F"/>
    <w:rPr>
      <w:caps/>
      <w:color w:val="A5A5A5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133F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133F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5133F"/>
    <w:rPr>
      <w:b/>
      <w:bCs/>
      <w:color w:val="A5A5A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5133F"/>
    <w:pPr>
      <w:spacing w:before="0"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5133F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133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D5133F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D5133F"/>
    <w:rPr>
      <w:b/>
      <w:bCs/>
    </w:rPr>
  </w:style>
  <w:style w:type="character" w:styleId="nfase">
    <w:name w:val="Emphasis"/>
    <w:uiPriority w:val="20"/>
    <w:qFormat/>
    <w:rsid w:val="00D5133F"/>
    <w:rPr>
      <w:caps/>
      <w:color w:val="6E6E6E" w:themeColor="accent1" w:themeShade="7F"/>
      <w:spacing w:val="5"/>
    </w:rPr>
  </w:style>
  <w:style w:type="paragraph" w:styleId="SemEspaamento">
    <w:name w:val="No Spacing"/>
    <w:uiPriority w:val="1"/>
    <w:qFormat/>
    <w:rsid w:val="00D5133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5133F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5133F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133F"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133F"/>
    <w:rPr>
      <w:color w:val="DDDDDD" w:themeColor="accent1"/>
      <w:sz w:val="24"/>
      <w:szCs w:val="24"/>
    </w:rPr>
  </w:style>
  <w:style w:type="character" w:styleId="nfaseSutil">
    <w:name w:val="Subtle Emphasis"/>
    <w:uiPriority w:val="19"/>
    <w:qFormat/>
    <w:rsid w:val="00D5133F"/>
    <w:rPr>
      <w:i/>
      <w:iCs/>
      <w:color w:val="6E6E6E" w:themeColor="accent1" w:themeShade="7F"/>
    </w:rPr>
  </w:style>
  <w:style w:type="character" w:styleId="nfaseIntensa">
    <w:name w:val="Intense Emphasis"/>
    <w:uiPriority w:val="21"/>
    <w:qFormat/>
    <w:rsid w:val="00D5133F"/>
    <w:rPr>
      <w:b/>
      <w:bCs/>
      <w:caps/>
      <w:color w:val="6E6E6E" w:themeColor="accent1" w:themeShade="7F"/>
      <w:spacing w:val="10"/>
    </w:rPr>
  </w:style>
  <w:style w:type="character" w:styleId="RefernciaSutil">
    <w:name w:val="Subtle Reference"/>
    <w:uiPriority w:val="31"/>
    <w:qFormat/>
    <w:rsid w:val="00D5133F"/>
    <w:rPr>
      <w:b/>
      <w:bCs/>
      <w:color w:val="DDDDDD" w:themeColor="accent1"/>
    </w:rPr>
  </w:style>
  <w:style w:type="character" w:styleId="RefernciaIntensa">
    <w:name w:val="Intense Reference"/>
    <w:uiPriority w:val="32"/>
    <w:qFormat/>
    <w:rsid w:val="00D5133F"/>
    <w:rPr>
      <w:b/>
      <w:bCs/>
      <w:i/>
      <w:iCs/>
      <w:caps/>
      <w:color w:val="DDDDDD" w:themeColor="accent1"/>
    </w:rPr>
  </w:style>
  <w:style w:type="character" w:styleId="TtulodoLivro">
    <w:name w:val="Book Title"/>
    <w:uiPriority w:val="33"/>
    <w:qFormat/>
    <w:rsid w:val="00D5133F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5133F"/>
    <w:pPr>
      <w:outlineLvl w:val="9"/>
    </w:pPr>
  </w:style>
  <w:style w:type="paragraph" w:styleId="PargrafodaLista">
    <w:name w:val="List Paragraph"/>
    <w:basedOn w:val="Normal"/>
    <w:uiPriority w:val="34"/>
    <w:qFormat/>
    <w:rsid w:val="00E27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4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3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429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8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7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9309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7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4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46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7</cp:revision>
  <dcterms:created xsi:type="dcterms:W3CDTF">2023-01-04T00:00:00Z</dcterms:created>
  <dcterms:modified xsi:type="dcterms:W3CDTF">2023-01-04T00:26:00Z</dcterms:modified>
</cp:coreProperties>
</file>