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./src/powershell/Automation/Private/GuardRail.ps1</vt:lpwstr>
  </property>
</Properties>
</file>