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./src/powershell/Automation/Public/Get-OneViewServerTarget.ps1</vt:lpwstr>
  </property>
</Properties>
</file>