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./src/powershell/Automation/Public/Test-PostBuildValidation.ps1</vt:lpwstr>
  </property>
</Properties>
</file>