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OneView credentials</w:t>
      </w:r>
      <w:r>
        <w:t xml:space="preserve"> </w:t>
      </w:r>
      <w:r>
        <w:rPr>
          <w:b/>
          <w:bCs/>
        </w:rPr>
        <w:t xml:space="preserve">also</w:t>
      </w:r>
      <w:r>
        <w:t xml:space="preserve"> </w:t>
      </w:r>
      <w:r>
        <w:t xml:space="preserve">serve as the iLO authentication source: the OneView-issued iLO SSO session token is used for virtual media and power operations via</w:t>
      </w:r>
      <w:r>
        <w:t xml:space="preserve"> </w:t>
      </w:r>
      <w:r>
        <w:rPr>
          <w:rStyle w:val="VerbatimChar"/>
        </w:rPr>
        <w:t xml:space="preserve">HPRESTCmdlets</w:t>
      </w:r>
      <w:r>
        <w:t xml:space="preserve">;</w:t>
      </w:r>
      <w:r>
        <w:t xml:space="preserve"> </w:t>
      </w:r>
      <w:r>
        <w:rPr>
          <w:b/>
          <w:bCs/>
        </w:rPr>
        <w:t xml:space="preserve">no separate iLO credentials are required</w:t>
      </w:r>
      <w:r>
        <w:t xml:space="preserve">.</w:t>
      </w:r>
    </w:p>
    <w:p>
      <w:pPr>
        <w:pStyle w:val="Compact"/>
        <w:numPr>
          <w:ilvl w:val="0"/>
          <w:numId w:val="1011"/>
        </w:numPr>
      </w:pPr>
      <w:r>
        <w:rPr>
          <w:rStyle w:val="VerbatimChar"/>
        </w:rPr>
        <w:t xml:space="preserve">HPRESTCmdlets</w:t>
      </w:r>
      <w:r>
        <w:t xml:space="preserve"> </w:t>
      </w:r>
      <w:r>
        <w:t xml:space="preserve">PowerShell module (v1.2.0.0, Windows-only, installed by</w:t>
      </w:r>
      <w:r>
        <w:t xml:space="preserve"> </w:t>
      </w:r>
      <w:r>
        <w:rPr>
          <w:rStyle w:val="VerbatimChar"/>
        </w:rPr>
        <w:t xml:space="preserve">make setup</w:t>
      </w:r>
      <w:r>
        <w:t xml:space="preserve"> </w:t>
      </w:r>
      <w:r>
        <w:t xml:space="preserve">from the bundled copy in</w:t>
      </w:r>
      <w:r>
        <w:t xml:space="preserve"> </w:t>
      </w:r>
      <w:r>
        <w:rPr>
          <w:rStyle w:val="VerbatimChar"/>
        </w:rPr>
        <w:t xml:space="preserve">scripts/modules/</w:t>
      </w:r>
      <w:r>
        <w:t xml:space="preserve">). This module performs the iLO REST/Sso session negotiation and virtual-media operations per HPE’s reference flow.</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 for OneView API (the OneView credential is reused for iLO SSO).</w:t>
      </w:r>
      <w:r>
        <w:t xml:space="preserve"> </w:t>
      </w:r>
      <w:r>
        <w:rPr>
          <w:b/>
          <w:bCs/>
        </w:rPr>
        <w:t xml:space="preserve">No separate iLO service account</w:t>
      </w:r>
      <w:r>
        <w:t xml:space="preserve"> </w:t>
      </w:r>
      <w:r>
        <w:t xml:space="preserve">is needed — iLO access is derived from the OneView session.</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 </w:t>
      </w:r>
      <w:r>
        <w:t xml:space="preserve">entered at the input prompt of the Configure-Build command 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2026-10-16T03:47:53Z</dcterms:created>
  <dcterms:modified xsi:type="dcterms:W3CDTF">2026-10-16T03:47:53Z</dcterms:modified>
</cp:coreProperties>
</file>

<file path=docProps/custom.xml><?xml version="1.0" encoding="utf-8"?>
<Properties xmlns="http://schemas.openxmlformats.org/officeDocument/2006/custom-properties" xmlns:vt="http://schemas.openxmlformats.org/officeDocument/2006/docPropsVTypes"/>
</file>