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ec1"/>
    <w:p>
      <w:pPr>
        <w:pStyle w:val="Heading1"/>
      </w:pPr>
      <w:r>
        <w:t xml:space="preserve">PowerShell Code Quality &amp; Security Scanning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PSScriptAnalyzer (PowerShell Linter)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Command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Key Rules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Gitleaks (Secret Detection)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Quality Gates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Local Development</w:t>
        </w:r>
      </w:hyperlink>
    </w:p>
    <w:p>
      <w:pPr>
        <w:pStyle w:val="Compact"/>
        <w:numPr>
          <w:ilvl w:val="0"/>
          <w:numId w:val="1001"/>
        </w:numPr>
      </w:pPr>
      <w:hyperlink w:anchor="sec12">
        <w:r>
          <w:rPr>
            <w:rStyle w:val="Hyperlink"/>
          </w:rPr>
          <w:t xml:space="preserve">Quick Reference: Common Quality Rules</w:t>
        </w:r>
      </w:hyperlink>
    </w:p>
    <w:p>
      <w:pPr>
        <w:pStyle w:val="Compact"/>
        <w:numPr>
          <w:ilvl w:val="0"/>
          <w:numId w:val="1001"/>
        </w:numPr>
      </w:pPr>
      <w:hyperlink w:anchor="sec22">
        <w:r>
          <w:rPr>
            <w:rStyle w:val="Hyperlink"/>
          </w:rPr>
          <w:t xml:space="preserve">Handling Findings</w:t>
        </w:r>
      </w:hyperlink>
    </w:p>
    <w:p>
      <w:pPr>
        <w:pStyle w:val="Compact"/>
        <w:numPr>
          <w:ilvl w:val="1"/>
          <w:numId w:val="1003"/>
        </w:numPr>
      </w:pPr>
      <w:hyperlink w:anchor="sec23">
        <w:r>
          <w:rPr>
            <w:rStyle w:val="Hyperlink"/>
          </w:rPr>
          <w:t xml:space="preserve">PSScriptAnalyzer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Error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Findings</w:t>
        </w:r>
      </w:hyperlink>
    </w:p>
    <w:p>
      <w:pPr>
        <w:pStyle w:val="Compact"/>
        <w:numPr>
          <w:ilvl w:val="1"/>
          <w:numId w:val="1003"/>
        </w:numPr>
      </w:pPr>
      <w:hyperlink w:anchor="sec24">
        <w:r>
          <w:rPr>
            <w:rStyle w:val="Hyperlink"/>
          </w:rPr>
          <w:t xml:space="preserve">Gitleaks Secrets</w:t>
        </w:r>
      </w:hyperlink>
    </w:p>
    <w:p>
      <w:pPr>
        <w:pStyle w:val="Compact"/>
        <w:numPr>
          <w:ilvl w:val="0"/>
          <w:numId w:val="1001"/>
        </w:numPr>
      </w:pPr>
      <w:hyperlink w:anchor="sec25">
        <w:r>
          <w:rPr>
            <w:rStyle w:val="Hyperlink"/>
          </w:rPr>
          <w:t xml:space="preserve">See Also</w:t>
        </w:r>
      </w:hyperlink>
    </w:p>
    <w:bookmarkEnd w:id="9"/>
    <w:bookmarkStart w:id="10" w:name="sec3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Every build runs a</w:t>
      </w:r>
      <w:r>
        <w:t xml:space="preserve"> </w:t>
      </w:r>
      <w:r>
        <w:rPr>
          <w:b/>
          <w:bCs/>
        </w:rPr>
        <w:t xml:space="preserve">Code Quality &amp; Security Scan</w:t>
      </w:r>
      <w:r>
        <w:t xml:space="preserve"> </w:t>
      </w:r>
      <w:r>
        <w:t xml:space="preserve">stage executing PSScriptAnalyzer (linter + security rules) and gitleaks (secret detection). Reports are archived as build artifacts.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066"/>
        <w:gridCol w:w="3099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PSScriptAnalyzer</w:t>
            </w:r>
          </w:p>
        </w:tc>
        <w:tc>
          <w:tcPr/>
          <w:p>
            <w:pPr>
              <w:pStyle w:val="Compact"/>
            </w:pPr>
            <w:r>
              <w:t xml:space="preserve">PowerShell linter + security rules</w:t>
            </w:r>
          </w:p>
        </w:tc>
        <w:tc>
          <w:tcPr/>
          <w:p>
            <w:pPr>
              <w:pStyle w:val="Compact"/>
            </w:pPr>
            <w:r>
              <w:t xml:space="preserve">JSON,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gitleaks</w:t>
            </w:r>
          </w:p>
        </w:tc>
        <w:tc>
          <w:tcPr/>
          <w:p>
            <w:pPr>
              <w:pStyle w:val="Compact"/>
            </w:pPr>
            <w:r>
              <w:t xml:space="preserve">Hardcoded secret detection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</w:tbl>
    <w:bookmarkEnd w:id="10"/>
    <w:bookmarkStart w:id="13" w:name="sec4"/>
    <w:p>
      <w:pPr>
        <w:pStyle w:val="Heading2"/>
      </w:pPr>
      <w:r>
        <w:t xml:space="preserve">PSScriptAnalyzer (PowerShell Linter)</w:t>
      </w:r>
    </w:p>
    <w:bookmarkStart w:id="11" w:name="sec5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NormalTok"/>
        </w:rPr>
        <w:t xml:space="preserve">Install-Module PSScriptAnalyzer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RequiredVersion </w:t>
      </w:r>
      <w:r>
        <w:rPr>
          <w:rStyle w:val="DecValTok"/>
        </w:rPr>
        <w:t xml:space="preserve">1.21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SkipPublisherCheck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AllowClobber</w:t>
      </w:r>
      <w:r>
        <w:br/>
      </w:r>
      <w:r>
        <w:rPr>
          <w:rStyle w:val="CommentTok"/>
        </w:rPr>
        <w:t xml:space="preserve"># setup script handles offline install automatically: {#sec6}</w:t>
      </w:r>
      <w:r>
        <w:br/>
      </w: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NormalTok"/>
        </w:rPr>
        <w:t xml:space="preserve">Invoke-ScriptAnalyzer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'src\powershell\Automation'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Severity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Warning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OutputFormat Json</w:t>
      </w:r>
    </w:p>
    <w:bookmarkEnd w:id="11"/>
    <w:bookmarkStart w:id="12" w:name="sec7"/>
    <w:p>
      <w:pPr>
        <w:pStyle w:val="Heading3"/>
      </w:pPr>
      <w:r>
        <w:t xml:space="preserve">Key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227"/>
        <w:gridCol w:w="2475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PSAvoidUsingConvertToSecureStringWithPlainText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Hardcoded plain-text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PSAvoidUsingPlainTextForPassword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Credential in plain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PSAvoidUsingInvokeExpression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Code injection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PSAvoidUsingCmdletAliases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Non-canonical alias in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PSUseShouldProcessForStateChangingFunctions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ShouldProcess</w:t>
            </w:r>
            <w:r>
              <w:t xml:space="preserve"> </w:t>
            </w:r>
            <w:r>
              <w:t xml:space="preserve">on mutating functions</w:t>
            </w:r>
          </w:p>
        </w:tc>
      </w:tr>
    </w:tbl>
    <w:bookmarkEnd w:id="12"/>
    <w:bookmarkEnd w:id="13"/>
    <w:bookmarkStart w:id="14" w:name="sec8"/>
    <w:p>
      <w:pPr>
        <w:pStyle w:val="Heading2"/>
      </w:pPr>
      <w:r>
        <w:t xml:space="preserve">Gitleaks (Secret Detection)</w:t>
      </w:r>
    </w:p>
    <w:p>
      <w:pPr>
        <w:pStyle w:val="SourceCode"/>
      </w:pPr>
      <w:r>
        <w:rPr>
          <w:rStyle w:val="NormalTok"/>
        </w:rPr>
        <w:t xml:space="preserve">gitleaks detect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=.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report-format json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no-banner</w:t>
      </w:r>
    </w:p>
    <w:p>
      <w:pPr>
        <w:pStyle w:val="FirstParagraph"/>
      </w:pPr>
      <w:r>
        <w:t xml:space="preserve">Detects: AWS keys, GitHub tokens, private keys, bearer tokens, high-entropy strings.</w:t>
      </w:r>
    </w:p>
    <w:bookmarkEnd w:id="14"/>
    <w:bookmarkStart w:id="15" w:name="sec9"/>
    <w:p>
      <w:pPr>
        <w:pStyle w:val="Heading2"/>
      </w:pPr>
      <w:r>
        <w:t xml:space="preserve">Quality Gates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980"/>
        <w:gridCol w:w="272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PSScriptAnalyzer</w:t>
            </w:r>
            <w:r>
              <w:t xml:space="preserve">: zero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findings resolved</w:t>
            </w:r>
          </w:p>
        </w:tc>
        <w:tc>
          <w:tcPr/>
          <w:p>
            <w:pPr>
              <w:pStyle w:val="Compact"/>
            </w:pPr>
            <w:r>
              <w:t xml:space="preserve">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Gitleaks</w:t>
            </w:r>
            <w:r>
              <w:t xml:space="preserve">: zero committed secrets</w:t>
            </w:r>
          </w:p>
        </w:tc>
        <w:tc>
          <w:tcPr/>
          <w:p>
            <w:pPr>
              <w:pStyle w:val="Compact"/>
            </w:pPr>
            <w:r>
              <w:t xml:space="preserve">Any finding triggers credential rotation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</w:tbl>
    <w:bookmarkEnd w:id="15"/>
    <w:bookmarkStart w:id="16" w:name="sec10"/>
    <w:p>
      <w:pPr>
        <w:pStyle w:val="Heading2"/>
      </w:pPr>
      <w:r>
        <w:t xml:space="preserve">Local Development</w:t>
      </w:r>
    </w:p>
    <w:p>
      <w:pPr>
        <w:pStyle w:val="SourceCode"/>
      </w:pPr>
      <w:r>
        <w:rPr>
          <w:rStyle w:val="NormalTok"/>
        </w:rPr>
        <w:t xml:space="preserve">Install-Module PSScriptAnalyzer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SkipPublisherCheck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CommentTok"/>
        </w:rPr>
        <w:t xml:space="preserve"># winget install gitleaks {#sec11}</w:t>
      </w:r>
      <w:r>
        <w:br/>
      </w:r>
      <w:r>
        <w:br/>
      </w:r>
      <w:r>
        <w:rPr>
          <w:rStyle w:val="NormalTok"/>
        </w:rPr>
        <w:t xml:space="preserve">Invoke-ScriptAnalyzer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'src\powershell\Automation'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Severity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Warning</w:t>
      </w:r>
      <w:r>
        <w:br/>
      </w:r>
      <w:r>
        <w:rPr>
          <w:rStyle w:val="NormalTok"/>
        </w:rPr>
        <w:t xml:space="preserve">gitleaks detect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=.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report-format json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no-banner</w:t>
      </w:r>
    </w:p>
    <w:bookmarkEnd w:id="16"/>
    <w:bookmarkStart w:id="17" w:name="sec12"/>
    <w:p>
      <w:pPr>
        <w:pStyle w:val="Heading2"/>
      </w:pPr>
      <w:r>
        <w:t xml:space="preserve">Quick Reference: Common Quality Rules</w:t>
      </w:r>
    </w:p>
    <w:p>
      <w:pPr>
        <w:pStyle w:val="SourceCode"/>
      </w:pPr>
      <w:r>
        <w:rPr>
          <w:rStyle w:val="CommentTok"/>
        </w:rPr>
        <w:t xml:space="preserve"># 1. Never hardcode credentials {#sec13}</w:t>
      </w:r>
      <w:r>
        <w:br/>
      </w:r>
      <w:r>
        <w:rPr>
          <w:rStyle w:val="CommentTok"/>
        </w:rPr>
        <w:t xml:space="preserve"># BAD:  $password = "MySecretP@ss" {#sec14}</w:t>
      </w:r>
      <w:r>
        <w:br/>
      </w:r>
      <w:r>
        <w:rPr>
          <w:rStyle w:val="CommentTok"/>
        </w:rPr>
        <w:t xml:space="preserve"># GOOD: $credential = Get-Secret -Name 'MySecret' -Vault MyVault {#sec15}</w:t>
      </w:r>
      <w:r>
        <w:br/>
      </w:r>
      <w:r>
        <w:br/>
      </w:r>
      <w:r>
        <w:rPr>
          <w:rStyle w:val="CommentTok"/>
        </w:rPr>
        <w:t xml:space="preserve"># 2. Never use Invoke-Expression on outside input {#sec16}</w:t>
      </w:r>
      <w:r>
        <w:br/>
      </w:r>
      <w:r>
        <w:rPr>
          <w:rStyle w:val="CommentTok"/>
        </w:rPr>
        <w:t xml:space="preserve"># BAD:  Invoke-Expression $userInput {#sec17}</w:t>
      </w:r>
      <w:r>
        <w:br/>
      </w:r>
      <w:r>
        <w:rPr>
          <w:rStyle w:val="CommentTok"/>
        </w:rPr>
        <w:t xml:space="preserve"># GOOD: avoid entirely; prefer direct cmdlet calls {#sec18}</w:t>
      </w:r>
      <w:r>
        <w:br/>
      </w:r>
      <w:r>
        <w:br/>
      </w:r>
      <w:r>
        <w:rPr>
          <w:rStyle w:val="CommentTok"/>
        </w:rPr>
        <w:t xml:space="preserve"># 3. Always validate inputs {#sec19}</w:t>
      </w:r>
      <w:r>
        <w:br/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Mandatory</w:t>
      </w:r>
      <w:r>
        <w:rPr>
          <w:rStyle w:val="OperatorTok"/>
        </w:rPr>
        <w:t xml:space="preserve">)][</w:t>
      </w:r>
      <w:r>
        <w:rPr>
          <w:rStyle w:val="NormalTok"/>
        </w:rPr>
        <w:t xml:space="preserve">ValidateScript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Test-Path </w:t>
      </w:r>
      <w:r>
        <w:rPr>
          <w:rStyle w:val="VariableTok"/>
        </w:rPr>
        <w:t xml:space="preserve">$_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Use ShouldProcess for mutating cmdlets {#sec20}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Cmdlet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VerbsCommon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'ServerState'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SupportsShouldProcess</w:t>
      </w:r>
      <w:r>
        <w:rPr>
          <w:rStyle w:val="Operator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5. Set strict mode at script top {#sec21}</w:t>
      </w:r>
      <w:r>
        <w:br/>
      </w:r>
      <w:r>
        <w:rPr>
          <w:rStyle w:val="FunctionTok"/>
        </w:rPr>
        <w:t xml:space="preserve">Set-StrictMode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 Latest</w:t>
      </w:r>
    </w:p>
    <w:bookmarkEnd w:id="17"/>
    <w:bookmarkStart w:id="20" w:name="sec22"/>
    <w:p>
      <w:pPr>
        <w:pStyle w:val="Heading2"/>
      </w:pPr>
      <w:r>
        <w:t xml:space="preserve">Handling Findings</w:t>
      </w:r>
    </w:p>
    <w:bookmarkStart w:id="18" w:name="sec23"/>
    <w:p>
      <w:pPr>
        <w:pStyle w:val="Heading3"/>
      </w:pPr>
      <w:r>
        <w:t xml:space="preserve">PSScriptAnalyzer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Findings</w:t>
      </w:r>
    </w:p>
    <w:p>
      <w:pPr>
        <w:pStyle w:val="FirstParagraph"/>
      </w:pPr>
      <w:r>
        <w:t xml:space="preserve">Blocking - fix before merging: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AvoidUsingConvertToSecureStringWithPlainText</w:t>
      </w:r>
      <w:r>
        <w:t xml:space="preserve">: replace literal passwords with</w:t>
      </w:r>
      <w:r>
        <w:t xml:space="preserve"> </w:t>
      </w:r>
      <w:r>
        <w:rPr>
          <w:rStyle w:val="VerbatimChar"/>
        </w:rPr>
        <w:t xml:space="preserve">Get-Credential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Get-Secret</w:t>
      </w:r>
      <w:r>
        <w:t xml:space="preserve">, or environment variables.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AvoidUsingInvokeExpression</w:t>
      </w:r>
      <w:r>
        <w:t xml:space="preserve">: refactor; pass a</w:t>
      </w:r>
      <w:r>
        <w:t xml:space="preserve"> </w:t>
      </w:r>
      <w:r>
        <w:rPr>
          <w:rStyle w:val="VerbatimChar"/>
        </w:rPr>
        <w:t xml:space="preserve">[ScriptBlock]</w:t>
      </w:r>
      <w:r>
        <w:t xml:space="preserve"> </w:t>
      </w:r>
      <w:r>
        <w:t xml:space="preserve">parameter instead of a raw string.</w:t>
      </w:r>
    </w:p>
    <w:bookmarkEnd w:id="18"/>
    <w:bookmarkStart w:id="19" w:name="sec24"/>
    <w:p>
      <w:pPr>
        <w:pStyle w:val="Heading3"/>
      </w:pPr>
      <w:r>
        <w:t xml:space="preserve">Gitleaks Secrets</w:t>
      </w:r>
    </w:p>
    <w:p>
      <w:pPr>
        <w:pStyle w:val="FirstParagraph"/>
      </w:pPr>
      <w:r>
        <w:t xml:space="preserve">If gitleaks finds a committed secret:</w:t>
      </w:r>
      <w:r>
        <w:t xml:space="preserve"> </w:t>
      </w:r>
      <w:r>
        <w:t xml:space="preserve">1. Rotate the credential immediately.</w:t>
      </w:r>
      <w:r>
        <w:t xml:space="preserve"> </w:t>
      </w:r>
      <w:r>
        <w:t xml:space="preserve">2. Rewrite git history with</w:t>
      </w:r>
      <w:r>
        <w:t xml:space="preserve"> </w:t>
      </w:r>
      <w:r>
        <w:rPr>
          <w:rStyle w:val="VerbatimChar"/>
        </w:rPr>
        <w:t xml:space="preserve">git filter-repo</w:t>
      </w:r>
      <w:r>
        <w:t xml:space="preserve"> </w:t>
      </w:r>
      <w:r>
        <w:t xml:space="preserve">or BFG Repo-Cleaner.</w:t>
      </w:r>
      <w:r>
        <w:t xml:space="preserve"> </w:t>
      </w:r>
      <w:r>
        <w:t xml:space="preserve">3. Invalidate the old token/key.</w:t>
      </w:r>
      <w:r>
        <w:t xml:space="preserve"> </w:t>
      </w:r>
      <w:r>
        <w:t xml:space="preserve">4. Add false positives to</w:t>
      </w:r>
      <w:r>
        <w:t xml:space="preserve"> </w:t>
      </w:r>
      <w:r>
        <w:rPr>
          <w:rStyle w:val="VerbatimChar"/>
        </w:rPr>
        <w:t xml:space="preserve">.gitleaks.toml</w:t>
      </w:r>
      <w:r>
        <w:t xml:space="preserve"> </w:t>
      </w:r>
      <w:r>
        <w:t xml:space="preserve">if needed.</w:t>
      </w:r>
    </w:p>
    <w:bookmarkEnd w:id="19"/>
    <w:bookmarkEnd w:id="20"/>
    <w:bookmarkStart w:id="23" w:name="sec25"/>
    <w:p>
      <w:pPr>
        <w:pStyle w:val="Heading2"/>
      </w:pPr>
      <w:r>
        <w:t xml:space="preserve">See Also</w:t>
      </w:r>
    </w:p>
    <w:p>
      <w:pPr>
        <w:pStyle w:val="Compact"/>
        <w:numPr>
          <w:ilvl w:val="0"/>
          <w:numId w:val="1004"/>
        </w:numPr>
      </w:pPr>
      <w:r>
        <w:t xml:space="preserve">CI integration:</w:t>
      </w:r>
      <w:r>
        <w:t xml:space="preserve"> </w:t>
      </w:r>
      <w:hyperlink r:id="rId21">
        <w:r>
          <w:rPr>
            <w:rStyle w:val="Hyperlink"/>
          </w:rPr>
          <w:t xml:space="preserve">powershell_ci.md</w:t>
        </w:r>
      </w:hyperlink>
    </w:p>
    <w:p>
      <w:pPr>
        <w:pStyle w:val="Compact"/>
        <w:numPr>
          <w:ilvl w:val="0"/>
          <w:numId w:val="1004"/>
        </w:numPr>
      </w:pPr>
      <w:r>
        <w:t xml:space="preserve">Testing:</w:t>
      </w:r>
      <w:r>
        <w:t xml:space="preserve"> </w:t>
      </w:r>
      <w:hyperlink r:id="rId22">
        <w:r>
          <w:rPr>
            <w:rStyle w:val="Hyperlink"/>
          </w:rPr>
          <w:t xml:space="preserve">testing.md</w:t>
        </w:r>
      </w:hyperlink>
    </w:p>
    <w:bookmarkEnd w:id="23"/>
    <w:bookmarkEnd w:id="2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powershell_ci.md#top" TargetMode="External" /><Relationship Type="http://schemas.openxmlformats.org/officeDocument/2006/relationships/hyperlink" Id="rId22" Target="testing.md#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powershell_ci.md#top" TargetMode="External" /><Relationship Type="http://schemas.openxmlformats.org/officeDocument/2006/relationships/hyperlink" Id="rId22" Target="testing.md#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2026-10-16T03:47:53Z</dcterms:created>
  <dcterms:modified xsi:type="dcterms:W3CDTF">2026-10-16T03:47:53Z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