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Start-AutomationOrchestrator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Validates the request parameters using _Validate-Request, then routes the request to the appropriate handler function based on the RequestType parameter. Returns a hashtable with success status and output from the handler. This is the unified entry point for all automation operations.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-RequestType</w:t>
            </w:r>
          </w:p>
        </w:tc>
        <w:tc>
          <w:tcPr/>
          <w:p>
            <w:pPr>
              <w:pStyle w:val="Compact"/>
            </w:pPr>
            <w:r>
              <w:t xml:space="preserve">Request type string (build_iso, maintenance_enable,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-Params</w:t>
            </w:r>
          </w:p>
        </w:tc>
        <w:tc>
          <w:tcPr/>
          <w:p>
            <w:pPr>
              <w:pStyle w:val="Compact"/>
            </w:pPr>
            <w:r>
              <w:t xml:space="preserve">Hashtable of request parameters.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as a JSON string on the success stream (for API integration / redirection) instead of the human-readable report. When omitted, the command writes a human-readable report to the host (terminal / transcript / logs) and does NOT dump a raw hashtable.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[hashtable] result on the success stream. By default the command writes only the human-readable report and returns nothing, so the terminal/log never receives a truncated hashtable dump. Capture the result into a variable, e.g. </w:t>
            </w:r>
            <w:r>
              <w:rPr>
                <w:rStyle w:val="VerbatimChar"/>
              </w:rPr>
              <w:t xml:space="preserve">$r = Start-AutomationOrchestrator -PassThru</w:t>
            </w:r>
            <w:r>
              <w:t xml:space="preserve">, for scripting.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 (use with -PassThru / -Json when the caller handles display itself).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Start-AutomationOrchestrator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RequestType </w:t>
      </w:r>
      <w:r>
        <w:rPr>
          <w:rStyle w:val="StringTok"/>
        </w:rPr>
        <w:t xml:space="preserve">'build_iso'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BaseIsoPath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'C:\ISOs\base.iso'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Execute an automation request with validation and routing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Mirrors AutomationOrchestrator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Validates the request parameters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_Validate-Request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routes</w:t>
      </w:r>
      <w:r>
        <w:br/>
      </w:r>
      <w:r>
        <w:rPr>
          <w:rStyle w:val="NormalTok"/>
        </w:rPr>
        <w:t xml:space="preserve">        the request to the appropriate handler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based on the</w:t>
      </w:r>
      <w:r>
        <w:br/>
      </w:r>
      <w:r>
        <w:rPr>
          <w:rStyle w:val="NormalTok"/>
        </w:rPr>
        <w:t xml:space="preserve">        RequestType parameter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Returns a hashtable with success status and</w:t>
      </w:r>
      <w:r>
        <w:br/>
      </w:r>
      <w:r>
        <w:rPr>
          <w:rStyle w:val="NormalTok"/>
        </w:rPr>
        <w:t xml:space="preserve">        output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handler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 is the unified entry point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all</w:t>
      </w:r>
      <w:r>
        <w:br/>
      </w:r>
      <w:r>
        <w:rPr>
          <w:rStyle w:val="NormalTok"/>
        </w:rPr>
        <w:t xml:space="preserve">        automation operations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RequestType</w:t>
      </w:r>
      <w:r>
        <w:br/>
      </w:r>
      <w:r>
        <w:rPr>
          <w:rStyle w:val="NormalTok"/>
        </w:rPr>
        <w:t xml:space="preserve">        Request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build_iso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maintenance_enable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    Hashtable of request parameters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Emit the result as a JSON string on the success stream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</w:t>
      </w:r>
      <w:r>
        <w:br/>
      </w:r>
      <w:r>
        <w:rPr>
          <w:rStyle w:val="NormalTok"/>
        </w:rPr>
        <w:t xml:space="preserve">        integration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instead of the human-readable report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When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command writes a human-readable report to the host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terminal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transcript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does NOT dump a raw hashtable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   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result on the success stream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By default the command writes only the human-readable report and</w:t>
      </w:r>
      <w:r>
        <w:br/>
      </w:r>
      <w:r>
        <w:rPr>
          <w:rStyle w:val="NormalTok"/>
        </w:rPr>
        <w:t xml:space="preserve">        returns nothing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terminal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 never receives a truncated</w:t>
      </w:r>
      <w:r>
        <w:br/>
      </w:r>
      <w:r>
        <w:rPr>
          <w:rStyle w:val="NormalTok"/>
        </w:rPr>
        <w:t xml:space="preserve">        hashtable dump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Capture the result into a variable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`$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Start-AutomationOrchestrator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CharTok"/>
        </w:rPr>
        <w:t xml:space="preserve">`,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Quiet</w:t>
      </w:r>
      <w:r>
        <w:br/>
      </w:r>
      <w:r>
        <w:rPr>
          <w:rStyle w:val="NormalTok"/>
        </w:rPr>
        <w:t xml:space="preserve">        Suppress the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when the</w:t>
      </w:r>
      <w:r>
        <w:br/>
      </w:r>
      <w:r>
        <w:rPr>
          <w:rStyle w:val="NormalTok"/>
        </w:rPr>
        <w:t xml:space="preserve">        caller handles display itself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By 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nothing is returned on the success stream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</w:t>
      </w:r>
      <w:r>
        <w:br/>
      </w:r>
      <w:r>
        <w:rPr>
          <w:rStyle w:val="NormalTok"/>
        </w:rPr>
        <w:t xml:space="preserve">        human-readable report is written to the host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at least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With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JSON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representation of the same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Start-AutomationOrchestrator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RequestType </w:t>
      </w:r>
      <w:r>
        <w:rPr>
          <w:rStyle w:val="StringTok"/>
        </w:rPr>
        <w:t xml:space="preserve">'build_iso'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BaseIsoPath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'C:\ISOs\base.iso'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2026-10-16T03:47:58Z</dcterms:created>
  <dcterms:modified xsi:type="dcterms:W3CDTF">2026-10-16T03:47:58Z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./src/powershell/Automation/Public/Start-AutomationOrchestrator.ps1</vt:lpwstr>
  </property>
</Properties>
</file>