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CI Pipeline REST API to bridge web-based ticketing systems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Step 1: Configure Pipeline Variables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Step 2: Generate a Pipeline Trigger Token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Step 3: Triggering CI from iRequest (The API Call)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How the workflow passes data:</w:t>
        </w:r>
      </w:hyperlink>
    </w:p>
    <w:p>
      <w:pPr>
        <w:pStyle w:val="Compact"/>
        <w:numPr>
          <w:ilvl w:val="0"/>
          <w:numId w:val="1001"/>
        </w:numPr>
      </w:pPr>
      <w:hyperlink w:anchor="sec10">
        <w:r>
          <w:rPr>
            <w:rStyle w:val="Hyperlink"/>
          </w:rPr>
          <w:t xml:space="preserve">To trigger your specific SCOM script through the CI REST API from iRequest, you must use the trigger pipeline endpoint.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Step 2: The iRequest API Command (PowerShell Payload)</w:t>
        </w:r>
      </w:hyperlink>
    </w:p>
    <w:p>
      <w:pPr>
        <w:pStyle w:val="Compact"/>
        <w:numPr>
          <w:ilvl w:val="0"/>
          <w:numId w:val="1001"/>
        </w:numPr>
      </w:pPr>
      <w:hyperlink w:anchor="sec16">
        <w:r>
          <w:rPr>
            <w:rStyle w:val="Hyperlink"/>
          </w:rPr>
          <w:t xml:space="preserve">Step 3: Raw Curl Format (If iRequest cannot use PowerShell)</w:t>
        </w:r>
      </w:hyperlink>
    </w:p>
    <w:p>
      <w:pPr>
        <w:pStyle w:val="Compact"/>
        <w:numPr>
          <w:ilvl w:val="0"/>
          <w:numId w:val="1001"/>
        </w:numPr>
      </w:pPr>
      <w:hyperlink w:anchor="sec17">
        <w:r>
          <w:rPr>
            <w:rStyle w:val="Hyperlink"/>
          </w:rPr>
          <w:t xml:space="preserve">⚠️ Critical Security Notice for SCOM Scripts</w:t>
        </w:r>
      </w:hyperlink>
    </w:p>
    <w:p>
      <w:pPr>
        <w:pStyle w:val="FirstParagraph"/>
      </w:pPr>
      <w:r>
        <w:t xml:space="preserve">(like iRequest, ServiceNow, or Jira) with automated backend PowerShell scripts is a very standard enterprise workflow.</w:t>
      </w:r>
      <w:r>
        <w:t xml:space="preserve"> </w:t>
      </w:r>
      <w:r>
        <w:t xml:space="preserve">Because this server is running inside a strict corporate network with no internet access, this API architecture is actually the best solution. It allows external applications to trigger automation inside your isolated zone safely.</w:t>
      </w:r>
      <w:r>
        <w:t xml:space="preserve"> </w:t>
      </w:r>
      <w:r>
        <w:t xml:space="preserve">Here is the exact architecture and code required to make this work.</w:t>
      </w:r>
      <w:r>
        <w:t xml:space="preserve"> </w:t>
      </w:r>
      <w:r>
        <w:t xml:space="preserve">——————————</w:t>
      </w:r>
    </w:p>
    <w:bookmarkEnd w:id="9"/>
    <w:bookmarkStart w:id="10" w:name="sec3"/>
    <w:p>
      <w:pPr>
        <w:pStyle w:val="Heading2"/>
      </w:pPr>
      <w:r>
        <w:t xml:space="preserve">Step 1: Configure Pipeline Variables</w:t>
      </w:r>
    </w:p>
    <w:p>
      <w:pPr>
        <w:pStyle w:val="FirstParagraph"/>
      </w:pPr>
      <w:r>
        <w:t xml:space="preserve">Before sending data via API, you must configure a CI pipeline that knows how to accept incoming data from iRequest and pass it into a PowerShell script.</w:t>
      </w:r>
    </w:p>
    <w:p>
      <w:pPr>
        <w:pStyle w:val="Compact"/>
        <w:numPr>
          <w:ilvl w:val="0"/>
          <w:numId w:val="1002"/>
        </w:numPr>
      </w:pPr>
      <w:r>
        <w:t xml:space="preserve">In your CI system, configure a pipeline that triggers via webhook.</w:t>
      </w:r>
    </w:p>
    <w:p>
      <w:pPr>
        <w:pStyle w:val="Compact"/>
        <w:numPr>
          <w:ilvl w:val="0"/>
          <w:numId w:val="1002"/>
        </w:numPr>
      </w:pPr>
      <w:r>
        <w:t xml:space="preserve">Define variables that will be passed to the pipeline:</w:t>
      </w:r>
    </w:p>
    <w:p>
      <w:pPr>
        <w:pStyle w:val="Compact"/>
        <w:numPr>
          <w:ilvl w:val="1"/>
          <w:numId w:val="1003"/>
        </w:numPr>
      </w:pPr>
      <w:r>
        <w:t xml:space="preserve">ComputerName (The server entering maintenance mode)</w:t>
      </w:r>
    </w:p>
    <w:p>
      <w:pPr>
        <w:pStyle w:val="Compact"/>
        <w:numPr>
          <w:ilvl w:val="1"/>
          <w:numId w:val="1003"/>
        </w:numPr>
      </w:pPr>
      <w:r>
        <w:t xml:space="preserve">DurationMinutes (How long to silence alerts)</w:t>
      </w:r>
    </w:p>
    <w:p>
      <w:pPr>
        <w:pStyle w:val="Compact"/>
        <w:numPr>
          <w:ilvl w:val="1"/>
          <w:numId w:val="1003"/>
        </w:numPr>
      </w:pPr>
      <w:r>
        <w:t xml:space="preserve">Reason (The ticket reference or justification)</w:t>
      </w:r>
    </w:p>
    <w:p>
      <w:pPr>
        <w:pStyle w:val="Compact"/>
        <w:numPr>
          <w:ilvl w:val="0"/>
          <w:numId w:val="1002"/>
        </w:numPr>
      </w:pPr>
      <w:r>
        <w:t xml:space="preserve">In the pipeline script, use these variables in PowerShell:</w:t>
      </w:r>
    </w:p>
    <w:p>
      <w:pPr>
        <w:pStyle w:val="SourceCode"/>
      </w:pPr>
      <w:r>
        <w:rPr>
          <w:rStyle w:val="FunctionTok"/>
        </w:rPr>
        <w:t xml:space="preserve">powershell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pwsh -File ./scripts/Set-MaintenanceMode.ps1 -ComputerName $env:COMPUTERNAME -DurationMinutes $env:DURATIONMINUTES -Reason $env:REASON</w:t>
      </w:r>
    </w:p>
    <w:p>
      <w:r>
        <w:pict>
          <v:rect style="width:0;height:1.5pt" o:hralign="center" o:hrstd="t" o:hr="t"/>
        </w:pict>
      </w:r>
    </w:p>
    <w:bookmarkEnd w:id="10"/>
    <w:bookmarkStart w:id="11" w:name="sec4"/>
    <w:p>
      <w:pPr>
        <w:pStyle w:val="Heading2"/>
      </w:pPr>
      <w:r>
        <w:t xml:space="preserve">Step 2: Generate a Pipeline Trigger Token</w:t>
      </w:r>
    </w:p>
    <w:p>
      <w:pPr>
        <w:pStyle w:val="FirstParagraph"/>
      </w:pPr>
      <w:r>
        <w:t xml:space="preserve">The CI system requires a trigger token for authentication instead of your raw corporate Active Directory password for programmatic access.</w:t>
      </w:r>
    </w:p>
    <w:p>
      <w:pPr>
        <w:pStyle w:val="Compact"/>
        <w:numPr>
          <w:ilvl w:val="0"/>
          <w:numId w:val="1004"/>
        </w:numPr>
      </w:pPr>
      <w:r>
        <w:t xml:space="preserve">In your CI dashboard, navigate to the project →</w:t>
      </w:r>
      <w:r>
        <w:t xml:space="preserve"> </w:t>
      </w:r>
      <w:r>
        <w:rPr>
          <w:b/>
          <w:bCs/>
        </w:rPr>
        <w:t xml:space="preserve">Settings &gt; CI/CD &gt; Pipeline triggers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trigger</w:t>
      </w:r>
    </w:p>
    <w:p>
      <w:pPr>
        <w:pStyle w:val="Compact"/>
        <w:numPr>
          <w:ilvl w:val="0"/>
          <w:numId w:val="1004"/>
        </w:numPr>
      </w:pPr>
      <w:r>
        <w:t xml:space="preserve">Give it a description (e.g.,</w:t>
      </w:r>
      <w:r>
        <w:t xml:space="preserve"> </w:t>
      </w:r>
      <w:r>
        <w:rPr>
          <w:rStyle w:val="VerbatimChar"/>
        </w:rPr>
        <w:t xml:space="preserve">iRequest-Link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copy the token</w:t>
      </w:r>
      <w:r>
        <w:t xml:space="preserve"> </w:t>
      </w:r>
      <w:r>
        <w:t xml:space="preserve">- it is displayed</w:t>
      </w:r>
      <w:r>
        <w:t xml:space="preserve"> </w:t>
      </w:r>
      <w:r>
        <w:rPr>
          <w:b/>
          <w:bCs/>
        </w:rPr>
        <w:t xml:space="preserve">once only</w:t>
      </w:r>
    </w:p>
    <w:p>
      <w:r>
        <w:pict>
          <v:rect style="width:0;height:1.5pt" o:hralign="center" o:hrstd="t" o:hr="t"/>
        </w:pict>
      </w:r>
    </w:p>
    <w:bookmarkEnd w:id="11"/>
    <w:bookmarkStart w:id="12" w:name="sec5"/>
    <w:p>
      <w:pPr>
        <w:pStyle w:val="Heading2"/>
      </w:pPr>
      <w:r>
        <w:t xml:space="preserve">Step 3: Triggering CI from iRequest (The API Call)</w:t>
      </w:r>
    </w:p>
    <w:p>
      <w:pPr>
        <w:pStyle w:val="FirstParagraph"/>
      </w:pPr>
      <w:r>
        <w:t xml:space="preserve">Your corporate iRequest tool just needs to send an HTTP POST request to your local CI server web port.</w:t>
      </w:r>
      <w:r>
        <w:t xml:space="preserve"> </w:t>
      </w:r>
      <w:r>
        <w:t xml:space="preserve">If iRequest utilizes a PowerShell engine under the hood to send outbound API webhooks, it would execute this payload to kick off the automation build:</w:t>
      </w:r>
    </w:p>
    <w:bookmarkEnd w:id="12"/>
    <w:bookmarkEnd w:id="13"/>
    <w:bookmarkStart w:id="14" w:name="sec6"/>
    <w:p>
      <w:pPr>
        <w:pStyle w:val="Heading1"/>
      </w:pPr>
      <w:r>
        <w:t xml:space="preserve">1. Define trigger token</w:t>
      </w:r>
    </w:p>
    <w:p>
      <w:pPr>
        <w:pStyle w:val="SourceCode"/>
      </w:pPr>
      <w:r>
        <w:rPr>
          <w:rStyle w:val="VariableTok"/>
        </w:rPr>
        <w:t xml:space="preserve">$GitLabUrl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"https://gitlab.your-company.local"</w:t>
      </w:r>
      <w:r>
        <w:br/>
      </w:r>
      <w:r>
        <w:rPr>
          <w:rStyle w:val="VariableTok"/>
        </w:rPr>
        <w:t xml:space="preserve">$ProjectId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VariableTok"/>
        </w:rPr>
        <w:t xml:space="preserve">$TriggerToken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"glptt-xxxxxxxxxxxxxxxxxxxxxxxxxx"</w:t>
      </w:r>
    </w:p>
    <w:bookmarkEnd w:id="14"/>
    <w:bookmarkStart w:id="15" w:name="sec7"/>
    <w:p>
      <w:pPr>
        <w:pStyle w:val="Heading1"/>
      </w:pPr>
      <w:r>
        <w:t xml:space="preserve">2. Define the payload parameters matching your pipeline settings</w:t>
      </w:r>
    </w:p>
    <w:p>
      <w:pPr>
        <w:pStyle w:val="SourceCode"/>
      </w:pPr>
      <w:r>
        <w:rPr>
          <w:rStyle w:val="VariableTok"/>
        </w:rPr>
        <w:t xml:space="preserve">$Variables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ComputerName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"WebProdServer01.corporate.local"</w:t>
      </w:r>
      <w:r>
        <w:br/>
      </w:r>
      <w:r>
        <w:rPr>
          <w:rStyle w:val="NormalTok"/>
        </w:rPr>
        <w:t xml:space="preserve">    DurationMinutes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rPr>
          <w:rStyle w:val="NormalTok"/>
        </w:rPr>
        <w:t xml:space="preserve">    Reason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 OS Patching via iRequest"</w:t>
      </w:r>
      <w:r>
        <w:br/>
      </w:r>
      <w:r>
        <w:rPr>
          <w:rStyle w:val="OperatorTok"/>
        </w:rPr>
        <w:t xml:space="preserve">}</w:t>
      </w:r>
    </w:p>
    <w:bookmarkEnd w:id="15"/>
    <w:bookmarkStart w:id="19" w:name="sec8"/>
    <w:p>
      <w:pPr>
        <w:pStyle w:val="Heading1"/>
      </w:pPr>
      <w:r>
        <w:t xml:space="preserve">3. Construct the trigger URL and send</w:t>
      </w:r>
    </w:p>
    <w:p>
      <w:pPr>
        <w:pStyle w:val="SourceCode"/>
      </w:pPr>
      <w:r>
        <w:rPr>
          <w:rStyle w:val="VariableTok"/>
        </w:rPr>
        <w:t xml:space="preserve">$Uri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$GitLabUrl</w:t>
      </w:r>
      <w:r>
        <w:rPr>
          <w:rStyle w:val="StringTok"/>
        </w:rPr>
        <w:t xml:space="preserve">/api/v4/projects/</w:t>
      </w:r>
      <w:r>
        <w:rPr>
          <w:rStyle w:val="VariableTok"/>
        </w:rPr>
        <w:t xml:space="preserve">$ProjectId</w:t>
      </w:r>
      <w:r>
        <w:rPr>
          <w:rStyle w:val="StringTok"/>
        </w:rPr>
        <w:t xml:space="preserve">/trigger/pipeline"</w:t>
      </w:r>
      <w:r>
        <w:br/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$TriggerToken</w:t>
      </w:r>
      <w:r>
        <w:br/>
      </w:r>
      <w:r>
        <w:rPr>
          <w:rStyle w:val="NormalTok"/>
        </w:rPr>
        <w:t xml:space="preserve">    ref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$Variables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VariableTok"/>
        </w:rPr>
        <w:t xml:space="preserve">$Uri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'application/x-www-form-urlencoded'</w:t>
      </w:r>
    </w:p>
    <w:bookmarkStart w:id="16" w:name="sec9"/>
    <w:p>
      <w:pPr>
        <w:pStyle w:val="Heading2"/>
      </w:pPr>
      <w:r>
        <w:t xml:space="preserve">How the workflow passes data:</w:t>
      </w:r>
    </w:p>
    <w:p>
      <w:pPr>
        <w:pStyle w:val="Compact"/>
        <w:numPr>
          <w:ilvl w:val="0"/>
          <w:numId w:val="1005"/>
        </w:numPr>
      </w:pPr>
      <w:r>
        <w:t xml:space="preserve">An end-user fills out an iRequest form requesting a task (e.g., provisioning a resource or restarting a service).</w:t>
      </w:r>
    </w:p>
    <w:p>
      <w:pPr>
        <w:pStyle w:val="Compact"/>
        <w:numPr>
          <w:ilvl w:val="0"/>
          <w:numId w:val="1005"/>
        </w:numPr>
      </w:pPr>
      <w:r>
        <w:t xml:space="preserve">The iRequest workflow engine executes the HTTP POST script natively behind the scenes.</w:t>
      </w:r>
    </w:p>
    <w:p>
      <w:pPr>
        <w:pStyle w:val="Compact"/>
        <w:numPr>
          <w:ilvl w:val="0"/>
          <w:numId w:val="1005"/>
        </w:numPr>
      </w:pPr>
      <w:r>
        <w:t xml:space="preserve">Your local CI instance accepts the payload, extracts the variables, and launches your backend PowerShell script to do the work.</w:t>
      </w:r>
    </w:p>
    <w:bookmarkEnd w:id="16"/>
    <w:bookmarkStart w:id="17" w:name="sec10"/>
    <w:p>
      <w:pPr>
        <w:pStyle w:val="Heading2"/>
      </w:pPr>
      <w:r>
        <w:t xml:space="preserve">To trigger your specific SCOM script through the CI REST API from iRequest, you must use the trigger pipeline endpoint.</w:t>
      </w:r>
    </w:p>
    <w:p>
      <w:pPr>
        <w:pStyle w:val="FirstParagraph"/>
      </w:pPr>
      <w:r>
        <w:t xml:space="preserve">This allows iRequest to send a web request that triggers your CI pipeline to run your local script file while passing variable data (like Computer Name, Duration, and Reason) dynamically into it.</w:t>
      </w:r>
    </w:p>
    <w:p>
      <w:r>
        <w:pict>
          <v:rect style="width:0;height:1.5pt" o:hralign="center" o:hrstd="t" o:hr="t"/>
        </w:pict>
      </w:r>
    </w:p>
    <w:bookmarkEnd w:id="17"/>
    <w:bookmarkStart w:id="18" w:name="sec11"/>
    <w:p>
      <w:pPr>
        <w:pStyle w:val="Heading2"/>
      </w:pPr>
      <w:r>
        <w:t xml:space="preserve">Step 2: The iRequest API Command (PowerShell Payload)</w:t>
      </w:r>
    </w:p>
    <w:p>
      <w:pPr>
        <w:pStyle w:val="FirstParagraph"/>
      </w:pPr>
      <w:r>
        <w:t xml:space="preserve">When an iRequest form is submitted, the iRequest workflow engine must fire this specific raw HTTP POST command to pass the server details over to the CI pipeline.</w:t>
      </w:r>
      <w:r>
        <w:t xml:space="preserve"> </w:t>
      </w:r>
      <w:r>
        <w:t xml:space="preserve">Replace YOUR_GITLAB_URL, YOUR_PROJECT_ID, and YOUR_TRIGGER_TOKEN with your actual CI credentials:</w:t>
      </w:r>
    </w:p>
    <w:bookmarkEnd w:id="18"/>
    <w:bookmarkEnd w:id="19"/>
    <w:bookmarkStart w:id="20" w:name="sec12"/>
    <w:p>
      <w:pPr>
        <w:pStyle w:val="Heading1"/>
      </w:pPr>
      <w:r>
        <w:t xml:space="preserve">1. Setup secure credentials</w:t>
      </w:r>
    </w:p>
    <w:p>
      <w:pPr>
        <w:pStyle w:val="SourceCode"/>
      </w:pPr>
      <w:r>
        <w:rPr>
          <w:rStyle w:val="VariableTok"/>
        </w:rPr>
        <w:t xml:space="preserve">$GitLabUrl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"https://gitlab.your-company.local"</w:t>
      </w:r>
      <w:r>
        <w:br/>
      </w:r>
      <w:r>
        <w:rPr>
          <w:rStyle w:val="VariableTok"/>
        </w:rPr>
        <w:t xml:space="preserve">$ProjectId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"1234"</w:t>
      </w:r>
      <w:r>
        <w:br/>
      </w:r>
      <w:r>
        <w:rPr>
          <w:rStyle w:val="VariableTok"/>
        </w:rPr>
        <w:t xml:space="preserve">$TriggerToken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"glptt-xxxxxxxxxxxxxxxxxxxxxxxxxx"</w:t>
      </w:r>
    </w:p>
    <w:bookmarkEnd w:id="20"/>
    <w:bookmarkStart w:id="21" w:name="sec13"/>
    <w:p>
      <w:pPr>
        <w:pStyle w:val="Heading1"/>
      </w:pPr>
      <w:r>
        <w:t xml:space="preserve">2. Map data fields straight from the submitted iRequest form</w:t>
      </w:r>
    </w:p>
    <w:p>
      <w:pPr>
        <w:pStyle w:val="SourceCode"/>
      </w:pPr>
      <w:r>
        <w:rPr>
          <w:rStyle w:val="VariableTok"/>
        </w:rPr>
        <w:t xml:space="preserve">$Variables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ComputerName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"WebProdServer01.corporate.local"</w:t>
      </w:r>
      <w:r>
        <w:br/>
      </w:r>
      <w:r>
        <w:rPr>
          <w:rStyle w:val="NormalTok"/>
        </w:rPr>
        <w:t xml:space="preserve">    DurationMinutes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"60"</w:t>
      </w:r>
      <w:r>
        <w:br/>
      </w:r>
      <w:r>
        <w:rPr>
          <w:rStyle w:val="NormalTok"/>
        </w:rPr>
        <w:t xml:space="preserve">    Reason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"Planned OS Patching via iRequest"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sec14"/>
    <w:p>
      <w:pPr>
        <w:pStyle w:val="Heading1"/>
      </w:pPr>
      <w:r>
        <w:t xml:space="preserve">3. Target URL targeting the pipeline trigger endpoint</w:t>
      </w:r>
    </w:p>
    <w:p>
      <w:pPr>
        <w:pStyle w:val="SourceCode"/>
      </w:pPr>
      <w:r>
        <w:rPr>
          <w:rStyle w:val="VariableTok"/>
        </w:rPr>
        <w:t xml:space="preserve">$Uri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$GitLabUrl</w:t>
      </w:r>
      <w:r>
        <w:rPr>
          <w:rStyle w:val="StringTok"/>
        </w:rPr>
        <w:t xml:space="preserve">/api/v4/projects/</w:t>
      </w:r>
      <w:r>
        <w:rPr>
          <w:rStyle w:val="VariableTok"/>
        </w:rPr>
        <w:t xml:space="preserve">$ProjectId</w:t>
      </w:r>
      <w:r>
        <w:rPr>
          <w:rStyle w:val="StringTok"/>
        </w:rPr>
        <w:t xml:space="preserve">/trigger/pipeline"</w:t>
      </w:r>
    </w:p>
    <w:bookmarkEnd w:id="22"/>
    <w:bookmarkStart w:id="25" w:name="sec15"/>
    <w:p>
      <w:pPr>
        <w:pStyle w:val="Heading1"/>
      </w:pPr>
      <w:r>
        <w:t xml:space="preserve">4. Fire the command</w:t>
      </w:r>
    </w:p>
    <w:p>
      <w:pPr>
        <w:pStyle w:val="SourceCode"/>
      </w:pP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token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$TriggerToken</w:t>
      </w:r>
      <w:r>
        <w:br/>
      </w:r>
      <w:r>
        <w:rPr>
          <w:rStyle w:val="NormalTok"/>
        </w:rPr>
        <w:t xml:space="preserve">    ref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br/>
      </w:r>
      <w:r>
        <w:rPr>
          <w:rStyle w:val="NormalTok"/>
        </w:rPr>
        <w:t xml:space="preserve">    variables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$Variables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FunctionTok"/>
        </w:rPr>
        <w:t xml:space="preserve">Invoke-RestMethod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Uri </w:t>
      </w:r>
      <w:r>
        <w:rPr>
          <w:rStyle w:val="VariableTok"/>
        </w:rPr>
        <w:t xml:space="preserve">$Uri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Method Post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Body </w:t>
      </w:r>
      <w:r>
        <w:rPr>
          <w:rStyle w:val="VariableTok"/>
        </w:rPr>
        <w:t xml:space="preserve">$Body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ContentType </w:t>
      </w:r>
      <w:r>
        <w:rPr>
          <w:rStyle w:val="StringTok"/>
        </w:rPr>
        <w:t xml:space="preserve">'application/x-www-form-urlencoded'</w:t>
      </w:r>
    </w:p>
    <w:p>
      <w:r>
        <w:pict>
          <v:rect style="width:0;height:1.5pt" o:hralign="center" o:hrstd="t" o:hr="t"/>
        </w:pict>
      </w:r>
    </w:p>
    <w:bookmarkStart w:id="23" w:name="sec16"/>
    <w:p>
      <w:pPr>
        <w:pStyle w:val="Heading2"/>
      </w:pPr>
      <w:r>
        <w:t xml:space="preserve">Step 3: Raw Curl Format (If iRequest cannot use PowerShell)</w:t>
      </w:r>
    </w:p>
    <w:p>
      <w:pPr>
        <w:pStyle w:val="FirstParagraph"/>
      </w:pPr>
      <w:r>
        <w:t xml:space="preserve">If your corporate iRequest engine uses a standard linux-style webhook runner instead of native Windows PowerShell, it must execute this standard curl string to perform the exact same task: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"https://gitlab.example.com/api/v4/projects/1234/trigger/pipeline"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"token=glptt-xxxxxxxxxxxxxxxxxxxxxxxxxx"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"ref=main"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"variables[ComputerName]=WebProdServer01.corporate.local"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"variables[DurationMinutes]=60"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--data-urlencode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"variables[Reason]=Planned OS Patching via iRequest"</w:t>
      </w:r>
    </w:p>
    <w:bookmarkEnd w:id="23"/>
    <w:bookmarkStart w:id="24" w:name="sec17"/>
    <w:p>
      <w:pPr>
        <w:pStyle w:val="Heading2"/>
      </w:pPr>
      <w:r>
        <w:t xml:space="preserve">⚠️ Critical Security Notice for SCOM Scripts</w:t>
      </w:r>
    </w:p>
    <w:p>
      <w:pPr>
        <w:pStyle w:val="FirstParagraph"/>
      </w:pPr>
      <w:r>
        <w:t xml:space="preserve">Because CI runners execute scripts, ensure the runner service account has appropriate permissions to communicate with SCOM management groups. If your script throws an</w:t>
      </w:r>
      <w:r>
        <w:t xml:space="preserve"> </w:t>
      </w:r>
      <w:r>
        <w:t xml:space="preserve">“Unauthorized”</w:t>
      </w:r>
      <w:r>
        <w:t xml:space="preserve"> </w:t>
      </w:r>
      <w:r>
        <w:t xml:space="preserve">or</w:t>
      </w:r>
      <w:r>
        <w:t xml:space="preserve"> </w:t>
      </w:r>
      <w:r>
        <w:t xml:space="preserve">“Cannot connect to Management Server”</w:t>
      </w:r>
      <w:r>
        <w:t xml:space="preserve"> </w:t>
      </w:r>
      <w:r>
        <w:t xml:space="preserve">error when triggered via the API, you will need to configure the runner to execute as a Domain Service Account that has administrative rights inside your SCOM console.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2026-09-03T16:52:16Z</dcterms:created>
  <dcterms:modified xsi:type="dcterms:W3CDTF">2026-09-03T16:52:16Z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