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run-maint-mode-tests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high-priority Pester tests for maintenance mode operations: - Test-ServerConnectivity.Tests.ps1 (connectivity validation - runs first) - Set-MaintenanceMode.Validation.Tests.ps1 - Set-MaintenanceMode.Enable.Tests.ps1 - Set-MaintenanceMode.Disable.Tests.ps1 Tests are ordered logically: connectivity checks first, then maintenance operations. Displays detailed test summary with pass/fail/skip counts and duration. Logs detailed output to generated/logs/{environment}/maint_mode_tests_*.log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maintenance mode validation and connectivity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high-priority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connectivity 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runs first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Tests are ordered logically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connectivity checks 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/{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}/</w:t>
      </w:r>
      <w:r>
        <w:rPr>
          <w:rStyle w:val="NormalTok"/>
        </w:rPr>
        <w:t xml:space="preserve">maint_mode_tests_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./scripts/run-maint-mode-tests.ps1</vt:lpwstr>
  </property>
</Properties>
</file>