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run-coverage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scripts/run-coverage.ps1, which .gitlab-ci.yml referenced but which did not exist. The reference was masked because every job that used the test template overrode the</w:t>
      </w:r>
      <w:r>
        <w:t xml:space="preserve"> </w:t>
      </w:r>
      <w:r>
        <w:t xml:space="preserve">‘script’</w:t>
      </w:r>
      <w:r>
        <w:t xml:space="preserve"> </w:t>
      </w:r>
      <w:r>
        <w:t xml:space="preserve">block, so the missing file was never invoked - the declared COVERAGE_THRESHOLD of 70 was therefore never applied to anything. This script produces: - Cobertura XML : consumed by GitLab for MR coverage annotation - JUnit XML : consumed by GitLab for the MR test report widget - A stdout line matching the pipeline’s coverage regex Exits non-zero if any test fails, or if line coverage is below -Threshold while -EnforceThreshold is set.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-Threshold</w:t>
            </w:r>
          </w:p>
        </w:tc>
        <w:tc>
          <w:tcPr/>
          <w:p>
            <w:pPr>
              <w:pStyle w:val="Compact"/>
            </w:pPr>
            <w:r>
              <w:t xml:space="preserve">Minimum line coverage percentage.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-EnforceThreshold</w:t>
            </w:r>
          </w:p>
        </w:tc>
        <w:tc>
          <w:tcPr/>
          <w:p>
            <w:pPr>
              <w:pStyle w:val="Compact"/>
            </w:pPr>
            <w:r>
              <w:t xml:space="preserve">Fail the run when coverage is below -Threshold. Omitted during the remediation window so that coverage is measured and reported before it is gated. See docs/compliance/SECURITY_PIPELINE.md.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DecValTok"/>
        </w:rPr>
        <w:t xml:space="preserve">70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EnforceThreshold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the Pester suite with code coverage and enforce a coverage threshold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Creates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gitlab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referenced but which</w:t>
      </w:r>
      <w:r>
        <w:br/>
      </w:r>
      <w:r>
        <w:rPr>
          <w:rStyle w:val="NormalTok"/>
        </w:rPr>
        <w:t xml:space="preserve">    did not exist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reference was masked because every job that used the</w:t>
      </w:r>
      <w:r>
        <w:br/>
      </w:r>
      <w:r>
        <w:rPr>
          <w:rStyle w:val="NormalTok"/>
        </w:rPr>
        <w:t xml:space="preserve">    test template overrode the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missing file was never</w:t>
      </w:r>
      <w:r>
        <w:br/>
      </w:r>
      <w:r>
        <w:rPr>
          <w:rStyle w:val="NormalTok"/>
        </w:rPr>
        <w:t xml:space="preserve">    invoked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declared COVERAGE_THRESHOLD of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was therefore never applied</w:t>
      </w:r>
      <w:r>
        <w:br/>
      </w:r>
      <w:r>
        <w:rPr>
          <w:rStyle w:val="NormalTok"/>
        </w:rPr>
        <w:t xml:space="preserve">    to anything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This script produces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Cobertura XML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consumed by GitLab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MR coverage annotation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JUnit XML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consumed by GitLab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MR test report widget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stdout line matching the pipeline</w:t>
      </w:r>
      <w:r>
        <w:rPr>
          <w:rStyle w:val="StringTok"/>
        </w:rPr>
        <w:t xml:space="preserve">'s coverage regex</w:t>
      </w:r>
      <w:r>
        <w:br/>
      </w:r>
      <w:r>
        <w:br/>
      </w:r>
      <w:r>
        <w:rPr>
          <w:rStyle w:val="StringTok"/>
        </w:rPr>
        <w:t xml:space="preserve">    Exits non-zero if any test fails, or if line coverage is below -Threshold</w:t>
      </w:r>
      <w:r>
        <w:br/>
      </w:r>
      <w:r>
        <w:rPr>
          <w:rStyle w:val="StringTok"/>
        </w:rPr>
        <w:t xml:space="preserve">    while -EnforceThreshold is set.</w:t>
      </w:r>
      <w:r>
        <w:br/>
      </w:r>
      <w:r>
        <w:br/>
      </w:r>
      <w:r>
        <w:rPr>
          <w:rStyle w:val="StringTok"/>
        </w:rPr>
        <w:t xml:space="preserve">.PARAMETER Threshold</w:t>
      </w:r>
      <w:r>
        <w:br/>
      </w:r>
      <w:r>
        <w:rPr>
          <w:rStyle w:val="StringTok"/>
        </w:rPr>
        <w:t xml:space="preserve">    Minimum line coverage percentage.</w:t>
      </w:r>
      <w:r>
        <w:br/>
      </w:r>
      <w:r>
        <w:br/>
      </w:r>
      <w:r>
        <w:rPr>
          <w:rStyle w:val="StringTok"/>
        </w:rPr>
        <w:t xml:space="preserve">.PARAMETER EnforceThreshold</w:t>
      </w:r>
      <w:r>
        <w:br/>
      </w:r>
      <w:r>
        <w:rPr>
          <w:rStyle w:val="StringTok"/>
        </w:rPr>
        <w:t xml:space="preserve">    Fail the run when coverage is below -Threshold. Omitted during the</w:t>
      </w:r>
      <w:r>
        <w:br/>
      </w:r>
      <w:r>
        <w:rPr>
          <w:rStyle w:val="StringTok"/>
        </w:rPr>
        <w:t xml:space="preserve">    remediation window so that coverage is measured and reported before it is</w:t>
      </w:r>
      <w:r>
        <w:br/>
      </w:r>
      <w:r>
        <w:rPr>
          <w:rStyle w:val="StringTok"/>
        </w:rPr>
        <w:t xml:space="preserve">    gated. See docs/compliance/SECURITY_PIPELINE.md.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scripts/run-coverage.ps1 -Threshold 70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scripts/run-coverage.ps1 -Threshold 70 -EnforceThreshold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./scripts/run-coverage.ps1</vt:lpwstr>
  </property>
</Properties>
</file>