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ec1"/>
    <w:p>
      <w:pPr>
        <w:pStyle w:val="Heading1"/>
      </w:pPr>
      <w:r>
        <w:t xml:space="preserve">Test-BuildParams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1"/>
          <w:numId w:val="1002"/>
        </w:numPr>
      </w:pPr>
      <w:hyperlink w:anchor="sec9">
        <w:r>
          <w:rPr>
            <w:rStyle w:val="Hyperlink"/>
          </w:rPr>
          <w:t xml:space="preserve">Example 4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Takes a Windows ISO image path and/or one or more firmware component locations, resolves each to the network address the iLO BMC (and HPE SUT for firmware) can mount/access as virtual media, and verifies the files are present and usable. On success the resolved iLO URLs are returned (IsoUrl / FirmwareResults[*].ResolvedUrl) so callers can pass them straight to a deploy command. On failure the Errors array describes what is wrong. Local drive paths (C:, etc.) are rejected because the iLO BMC cannot reach local drives on the automation host. Every location is resolved through the single shared Resolve-ExternalIsoPath helper, so the path-format handling is identical across Test-BuildParams, Invoke-IsoDeploy, Configure-PhysicalBuild and Invoke-PhysicalServerBuild. Output is rendered through the shared _Publish-Result helper: a clean, human-readable report is written to the host (no truncated raw hashtable / OrderedDictionary dump), while the structured object is still returned when captured or when -PassThru is used. Use -Json to receive a JSON string for automation/API consumers. Accepted location formats (see Resolve-ExternalIsoPath for the full list): - HTTP/HTTPS URL :</w:t>
      </w:r>
      <w:r>
        <w:t xml:space="preserve"> </w:t>
      </w:r>
      <w:r>
        <w:t xml:space="preserve">‘https://artifacts/win.iso’</w:t>
      </w:r>
      <w:r>
        <w:t xml:space="preserve"> </w:t>
      </w:r>
      <w:r>
        <w:t xml:space="preserve">(used directly) - NFS path :</w:t>
      </w:r>
      <w:r>
        <w:t xml:space="preserve"> </w:t>
      </w:r>
      <w:r>
        <w:t xml:space="preserve">‘nfs://server/export/win.iso’</w:t>
      </w:r>
      <w:r>
        <w:t xml:space="preserve"> </w:t>
      </w:r>
      <w:r>
        <w:t xml:space="preserve">(used directly) - CIFS/SMB URL :</w:t>
      </w:r>
      <w:r>
        <w:t xml:space="preserve"> </w:t>
      </w:r>
      <w:r>
        <w:t xml:space="preserve">‘cifs://server/share/win.iso’</w:t>
      </w:r>
      <w:r>
        <w:t xml:space="preserve"> </w:t>
      </w:r>
      <w:r>
        <w:t xml:space="preserve">(used directly; round-trips the scheme this module emits) - SMB URL alias :</w:t>
      </w:r>
      <w:r>
        <w:t xml:space="preserve"> </w:t>
      </w:r>
      <w:r>
        <w:t xml:space="preserve">‘smb://server/share/win.iso’</w:t>
      </w:r>
      <w:r>
        <w:t xml:space="preserve"> </w:t>
      </w:r>
      <w:r>
        <w:t xml:space="preserve">(normalised to cifs://) - UNC/SMB path :</w:t>
      </w:r>
      <w:r>
        <w:t xml:space="preserve"> </w:t>
      </w:r>
      <w:r>
        <w:t xml:space="preserve">‘\server</w:t>
      </w:r>
      <w:r>
        <w:t xml:space="preserve">.iso’</w:t>
      </w:r>
      <w:r>
        <w:t xml:space="preserve"> </w:t>
      </w:r>
      <w:r>
        <w:t xml:space="preserve">(converted to cifs://) - UNC/SMB path :</w:t>
      </w:r>
      <w:r>
        <w:t xml:space="preserve"> </w:t>
      </w:r>
      <w:r>
        <w:t xml:space="preserve">‘//server/share/win.iso’</w:t>
      </w:r>
      <w:r>
        <w:t xml:space="preserve"> </w:t>
      </w:r>
      <w:r>
        <w:t xml:space="preserve">(Posix-style forward slashes; equivalent to</w:t>
      </w:r>
      <w:r>
        <w:t xml:space="preserve"> </w:t>
      </w:r>
      <w:r>
        <w:t xml:space="preserve">‘\server</w:t>
      </w:r>
      <w:r>
        <w:t xml:space="preserve">.iso’</w:t>
      </w:r>
      <w:r>
        <w:t xml:space="preserve"> </w:t>
      </w:r>
      <w:r>
        <w:t xml:space="preserve">on Windows) - Mapped drive :</w:t>
      </w:r>
      <w:r>
        <w:t xml:space="preserve"> </w:t>
      </w:r>
      <w:r>
        <w:t xml:space="preserve">‘H:</w:t>
      </w:r>
      <w:r>
        <w:t xml:space="preserve">.iso’</w:t>
      </w:r>
      <w:r>
        <w:t xml:space="preserve"> </w:t>
      </w:r>
      <w:r>
        <w:t xml:space="preserve">(where H: maps to a network share) -&gt; expanded to its UNC share, then converted to cifs:// For filesystem locations (UNC/SMB, mapped drive) the file’s existence is verified. For URL locations (http/https/nfs/cifs/smb) the path cannot be probed locally, so the existence check is skipped — the iLO/SUT fetches the file at mount time.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-BaseIsoPath</w:t>
            </w:r>
          </w:p>
        </w:tc>
        <w:tc>
          <w:tcPr/>
          <w:p>
            <w:pPr>
              <w:pStyle w:val="Compact"/>
            </w:pPr>
            <w:r>
              <w:t xml:space="preserve">Path to the base Windows ISO (required for ISO builds). Accepts an UNC/SMB share (\server</w:t>
            </w:r>
            <w:r>
              <w:t xml:space="preserve">.iso or //server/share/file.iso), an HTTPS/NFS/CIFS/SMB URL, or a mapped network drive (H:</w:t>
            </w:r>
            <w:r>
              <w:t xml:space="preserve">.iso that maps to a network share). Local drive paths are not supported by iLO. See ../PathParameterFormats.md for the full list of accepted formats.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-FirmwareFolders</w:t>
            </w:r>
          </w:p>
        </w:tc>
        <w:tc>
          <w:tcPr/>
          <w:p>
            <w:pPr>
              <w:pStyle w:val="Compact"/>
            </w:pPr>
            <w:r>
              <w:t xml:space="preserve">One or more firmware component source locations (directories or .zip files) passed to Update-Firmware for post-OS firmware updates via HPE SUT. Each is resolved and validated with the same shared helper as the ISO. Local drive paths are not supported. See ../PathParameterFormats.md for the accepted path formats.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Resolve and validate the path format(s) without checking that the file(s) exist.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as a JSON string on the success stream instead of the human-readable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</w:p>
        </w:tc>
        <w:tc>
          <w:tcPr/>
          <w:p>
            <w:pPr>
              <w:pStyle w:val="Compact"/>
            </w:pPr>
            <w:r>
              <w:t xml:space="preserve">Also return the structured result object on the success stream (for scripting / capture into a variable). Without this, nothing is returned on the success stream so the operator only sees the readable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</w:p>
        </w:tc>
        <w:tc>
          <w:tcPr/>
          <w:p>
            <w:pPr>
              <w:pStyle w:val="Compact"/>
            </w:pPr>
            <w:r>
              <w:t xml:space="preserve">Suppress the human-readable report (use with -PassThru or -Json when the caller handles display itself).</w:t>
            </w:r>
          </w:p>
        </w:tc>
      </w:tr>
    </w:tbl>
    <w:bookmarkEnd w:id="11"/>
    <w:bookmarkStart w:id="16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Test-BuildParams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BaseIsoPath </w:t>
      </w:r>
      <w:r>
        <w:rPr>
          <w:rStyle w:val="StringTok"/>
        </w:rPr>
        <w:t xml:space="preserve">'\\fileserver\isos\WinSrv2025.iso'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Prints a readable report; IsoUrl -&gt; 'cifs://fileserver/isos/WinSrv2025.iso'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Test-BuildParams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BaseIsoPath </w:t>
      </w:r>
      <w:r>
        <w:rPr>
          <w:rStyle w:val="StringTok"/>
        </w:rPr>
        <w:t xml:space="preserve">'//fileserver/share/WinSrv2025.iso'</w:t>
      </w:r>
    </w:p>
    <w:bookmarkEnd w:id="13"/>
    <w:bookmarkStart w:id="14" w:name="sec8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NormalTok"/>
        </w:rPr>
        <w:t xml:space="preserve">Test-BuildParams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BaseIsoPath </w:t>
      </w:r>
      <w:r>
        <w:rPr>
          <w:rStyle w:val="StringTok"/>
        </w:rPr>
        <w:t xml:space="preserve">'https://artifacts/isos/WinSrv2025.iso'</w:t>
      </w:r>
    </w:p>
    <w:bookmarkEnd w:id="14"/>
    <w:bookmarkStart w:id="15" w:name="sec9"/>
    <w:p>
      <w:pPr>
        <w:pStyle w:val="Heading3"/>
      </w:pPr>
      <w:r>
        <w:t xml:space="preserve">Example 4</w:t>
      </w:r>
    </w:p>
    <w:p>
      <w:pPr>
        <w:pStyle w:val="SourceCode"/>
      </w:pPr>
      <w:r>
        <w:rPr>
          <w:rStyle w:val="NormalTok"/>
        </w:rPr>
        <w:t xml:space="preserve">Test-BuildParams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BaseIsoPath </w:t>
      </w:r>
      <w:r>
        <w:rPr>
          <w:rStyle w:val="StringTok"/>
        </w:rPr>
        <w:t xml:space="preserve">'\\fileserver\isos\WinSrv2025.iso'</w:t>
      </w:r>
      <w:r>
        <w:rPr>
          <w:rStyle w:val="NormalTok"/>
        </w:rPr>
        <w:t xml:space="preserve"> </w:t>
      </w:r>
      <w:r>
        <w:rPr>
          <w:rStyle w:val="CharTok"/>
        </w:rPr>
        <w:t xml:space="preserve">`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FirmwareFolders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'\\fileserver\fw\BIOS'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'Y:\fw\iLO5'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Validates the ISO and both firmware locations through the shared resolver.</w:t>
      </w:r>
    </w:p>
    <w:bookmarkEnd w:id="15"/>
    <w:bookmarkEnd w:id="16"/>
    <w:bookmarkStart w:id="17" w:name="sec10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Validate the base Windows ISO 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firmware location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resolve the iLO boot 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Takes a Windows ISO image path and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or one or more firmware component</w:t>
      </w:r>
      <w:r>
        <w:br/>
      </w:r>
      <w:r>
        <w:rPr>
          <w:rStyle w:val="NormalTok"/>
        </w:rPr>
        <w:t xml:space="preserve">        locations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resolves each to the network address the iLO BMC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and HPE SUT </w:t>
      </w:r>
      <w:r>
        <w:rPr>
          <w:rStyle w:val="ControlFlowTok"/>
        </w:rPr>
        <w:t xml:space="preserve">for</w:t>
      </w:r>
      <w:r>
        <w:br/>
      </w:r>
      <w:r>
        <w:rPr>
          <w:rStyle w:val="NormalTok"/>
        </w:rPr>
        <w:t xml:space="preserve">        firmware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can </w:t>
      </w:r>
      <w:r>
        <w:rPr>
          <w:rStyle w:val="FunctionTok"/>
        </w:rPr>
        <w:t xml:space="preserve">mount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access as virtual media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verifies the files are present</w:t>
      </w:r>
      <w:r>
        <w:br/>
      </w:r>
      <w:r>
        <w:rPr>
          <w:rStyle w:val="NormalTok"/>
        </w:rPr>
        <w:t xml:space="preserve">        and usable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On success the resolved iLO URLs are returned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IsoUrl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FirmwareResults</w:t>
      </w:r>
      <w:r>
        <w:rPr>
          <w:rStyle w:val="OperatorTok"/>
        </w:rPr>
        <w:t xml:space="preserve">[*].</w:t>
      </w:r>
      <w:r>
        <w:rPr>
          <w:rStyle w:val="FunctionTok"/>
        </w:rPr>
        <w:t xml:space="preserve">ResolvedUrl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so callers can pass them straight to a deploy command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 failure the Errors array</w:t>
      </w:r>
      <w:r>
        <w:br/>
      </w:r>
      <w:r>
        <w:rPr>
          <w:rStyle w:val="NormalTok"/>
        </w:rPr>
        <w:t xml:space="preserve">        describes what is wrong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Local drive paths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.)</w:t>
      </w:r>
      <w:r>
        <w:rPr>
          <w:rStyle w:val="NormalTok"/>
        </w:rPr>
        <w:t xml:space="preserve"> are rejected because the iLO</w:t>
      </w:r>
      <w:r>
        <w:br/>
      </w:r>
      <w:r>
        <w:rPr>
          <w:rStyle w:val="NormalTok"/>
        </w:rPr>
        <w:t xml:space="preserve">        BMC cannot reach local drives on the automation host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Every location is resolved through the single shared Resolve-ExternalIsoPath helper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 the path-format handling is identical across Test-BuildParams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Invoke-IsoDeploy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Configure-PhysicalBuild and Invoke-PhysicalServerBuild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Output is rendered through the shared _Publish-Result helper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 clean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human-readable</w:t>
      </w:r>
      <w:r>
        <w:br/>
      </w:r>
      <w:r>
        <w:rPr>
          <w:rStyle w:val="NormalTok"/>
        </w:rPr>
        <w:t xml:space="preserve">        report is written to the host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 truncated raw hashtable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OrderedDictionary dump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the structured object is still returned when captured or when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is used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Use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to receive a JSON string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automation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 consumers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Accepted location formats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 Resolve-ExternalIsoPath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full list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HTTPS URL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'https://artifacts/win.iso'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directly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NFS path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'nfs://server/export/win.iso'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directly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CIFS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SMB URL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'cifs://server/share/win.iso'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directly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round-trips</w:t>
      </w:r>
      <w:r>
        <w:br/>
      </w:r>
      <w:r>
        <w:rPr>
          <w:rStyle w:val="NormalTok"/>
        </w:rPr>
        <w:t xml:space="preserve">                             the scheme this module emits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SMB URL alias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'smb://server/share/win.iso'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normalised to cifs</w:t>
      </w:r>
      <w:r>
        <w:rPr>
          <w:rStyle w:val="OperatorTok"/>
        </w:rPr>
        <w:t xml:space="preserve">://)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UNC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SMB path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'\\server\share\win.iso'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converted to cifs</w:t>
      </w:r>
      <w:r>
        <w:rPr>
          <w:rStyle w:val="OperatorTok"/>
        </w:rPr>
        <w:t xml:space="preserve">://)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UNC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SMB path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'//server/share/win.iso'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Posix-style forward slashes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equivalent to </w:t>
      </w:r>
      <w:r>
        <w:rPr>
          <w:rStyle w:val="StringTok"/>
        </w:rPr>
        <w:t xml:space="preserve">'\\server\share\win.iso'</w:t>
      </w:r>
      <w:r>
        <w:rPr>
          <w:rStyle w:val="NormalTok"/>
        </w:rPr>
        <w:t xml:space="preserve"> on Windows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Mapped drive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'H:\win.iso'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maps to a network share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expanded to its UNC share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converted to cifs</w:t>
      </w:r>
      <w:r>
        <w:rPr>
          <w:rStyle w:val="OperatorTok"/>
        </w:rPr>
        <w:t xml:space="preserve">://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filesystem locations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SMB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mapped drive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the file</w:t>
      </w:r>
      <w:r>
        <w:rPr>
          <w:rStyle w:val="StringTok"/>
        </w:rPr>
        <w:t xml:space="preserve">'s existence is verified.</w:t>
      </w:r>
      <w:r>
        <w:br/>
      </w:r>
      <w:r>
        <w:rPr>
          <w:rStyle w:val="StringTok"/>
        </w:rPr>
        <w:t xml:space="preserve">        For URL locations (http/https/nfs/cifs/smb) the path cannot be probed locally, so</w:t>
      </w:r>
      <w:r>
        <w:br/>
      </w:r>
      <w:r>
        <w:rPr>
          <w:rStyle w:val="StringTok"/>
        </w:rPr>
        <w:t xml:space="preserve">        the existence check is skipped — the iLO/SUT fetches the file at mount time.</w:t>
      </w:r>
      <w:r>
        <w:br/>
      </w:r>
      <w:r>
        <w:br/>
      </w:r>
      <w:r>
        <w:rPr>
          <w:rStyle w:val="StringTok"/>
        </w:rPr>
        <w:t xml:space="preserve">    .PARAMETER BaseIsoPath</w:t>
      </w:r>
      <w:r>
        <w:br/>
      </w:r>
      <w:r>
        <w:rPr>
          <w:rStyle w:val="StringTok"/>
        </w:rPr>
        <w:t xml:space="preserve">        Path to the base Windows ISO (required for ISO builds). Accepts an UNC/SMB share</w:t>
      </w:r>
      <w:r>
        <w:br/>
      </w:r>
      <w:r>
        <w:rPr>
          <w:rStyle w:val="StringTok"/>
        </w:rPr>
        <w:t xml:space="preserve">        (\\server\share\file.iso or //server/share/file.iso), an HTTPS/NFS/CIFS/SMB URL,</w:t>
      </w:r>
      <w:r>
        <w:br/>
      </w:r>
      <w:r>
        <w:rPr>
          <w:rStyle w:val="StringTok"/>
        </w:rPr>
        <w:t xml:space="preserve">        or a mapped network drive (H:\file.iso that maps to a network share). Local drive</w:t>
      </w:r>
      <w:r>
        <w:br/>
      </w:r>
      <w:r>
        <w:rPr>
          <w:rStyle w:val="StringTok"/>
        </w:rPr>
        <w:t xml:space="preserve">        paths are not supported by iLO. See ../PathParameterFormats.md for the full</w:t>
      </w:r>
      <w:r>
        <w:br/>
      </w:r>
      <w:r>
        <w:rPr>
          <w:rStyle w:val="StringTok"/>
        </w:rPr>
        <w:t xml:space="preserve">        list of accepted formats.</w:t>
      </w:r>
      <w:r>
        <w:br/>
      </w:r>
      <w:r>
        <w:br/>
      </w:r>
      <w:r>
        <w:rPr>
          <w:rStyle w:val="StringTok"/>
        </w:rPr>
        <w:t xml:space="preserve">    .PARAMETER FirmwareFolders</w:t>
      </w:r>
      <w:r>
        <w:br/>
      </w:r>
      <w:r>
        <w:rPr>
          <w:rStyle w:val="StringTok"/>
        </w:rPr>
        <w:t xml:space="preserve">        One or more firmware component source locations (directories or .zip files) passed</w:t>
      </w:r>
      <w:r>
        <w:br/>
      </w:r>
      <w:r>
        <w:rPr>
          <w:rStyle w:val="StringTok"/>
        </w:rPr>
        <w:t xml:space="preserve">        to Update-Firmware for post-OS firmware updates via HPE SUT. Each is resolved and</w:t>
      </w:r>
      <w:r>
        <w:br/>
      </w:r>
      <w:r>
        <w:rPr>
          <w:rStyle w:val="StringTok"/>
        </w:rPr>
        <w:t xml:space="preserve">        validated with the same shared helper as the ISO. Local drive paths are not</w:t>
      </w:r>
      <w:r>
        <w:br/>
      </w:r>
      <w:r>
        <w:rPr>
          <w:rStyle w:val="StringTok"/>
        </w:rPr>
        <w:t xml:space="preserve">        supported. See ../PathParameterFormats.md for the accepted path formats.</w:t>
      </w:r>
      <w:r>
        <w:br/>
      </w:r>
      <w:r>
        <w:br/>
      </w:r>
      <w:r>
        <w:rPr>
          <w:rStyle w:val="StringTok"/>
        </w:rPr>
        <w:t xml:space="preserve">    .PARAMETER DryRun</w:t>
      </w:r>
      <w:r>
        <w:br/>
      </w:r>
      <w:r>
        <w:rPr>
          <w:rStyle w:val="StringTok"/>
        </w:rPr>
        <w:t xml:space="preserve">        Resolve and validate the path format(s) without checking that the file(s) exist.</w:t>
      </w:r>
      <w:r>
        <w:br/>
      </w:r>
      <w:r>
        <w:br/>
      </w:r>
      <w:r>
        <w:rPr>
          <w:rStyle w:val="StringTok"/>
        </w:rPr>
        <w:t xml:space="preserve">    .PARAMETER Json</w:t>
      </w:r>
      <w:r>
        <w:br/>
      </w:r>
      <w:r>
        <w:rPr>
          <w:rStyle w:val="StringTok"/>
        </w:rPr>
        <w:t xml:space="preserve">        Emit the result as a JSON string on the success stream instead of the</w:t>
      </w:r>
      <w:r>
        <w:br/>
      </w:r>
      <w:r>
        <w:rPr>
          <w:rStyle w:val="StringTok"/>
        </w:rPr>
        <w:t xml:space="preserve">        human-readable report.</w:t>
      </w:r>
      <w:r>
        <w:br/>
      </w:r>
      <w:r>
        <w:br/>
      </w:r>
      <w:r>
        <w:rPr>
          <w:rStyle w:val="StringTok"/>
        </w:rPr>
        <w:t xml:space="preserve">    .PARAMETER PassThru</w:t>
      </w:r>
      <w:r>
        <w:br/>
      </w:r>
      <w:r>
        <w:rPr>
          <w:rStyle w:val="StringTok"/>
        </w:rPr>
        <w:t xml:space="preserve">        Also return the structured result object on the success stream (for scripting /</w:t>
      </w:r>
      <w:r>
        <w:br/>
      </w:r>
      <w:r>
        <w:rPr>
          <w:rStyle w:val="StringTok"/>
        </w:rPr>
        <w:t xml:space="preserve">        capture into a variable). Without this, nothing is returned on the success stream</w:t>
      </w:r>
      <w:r>
        <w:br/>
      </w:r>
      <w:r>
        <w:rPr>
          <w:rStyle w:val="StringTok"/>
        </w:rPr>
        <w:t xml:space="preserve">        so the operator only sees the readable report.</w:t>
      </w:r>
      <w:r>
        <w:br/>
      </w:r>
      <w:r>
        <w:br/>
      </w:r>
      <w:r>
        <w:rPr>
          <w:rStyle w:val="StringTok"/>
        </w:rPr>
        <w:t xml:space="preserve">    .PARAMETER Quiet</w:t>
      </w:r>
      <w:r>
        <w:br/>
      </w:r>
      <w:r>
        <w:rPr>
          <w:rStyle w:val="StringTok"/>
        </w:rPr>
        <w:t xml:space="preserve">        Suppress the human-readable report (use with -PassThru or -Json when the caller</w:t>
      </w:r>
      <w:r>
        <w:br/>
      </w:r>
      <w:r>
        <w:rPr>
          <w:rStyle w:val="StringTok"/>
        </w:rPr>
        <w:t xml:space="preserve">        handles display itself).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Test-BuildParams -BaseIsoPath '</w:t>
      </w:r>
      <w:r>
        <w:rPr>
          <w:rStyle w:val="NormalTok"/>
        </w:rPr>
        <w:t xml:space="preserve">\\fileserver\isos\WinSrv2025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# Prints a readable report; IsoUrl -&gt; '</w:t>
      </w:r>
      <w:r>
        <w:rPr>
          <w:rStyle w:val="NormalTok"/>
        </w:rPr>
        <w:t xml:space="preserve">cifs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fileserver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isos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WinSrv2025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Test-BuildParams -BaseIsoPath '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fileserver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share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WinSrv2025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Test-BuildParams -BaseIsoPath '</w:t>
      </w:r>
      <w:r>
        <w:rPr>
          <w:rStyle w:val="NormalTok"/>
        </w:rPr>
        <w:t xml:space="preserve">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artifacts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isos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WinSrv2025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Test-BuildParams -BaseIsoPath '</w:t>
      </w:r>
      <w:r>
        <w:rPr>
          <w:rStyle w:val="NormalTok"/>
        </w:rPr>
        <w:t xml:space="preserve">\\fileserver\isos\WinSrv2025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StringTok"/>
        </w:rPr>
        <w:t xml:space="preserve">' `</w:t>
      </w:r>
      <w:r>
        <w:br/>
      </w:r>
      <w:r>
        <w:rPr>
          <w:rStyle w:val="StringTok"/>
        </w:rPr>
        <w:t xml:space="preserve">            -FirmwareFolders @('</w:t>
      </w:r>
      <w:r>
        <w:rPr>
          <w:rStyle w:val="NormalTok"/>
        </w:rPr>
        <w:t xml:space="preserve">\\fileserver\</w:t>
      </w:r>
      <w:r>
        <w:rPr>
          <w:rStyle w:val="FunctionTok"/>
        </w:rPr>
        <w:t xml:space="preserve">fw</w:t>
      </w:r>
      <w:r>
        <w:rPr>
          <w:rStyle w:val="NormalTok"/>
        </w:rPr>
        <w:t xml:space="preserve">\BIOS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</w:t>
      </w:r>
      <w:r>
        <w:rPr>
          <w:rStyle w:val="FunctionTok"/>
        </w:rPr>
        <w:t xml:space="preserve">fw</w:t>
      </w:r>
      <w:r>
        <w:rPr>
          <w:rStyle w:val="NormalTok"/>
        </w:rPr>
        <w:t xml:space="preserve">\iLO5</w:t>
      </w:r>
      <w:r>
        <w:rPr>
          <w:rStyle w:val="StringTok"/>
        </w:rPr>
        <w:t xml:space="preserve">')</w:t>
      </w:r>
      <w:r>
        <w:br/>
      </w:r>
      <w:r>
        <w:rPr>
          <w:rStyle w:val="StringTok"/>
        </w:rPr>
        <w:t xml:space="preserve">        # Validates the ISO and both firmware locations through the shared resolver.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./src/powershell/Automation/Public/Test-BuildParams.ps1</vt:lpwstr>
  </property>
</Properties>
</file>