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majorversion-sec1"/>
    <w:p>
      <w:pPr>
        <w:pStyle w:val="Heading1"/>
      </w:pPr>
      <w:r>
        <w:t xml:space="preserve">_Get-OneViewMajorVersion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Handles the representations seen across OneView generations: * Dotted strings:</w:t>
      </w:r>
      <w:r>
        <w:t xml:space="preserve"> </w:t>
      </w:r>
      <w:r>
        <w:t xml:space="preserve">“10.00.0000”</w:t>
      </w:r>
      <w:r>
        <w:t xml:space="preserve"> </w:t>
      </w:r>
      <w:r>
        <w:t xml:space="preserve">/</w:t>
      </w:r>
      <w:r>
        <w:t xml:space="preserve"> </w:t>
      </w:r>
      <w:r>
        <w:t xml:space="preserve">“8.20”</w:t>
      </w:r>
      <w:r>
        <w:t xml:space="preserve"> </w:t>
      </w:r>
      <w:r>
        <w:t xml:space="preserve">-&gt; leading segment (10 / 8) * Integers from /rest/version currentVersion (encoded Major</w:t>
      </w:r>
      <w:r>
        <w:rPr>
          <w:i/>
          <w:iCs/>
        </w:rPr>
        <w:t xml:space="preserve">1000 + Minor</w:t>
      </w:r>
      <w:r>
        <w:t xml:space="preserve">10, e.g. 8200 -&gt; 8.20, 10000 -&gt; 10.00) -&gt; major via integer division by 1000 * Legacy 3-digit integers (e.g. 820 -&gt; 8.20) -&gt; major via division by 100 Returns $null when the value cannot be parsed.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Normalise an HPE OneView 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 or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its major 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Handles the representations seen across OneView generations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Dotted strings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"10.00.0000"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"8.20"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leading segment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Integers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 currentVersion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encoded Major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Minor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major via integer division by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Legacy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digit integers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8.20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major via division by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Returns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when the value cannot be parsed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