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sec1"/>
    <w:p>
      <w:pPr>
        <w:pStyle w:val="Heading1"/>
      </w:pPr>
      <w:r>
        <w:t xml:space="preserve">PowerShell Module - CI Run Requirements</w:t>
      </w:r>
    </w:p>
    <w:bookmarkStart w:id="10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CyberArk Credential Bootstrap</w:t>
        </w:r>
      </w:hyperlink>
    </w:p>
    <w:p>
      <w:pPr>
        <w:pStyle w:val="Compact"/>
        <w:numPr>
          <w:ilvl w:val="1"/>
          <w:numId w:val="1002"/>
        </w:numPr>
      </w:pPr>
      <w:hyperlink w:anchor="sec4">
        <w:r>
          <w:rPr>
            <w:rStyle w:val="Hyperlink"/>
          </w:rPr>
          <w:t xml:space="preserve">Fetching Strategy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Secrets Fetched (Safe → Object → Env Var)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CI Pipeline - PowerShell Stage Requirements</w:t>
        </w:r>
      </w:hyperlink>
    </w:p>
    <w:p>
      <w:pPr>
        <w:pStyle w:val="Compact"/>
        <w:numPr>
          <w:ilvl w:val="1"/>
          <w:numId w:val="1003"/>
        </w:numPr>
      </w:pPr>
      <w:hyperlink w:anchor="sec7">
        <w:r>
          <w:rPr>
            <w:rStyle w:val="Hyperlink"/>
          </w:rPr>
          <w:t xml:space="preserve">Minimal Prerequisites</w:t>
        </w:r>
      </w:hyperlink>
    </w:p>
    <w:p>
      <w:pPr>
        <w:pStyle w:val="Compact"/>
        <w:numPr>
          <w:ilvl w:val="1"/>
          <w:numId w:val="1003"/>
        </w:numPr>
      </w:pPr>
      <w:hyperlink w:anchor="sec8">
        <w:r>
          <w:rPr>
            <w:rStyle w:val="Hyperlink"/>
          </w:rPr>
          <w:t xml:space="preserve">GitLab CI Example</w:t>
        </w:r>
      </w:hyperlink>
    </w:p>
    <w:p>
      <w:pPr>
        <w:pStyle w:val="Compact"/>
        <w:numPr>
          <w:ilvl w:val="1"/>
          <w:numId w:val="1003"/>
        </w:numPr>
      </w:pPr>
      <w:hyperlink w:anchor="sec9">
        <w:r>
          <w:rPr>
            <w:rStyle w:val="Hyperlink"/>
          </w:rPr>
          <w:t xml:space="preserve">Jenkins CI Example</w:t>
        </w:r>
      </w:hyperlink>
    </w:p>
    <w:p>
      <w:pPr>
        <w:pStyle w:val="Compact"/>
        <w:numPr>
          <w:ilvl w:val="0"/>
          <w:numId w:val="1001"/>
        </w:numPr>
      </w:pPr>
      <w:hyperlink w:anchor="sec10">
        <w:r>
          <w:rPr>
            <w:rStyle w:val="Hyperlink"/>
          </w:rPr>
          <w:t xml:space="preserve">scom2015</w:t>
        </w:r>
      </w:hyperlink>
    </w:p>
    <w:p>
      <w:pPr>
        <w:pStyle w:val="Compact"/>
        <w:numPr>
          <w:ilvl w:val="1"/>
          <w:numId w:val="1004"/>
        </w:numPr>
      </w:pPr>
      <w:hyperlink w:anchor="sec11">
        <w:r>
          <w:rPr>
            <w:rStyle w:val="Hyperlink"/>
          </w:rPr>
          <w:t xml:space="preserve">What Must Be True</w:t>
        </w:r>
      </w:hyperlink>
    </w:p>
    <w:p>
      <w:pPr>
        <w:pStyle w:val="Compact"/>
        <w:numPr>
          <w:ilvl w:val="1"/>
          <w:numId w:val="1004"/>
        </w:numPr>
      </w:pPr>
      <w:hyperlink w:anchor="sec12">
        <w:r>
          <w:rPr>
            <w:rStyle w:val="Hyperlink"/>
          </w:rPr>
          <w:t xml:space="preserve">What Will NOT Work Without More Work</w:t>
        </w:r>
      </w:hyperlink>
    </w:p>
    <w:p>
      <w:pPr>
        <w:pStyle w:val="Compact"/>
        <w:numPr>
          <w:ilvl w:val="0"/>
          <w:numId w:val="1001"/>
        </w:numPr>
      </w:pPr>
      <w:hyperlink w:anchor="sec13">
        <w:r>
          <w:rPr>
            <w:rStyle w:val="Hyperlink"/>
          </w:rPr>
          <w:t xml:space="preserve">HPE iLO - Will It Work</w:t>
        </w:r>
      </w:hyperlink>
    </w:p>
    <w:p>
      <w:pPr>
        <w:pStyle w:val="Compact"/>
        <w:numPr>
          <w:ilvl w:val="1"/>
          <w:numId w:val="1005"/>
        </w:numPr>
      </w:pPr>
      <w:hyperlink w:anchor="sec14">
        <w:r>
          <w:rPr>
            <w:rStyle w:val="VerbatimChar"/>
          </w:rPr>
          <w:t xml:space="preserve">ILOManager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inside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Set-MaintenanceMode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- iLO REST maintenance window ✅</w:t>
        </w:r>
      </w:hyperlink>
    </w:p>
    <w:p>
      <w:pPr>
        <w:pStyle w:val="Compact"/>
        <w:numPr>
          <w:ilvl w:val="1"/>
          <w:numId w:val="1005"/>
        </w:numPr>
      </w:pPr>
      <w:hyperlink w:anchor="sec15">
        <w:r>
          <w:rPr>
            <w:rStyle w:val="VerbatimChar"/>
          </w:rPr>
          <w:t xml:space="preserve">Invoke-IsoDeploy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- iLO virtual media mount ⚠️ scaffold in place</w:t>
        </w:r>
      </w:hyperlink>
    </w:p>
    <w:p>
      <w:pPr>
        <w:pStyle w:val="Compact"/>
        <w:numPr>
          <w:ilvl w:val="1"/>
          <w:numId w:val="1005"/>
        </w:numPr>
      </w:pPr>
      <w:hyperlink w:anchor="sec17">
        <w:r>
          <w:rPr>
            <w:rStyle w:val="VerbatimChar"/>
          </w:rPr>
          <w:t xml:space="preserve">Start-InstallMonitor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- iLO Redfish polling ✅</w:t>
        </w:r>
      </w:hyperlink>
    </w:p>
    <w:p>
      <w:pPr>
        <w:pStyle w:val="Compact"/>
        <w:numPr>
          <w:ilvl w:val="0"/>
          <w:numId w:val="1001"/>
        </w:numPr>
      </w:pPr>
      <w:hyperlink w:anchor="sec18">
        <w:r>
          <w:rPr>
            <w:rStyle w:val="Hyperlink"/>
          </w:rPr>
          <w:t xml:space="preserve">Open Items</w:t>
        </w:r>
      </w:hyperlink>
    </w:p>
    <w:p>
      <w:pPr>
        <w:pStyle w:val="Compact"/>
        <w:numPr>
          <w:ilvl w:val="0"/>
          <w:numId w:val="1001"/>
        </w:numPr>
      </w:pPr>
      <w:hyperlink w:anchor="sec19">
        <w:r>
          <w:rPr>
            <w:rStyle w:val="Hyperlink"/>
          </w:rPr>
          <w:t xml:space="preserve">See Also</w:t>
        </w:r>
      </w:hyperlink>
    </w:p>
    <w:p>
      <w:pPr>
        <w:pStyle w:val="FirstParagraph"/>
      </w:pPr>
      <w:r>
        <w:t xml:space="preserve">What is required to run the</w:t>
      </w:r>
      <w:r>
        <w:t xml:space="preserve"> </w:t>
      </w:r>
      <w:r>
        <w:rPr>
          <w:rStyle w:val="VerbatimChar"/>
        </w:rPr>
        <w:t xml:space="preserve">src/powershell/Automation</w:t>
      </w:r>
      <w:r>
        <w:t xml:space="preserve"> </w:t>
      </w:r>
      <w:r>
        <w:t xml:space="preserve">module standalone or inside a CI pipeline stage.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duplicate Pester testing guidance (see</w:t>
      </w:r>
      <w:r>
        <w:t xml:space="preserve"> </w:t>
      </w:r>
      <w:hyperlink r:id="rId9">
        <w:r>
          <w:rPr>
            <w:rStyle w:val="VerbatimChar"/>
          </w:rPr>
          <w:t xml:space="preserve">testing.md</w:t>
        </w:r>
      </w:hyperlink>
      <w:r>
        <w:t xml:space="preserve">).</w:t>
      </w:r>
    </w:p>
    <w:bookmarkEnd w:id="10"/>
    <w:bookmarkStart w:id="13" w:name="sec3"/>
    <w:p>
      <w:pPr>
        <w:pStyle w:val="Heading2"/>
      </w:pPr>
      <w:r>
        <w:t xml:space="preserve">CyberArk Credential Bootstrap</w:t>
      </w:r>
    </w:p>
    <w:p>
      <w:pPr>
        <w:pStyle w:val="FirstParagraph"/>
      </w:pPr>
      <w:r>
        <w:t xml:space="preserve">CyberArk is the</w:t>
      </w:r>
      <w:r>
        <w:t xml:space="preserve"> </w:t>
      </w:r>
      <w:r>
        <w:rPr>
          <w:b/>
          <w:bCs/>
        </w:rPr>
        <w:t xml:space="preserve">single source of truth for all credentials</w:t>
      </w:r>
      <w:r>
        <w:t xml:space="preserve"> </w:t>
      </w:r>
      <w:r>
        <w:t xml:space="preserve">used by this pipeline. A dedicated</w:t>
      </w:r>
      <w:r>
        <w:t xml:space="preserve"> </w:t>
      </w:r>
      <w:r>
        <w:rPr>
          <w:rStyle w:val="VerbatimChar"/>
          <w:b/>
          <w:bCs/>
        </w:rPr>
        <w:t xml:space="preserve">CyberArk - Bootstrap Secrets</w:t>
      </w:r>
      <w:r>
        <w:t xml:space="preserve"> </w:t>
      </w:r>
      <w:r>
        <w:t xml:space="preserve">stage runs as the first step after workspace setup and retrieves every secret, injecting them as environment variables for all subsequent jobs.</w:t>
      </w:r>
    </w:p>
    <w:bookmarkStart w:id="11" w:name="sec4"/>
    <w:p>
      <w:pPr>
        <w:pStyle w:val="Heading3"/>
      </w:pPr>
      <w:r>
        <w:t xml:space="preserve">Fetching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CCP 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ark_ccl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ark_cc</w:t>
            </w:r>
            <w:r>
              <w:t xml:space="preserve"> </w:t>
            </w:r>
            <w:r>
              <w:t xml:space="preserve">on PATH</w:t>
            </w:r>
          </w:p>
        </w:tc>
        <w:tc>
          <w:tcPr/>
          <w:p>
            <w:pPr>
              <w:pStyle w:val="Compact"/>
            </w:pPr>
            <w:r>
              <w:t xml:space="preserve">Preferred - zero REST overhead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AIM REST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$env:AIM_WEBSERVICE_URL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$env:CYBERARK_CCP_URL</w:t>
            </w:r>
          </w:p>
        </w:tc>
        <w:tc>
          <w:tcPr/>
          <w:p>
            <w:pPr>
              <w:pStyle w:val="Compact"/>
            </w:pPr>
            <w:r>
              <w:t xml:space="preserve">Fallback when CLI is unavailable</w:t>
            </w:r>
          </w:p>
        </w:tc>
      </w:tr>
    </w:tbl>
    <w:p>
      <w:pPr>
        <w:pStyle w:val="BodyText"/>
      </w:pPr>
      <w:r>
        <w:t xml:space="preserve">Both sides call the same logic. CLI tried first (13 secrets, one by one); any that CLI misses are retried through the REST API automatically.</w:t>
      </w:r>
    </w:p>
    <w:bookmarkEnd w:id="11"/>
    <w:bookmarkStart w:id="12" w:name="sec5"/>
    <w:p>
      <w:pPr>
        <w:pStyle w:val="Heading3"/>
      </w:pPr>
      <w:r>
        <w:t xml:space="preserve">Secrets Fetched (Safe → Object → Env Var)</w:t>
      </w:r>
    </w:p>
    <w:p>
      <w:pPr>
        <w:pStyle w:val="SourceCode"/>
      </w:pPr>
      <w:r>
        <w:rPr>
          <w:rStyle w:val="VerbatimChar"/>
        </w:rPr>
        <w:t xml:space="preserve">Safe              Object                   → Env Var</w:t>
      </w:r>
      <w:r>
        <w:br/>
      </w:r>
      <w:r>
        <w:rPr>
          <w:rStyle w:val="VerbatimChar"/>
        </w:rPr>
        <w:t xml:space="preserve">HPE-iLO           ILO_USER                 → ILO_USER</w:t>
      </w:r>
      <w:r>
        <w:br/>
      </w:r>
      <w:r>
        <w:rPr>
          <w:rStyle w:val="VerbatimChar"/>
        </w:rPr>
        <w:t xml:space="preserve">HPE-iLO           ILO_PASSWORD             → ILO_PASSWORD</w:t>
      </w:r>
      <w:r>
        <w:br/>
      </w:r>
      <w:r>
        <w:rPr>
          <w:rStyle w:val="VerbatimChar"/>
        </w:rPr>
        <w:t xml:space="preserve">SCOM-2015         SCOM_ADMIN_USER          → SCOM_ADMIN_USER</w:t>
      </w:r>
      <w:r>
        <w:br/>
      </w:r>
      <w:r>
        <w:rPr>
          <w:rStyle w:val="VerbatimChar"/>
        </w:rPr>
        <w:t xml:space="preserve">SCOM-2015         SCOM_ADMIN_PASSWORD      → SCOM_ADMIN_PASSWORD</w:t>
      </w:r>
      <w:r>
        <w:br/>
      </w:r>
      <w:r>
        <w:rPr>
          <w:rStyle w:val="VerbatimChar"/>
        </w:rPr>
        <w:t xml:space="preserve">OpsRamp           OPSRAMP_CLIENT_ID        → OPSRAMP_CLIENT_ID</w:t>
      </w:r>
      <w:r>
        <w:br/>
      </w:r>
      <w:r>
        <w:rPr>
          <w:rStyle w:val="VerbatimChar"/>
        </w:rPr>
        <w:t xml:space="preserve">OpsRamp           OPSRAMP_CLIENT_SECRET    → OPSRAMP_CLIENT_SECRET</w:t>
      </w:r>
      <w:r>
        <w:br/>
      </w:r>
      <w:r>
        <w:rPr>
          <w:rStyle w:val="VerbatimChar"/>
        </w:rPr>
        <w:t xml:space="preserve">OpsRamp           OPSRAMP_TENANT_ID        → OPSRAMP_TENANT_ID</w:t>
      </w:r>
      <w:r>
        <w:br/>
      </w:r>
      <w:r>
        <w:rPr>
          <w:rStyle w:val="VerbatimChar"/>
        </w:rPr>
        <w:t xml:space="preserve">SMTP-Mail         SMTP_USER                → SMTP_USER</w:t>
      </w:r>
      <w:r>
        <w:br/>
      </w:r>
      <w:r>
        <w:rPr>
          <w:rStyle w:val="VerbatimChar"/>
        </w:rPr>
        <w:t xml:space="preserve">SMTP-Mail         SMTP_PASSWORD            → SMTP_PASSWORD</w:t>
      </w:r>
      <w:r>
        <w:br/>
      </w:r>
      <w:r>
        <w:rPr>
          <w:rStyle w:val="VerbatimChar"/>
        </w:rPr>
        <w:t xml:space="preserve">OpenView (Legacy)   OPENVIEW_USER            → OPENVIEW_USER</w:t>
      </w:r>
      <w:r>
        <w:br/>
      </w:r>
      <w:r>
        <w:rPr>
          <w:rStyle w:val="VerbatimChar"/>
        </w:rPr>
        <w:t xml:space="preserve">OpenView          OPENVIEW_PASSWORD        → OPENVIEW_PASSWORD</w:t>
      </w:r>
      <w:r>
        <w:br/>
      </w:r>
      <w:r>
        <w:rPr>
          <w:rStyle w:val="VerbatimChar"/>
        </w:rPr>
        <w:t xml:space="preserve">HPE-Download      hpe-download-user        → HPE_DOWNLOAD_USER</w:t>
      </w:r>
      <w:r>
        <w:br/>
      </w:r>
      <w:r>
        <w:rPr>
          <w:rStyle w:val="VerbatimChar"/>
        </w:rPr>
        <w:t xml:space="preserve">HPE-Download      hpe-download-pass        → HPE_DOWNLOAD_PASS</w:t>
      </w:r>
    </w:p>
    <w:p>
      <w:pPr>
        <w:pStyle w:val="FirstParagraph"/>
      </w:pPr>
      <w:r>
        <w:t xml:space="preserve">For a Jenkins pipeline excerpt showing the bootstrap implementation, see</w:t>
      </w:r>
      <w:r>
        <w:t xml:space="preserve"> </w:t>
      </w:r>
      <w:hyperlink w:anchor="sec9">
        <w:r>
          <w:rPr>
            <w:rStyle w:val="Hyperlink"/>
          </w:rPr>
          <w:t xml:space="preserve">Jenkins CI Example</w:t>
        </w:r>
      </w:hyperlink>
      <w:r>
        <w:t xml:space="preserve">.</w:t>
      </w:r>
    </w:p>
    <w:bookmarkEnd w:id="12"/>
    <w:bookmarkEnd w:id="13"/>
    <w:bookmarkStart w:id="17" w:name="sec6"/>
    <w:p>
      <w:pPr>
        <w:pStyle w:val="Heading2"/>
      </w:pPr>
      <w:r>
        <w:t xml:space="preserve">CI Pipeline - PowerShell Stage Requirements</w:t>
      </w:r>
    </w:p>
    <w:bookmarkStart w:id="14" w:name="sec7"/>
    <w:p>
      <w:pPr>
        <w:pStyle w:val="Heading3"/>
      </w:pPr>
      <w:r>
        <w:t xml:space="preserve">Minimal Prerequisites</w:t>
      </w:r>
    </w:p>
    <w:p>
      <w:pPr>
        <w:numPr>
          <w:ilvl w:val="0"/>
          <w:numId w:val="1006"/>
        </w:numPr>
      </w:pPr>
      <w:r>
        <w:t xml:space="preserve">PowerShell 7.2+ (cross-platform)</w:t>
      </w:r>
    </w:p>
    <w:p>
      <w:pPr>
        <w:numPr>
          <w:ilvl w:val="0"/>
          <w:numId w:val="1006"/>
        </w:numPr>
      </w:pPr>
      <w:r>
        <w:t xml:space="preserve">Pester 6.0.1 (bundled offline under</w:t>
      </w:r>
      <w:r>
        <w:t xml:space="preserve"> </w:t>
      </w:r>
      <w:r>
        <w:rPr>
          <w:rStyle w:val="VerbatimChar"/>
        </w:rPr>
        <w:t xml:space="preserve">vendor/modules/Pester/6.0.1/</w:t>
      </w:r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Setup script installs from bundled copy automatically</w:t>
      </w:r>
      <w:r>
        <w:br/>
      </w: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setup-runner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br/>
      </w:r>
      <w:r>
        <w:rPr>
          <w:rStyle w:val="CommentTok"/>
        </w:rPr>
        <w:t xml:space="preserve"># Or install manually (offline-capable via vendor copy)</w:t>
      </w:r>
      <w:r>
        <w:br/>
      </w:r>
      <w:r>
        <w:rPr>
          <w:rStyle w:val="NormalTok"/>
        </w:rPr>
        <w:t xml:space="preserve">Install-Module Pester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RequiredVersion </w:t>
      </w:r>
      <w:r>
        <w:rPr>
          <w:rStyle w:val="DecValTok"/>
        </w:rPr>
        <w:t xml:space="preserve">6.0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Scope CurrentUser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SkipPublisherCheck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AllowClobber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powershell-yaml</w:t>
      </w:r>
      <w:r>
        <w:t xml:space="preserve"> </w:t>
      </w:r>
      <w:r>
        <w:t xml:space="preserve">module only if YAML configs are used: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Install-Module powershell-yaml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Scope CurrentUser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SkipPublisherCheck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</w:p>
    <w:bookmarkEnd w:id="14"/>
    <w:bookmarkStart w:id="15" w:name="sec8"/>
    <w:p>
      <w:pPr>
        <w:pStyle w:val="Heading3"/>
      </w:pPr>
      <w:r>
        <w:t xml:space="preserve">GitLab CI Example</w:t>
      </w:r>
    </w:p>
    <w:p>
      <w:pPr>
        <w:pStyle w:val="SourceCode"/>
      </w:pPr>
      <w:r>
        <w:rPr>
          <w:rStyle w:val="FunctionTok"/>
        </w:rPr>
        <w:t xml:space="preserve">powershell_tests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mcr.microsoft.com/powershell:7.4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before_script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pwsh -Command "Set-PSRepository PSGallery -InstallationPolicy Trusted"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pwsh -Command "Install-Module Pester -Scope CurrentUser -SkipPublisherCheck -Force"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pwsh -File ./scripts/run-tests.ps1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pwsh -File ./scripts/run-maint-mode-tests.ps1</w:t>
      </w:r>
      <w:r>
        <w:rPr>
          <w:rStyle w:val="CommentTok"/>
        </w:rPr>
        <w:t xml:space="preserve">  # High-priority maintenance mode tests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artifacts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generated/logs/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junit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powershell-unit-tests.xml</w:t>
      </w:r>
    </w:p>
    <w:bookmarkEnd w:id="15"/>
    <w:bookmarkStart w:id="16" w:name="sec9"/>
    <w:p>
      <w:pPr>
        <w:pStyle w:val="Heading3"/>
      </w:pPr>
      <w:r>
        <w:t xml:space="preserve">Jenkins CI Example</w:t>
      </w:r>
    </w:p>
    <w:p>
      <w:pPr>
        <w:pStyle w:val="SourceCode"/>
      </w:pP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'PowerShell - Pester Unit Tests'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agent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label </w:t>
      </w:r>
      <w:r>
        <w:rPr>
          <w:rStyle w:val="StringTok"/>
        </w:rPr>
        <w:t xml:space="preserve">'windows'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powershell </w:t>
      </w:r>
      <w:r>
        <w:rPr>
          <w:rStyle w:val="StringTok"/>
        </w:rPr>
        <w:t xml:space="preserve">'''</w:t>
      </w:r>
      <w:r>
        <w:br/>
      </w:r>
      <w:r>
        <w:rPr>
          <w:rStyle w:val="StringTok"/>
        </w:rPr>
        <w:t xml:space="preserve">            if (-not (Get-Module Pester -ListAvailable)) {</w:t>
      </w:r>
      <w:r>
        <w:br/>
      </w:r>
      <w:r>
        <w:rPr>
          <w:rStyle w:val="StringTok"/>
        </w:rPr>
        <w:t xml:space="preserve">                Install-Module Pester -Scope CurrentUser -SkipPublisherCheck -Force</w:t>
      </w:r>
      <w:r>
        <w:br/>
      </w:r>
      <w:r>
        <w:rPr>
          <w:rStyle w:val="StringTok"/>
        </w:rPr>
        <w:t xml:space="preserve">            }</w:t>
      </w:r>
      <w:r>
        <w:br/>
      </w:r>
      <w:r>
        <w:rPr>
          <w:rStyle w:val="StringTok"/>
        </w:rPr>
        <w:t xml:space="preserve">            Import-Module Pester</w:t>
      </w:r>
      <w:r>
        <w:br/>
      </w:r>
      <w:r>
        <w:br/>
      </w:r>
      <w:r>
        <w:rPr>
          <w:rStyle w:val="StringTok"/>
        </w:rPr>
        <w:t xml:space="preserve">            $result = Invoke-Pester -Path 'tests/powershell' -Tag 'Unit' `</w:t>
      </w:r>
      <w:r>
        <w:br/>
      </w:r>
      <w:r>
        <w:rPr>
          <w:rStyle w:val="StringTok"/>
        </w:rPr>
        <w:t xml:space="preserve">                -OutputFile 'powershell-test-results.xml' `</w:t>
      </w:r>
      <w:r>
        <w:br/>
      </w:r>
      <w:r>
        <w:rPr>
          <w:rStyle w:val="StringTok"/>
        </w:rPr>
        <w:t xml:space="preserve">                -OutputFormat NUnitXml `</w:t>
      </w:r>
      <w:r>
        <w:br/>
      </w:r>
      <w:r>
        <w:rPr>
          <w:rStyle w:val="StringTok"/>
        </w:rPr>
        <w:t xml:space="preserve">                -PassThru</w:t>
      </w:r>
      <w:r>
        <w:br/>
      </w:r>
      <w:r>
        <w:br/>
      </w:r>
      <w:r>
        <w:rPr>
          <w:rStyle w:val="StringTok"/>
        </w:rPr>
        <w:t xml:space="preserve">            Write-Output "Tests Passed : $($result.PassedCount)"</w:t>
      </w:r>
      <w:r>
        <w:br/>
      </w:r>
      <w:r>
        <w:rPr>
          <w:rStyle w:val="StringTok"/>
        </w:rPr>
        <w:t xml:space="preserve">            Write-Output "Tests Failed : $($result.FailedCount)"</w:t>
      </w:r>
      <w:r>
        <w:br/>
      </w:r>
      <w:r>
        <w:rPr>
          <w:rStyle w:val="StringTok"/>
        </w:rPr>
        <w:t xml:space="preserve">            if ($result.FailedCount -gt 0) { exit 1 }</w:t>
      </w:r>
      <w:r>
        <w:br/>
      </w:r>
      <w:r>
        <w:rPr>
          <w:rStyle w:val="StringTok"/>
        </w:rPr>
        <w:t xml:space="preserve">        '''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post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always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junit </w:t>
      </w:r>
      <w:r>
        <w:rPr>
          <w:rStyle w:val="StringTok"/>
        </w:rPr>
        <w:t xml:space="preserve">'powershell-test-results.xml'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See</w:t>
      </w:r>
      <w:r>
        <w:t xml:space="preserve"> </w:t>
      </w:r>
      <w:hyperlink r:id="rId9">
        <w:r>
          <w:rPr>
            <w:rStyle w:val="VerbatimChar"/>
          </w:rPr>
          <w:t xml:space="preserve">testing.md</w:t>
        </w:r>
      </w:hyperlink>
      <w:r>
        <w:t xml:space="preserve"> </w:t>
      </w:r>
      <w:r>
        <w:t xml:space="preserve">for the full Pester guide (commands, tags, mocking, CI integration).</w:t>
      </w:r>
    </w:p>
    <w:bookmarkEnd w:id="16"/>
    <w:bookmarkEnd w:id="17"/>
    <w:bookmarkStart w:id="20" w:name="sec10"/>
    <w:p>
      <w:pPr>
        <w:pStyle w:val="Heading2"/>
      </w:pPr>
      <w:r>
        <w:t xml:space="preserve">scom2015</w:t>
      </w:r>
    </w:p>
    <w:p>
      <w:pPr>
        <w:pStyle w:val="FirstParagraph"/>
      </w:pPr>
      <w:r>
        <w:rPr>
          <w:b/>
          <w:bCs/>
        </w:rPr>
        <w:t xml:space="preserve">Yes - this is the strongest part of the module.</w:t>
      </w:r>
    </w:p>
    <w:p>
      <w:pPr>
        <w:pStyle w:val="BodyText"/>
      </w:pPr>
      <w:r>
        <w:t xml:space="preserve">The PS module calls</w:t>
      </w:r>
      <w:r>
        <w:t xml:space="preserve"> </w:t>
      </w:r>
      <w:r>
        <w:rPr>
          <w:rStyle w:val="VerbatimChar"/>
        </w:rPr>
        <w:t xml:space="preserve">OperationsManager</w:t>
      </w:r>
      <w:r>
        <w:t xml:space="preserve"> </w:t>
      </w:r>
      <w:r>
        <w:t xml:space="preserve">cmdlets</w:t>
      </w:r>
      <w:r>
        <w:t xml:space="preserve"> </w:t>
      </w:r>
      <w:r>
        <w:rPr>
          <w:b/>
          <w:bCs/>
        </w:rPr>
        <w:t xml:space="preserve">natively</w:t>
      </w:r>
      <w:r>
        <w:t xml:space="preserve"> </w:t>
      </w:r>
      <w:r>
        <w:t xml:space="preserve">from the calling process:</w:t>
      </w:r>
    </w:p>
    <w:p>
      <w:pPr>
        <w:pStyle w:val="SourceCode"/>
      </w:pPr>
      <w:r>
        <w:rPr>
          <w:rStyle w:val="FunctionTok"/>
        </w:rPr>
        <w:t xml:space="preserve">Import-Module</w:t>
      </w:r>
      <w:r>
        <w:rPr>
          <w:rStyle w:val="NormalTok"/>
        </w:rPr>
        <w:t xml:space="preserve"> OperationsManager</w:t>
      </w:r>
      <w:r>
        <w:br/>
      </w:r>
      <w:r>
        <w:rPr>
          <w:rStyle w:val="VariableTok"/>
        </w:rPr>
        <w:t xml:space="preserve">$conn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New-SCOMManagementGroupConnection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ComputerName </w:t>
      </w:r>
      <w:r>
        <w:rPr>
          <w:rStyle w:val="StringTok"/>
        </w:rPr>
        <w:t xml:space="preserve">"&lt;scom-mgmt-server&gt;"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Stop</w:t>
      </w:r>
      <w:r>
        <w:br/>
      </w:r>
      <w:r>
        <w:rPr>
          <w:rStyle w:val="VariableTok"/>
        </w:rPr>
        <w:t xml:space="preserve">$group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Get-SCOMGroup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DisplayName </w:t>
      </w:r>
      <w:r>
        <w:rPr>
          <w:rStyle w:val="StringTok"/>
        </w:rPr>
        <w:t xml:space="preserve">"&lt;group-name&gt;"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Stop</w:t>
      </w:r>
      <w:r>
        <w:br/>
      </w:r>
      <w:r>
        <w:rPr>
          <w:rStyle w:val="VariableTok"/>
        </w:rPr>
        <w:t xml:space="preserve">$instances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Get-SCOMClassInstance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Group </w:t>
      </w:r>
      <w:r>
        <w:rPr>
          <w:rStyle w:val="VariableTok"/>
        </w:rPr>
        <w:t xml:space="preserve">$group</w:t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$inst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$instances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InMaintenanceMode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Start-SCOMMantenanceMode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Instance </w:t>
      </w:r>
      <w:r>
        <w:rPr>
          <w:rStyle w:val="VariableTok"/>
        </w:rPr>
        <w:t xml:space="preserve">$inst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Duration </w:t>
      </w:r>
      <w:r>
        <w:rPr>
          <w:rStyle w:val="VariableTok"/>
        </w:rPr>
        <w:t xml:space="preserve">$duration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Comment </w:t>
      </w:r>
      <w:r>
        <w:rPr>
          <w:rStyle w:val="VariableTok"/>
        </w:rPr>
        <w:t xml:space="preserve">$comment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Stop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Start w:id="18" w:name="sec11"/>
    <w:p>
      <w:pPr>
        <w:pStyle w:val="Heading3"/>
      </w:pPr>
      <w:r>
        <w:t xml:space="preserve">What Must Be True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agent is</w:t>
            </w:r>
            <w:r>
              <w:t xml:space="preserve"> </w:t>
            </w:r>
            <w:r>
              <w:rPr>
                <w:b/>
                <w:bCs/>
              </w:rPr>
              <w:t xml:space="preserve">domain-joined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windows</w:t>
            </w:r>
            <w:r>
              <w:t xml:space="preserve"> </w:t>
            </w:r>
            <w:r>
              <w:t xml:space="preserve">agent must be in the same AD forest as the SCOM management 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OperationsManager</w:t>
            </w:r>
            <w:r>
              <w:t xml:space="preserve"> </w:t>
            </w:r>
            <w:r>
              <w:t xml:space="preserve">module installed</w:t>
            </w:r>
          </w:p>
        </w:tc>
        <w:tc>
          <w:tcPr/>
          <w:p>
            <w:pPr>
              <w:pStyle w:val="Compact"/>
            </w:pPr>
            <w:r>
              <w:t xml:space="preserve">Picked up from the SCOM 2015 console server; copy or use</w:t>
            </w:r>
            <w:r>
              <w:t xml:space="preserve"> </w:t>
            </w:r>
            <w:r>
              <w:rPr>
                <w:rStyle w:val="VerbatimChar"/>
              </w:rPr>
              <w:t xml:space="preserve">Import-Module \\scom-server\share\OperationsManager</w:t>
            </w:r>
            <w:r>
              <w:t xml:space="preserve"> </w:t>
            </w:r>
            <w:r>
              <w:t xml:space="preserve">if remote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scom_config.json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management_servers</w:t>
            </w:r>
          </w:p>
        </w:tc>
        <w:tc>
          <w:tcPr/>
          <w:p>
            <w:pPr>
              <w:pStyle w:val="Compact"/>
            </w:pPr>
            <w:r>
              <w:t xml:space="preserve">SCOM management-group servers by version/environment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scom_config.json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use_winrm</w:t>
            </w:r>
          </w:p>
        </w:tc>
        <w:tc>
          <w:tcPr/>
          <w:p>
            <w:pPr>
              <w:pStyle w:val="Compact"/>
            </w:pPr>
            <w:r>
              <w:t xml:space="preserve">Leave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(local PowerShell direct); set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only if WinRM to a SCOM server is required, then configure WinRM</w:t>
            </w:r>
            <w:r>
              <w:t xml:space="preserve"> </w:t>
            </w:r>
            <w:r>
              <w:rPr>
                <w:rStyle w:val="VerbatimChar"/>
              </w:rPr>
              <w:t xml:space="preserve">TrustedHosts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clusters_catalogue.json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scom_group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  <w:r>
              <w:t xml:space="preserve"> </w:t>
            </w:r>
            <w:r>
              <w:rPr>
                <w:b/>
                <w:bCs/>
              </w:rPr>
              <w:t xml:space="preserve">must match exactly</w:t>
            </w:r>
            <w:r>
              <w:t xml:space="preserve"> </w:t>
            </w:r>
            <w:r>
              <w:t xml:space="preserve">what SCOM</w:t>
            </w:r>
            <w:r>
              <w:t xml:space="preserve"> </w:t>
            </w:r>
            <w:r>
              <w:rPr>
                <w:rStyle w:val="VerbatimChar"/>
              </w:rPr>
              <w:t xml:space="preserve">Get-SCOMGroup</w:t>
            </w:r>
            <w:r>
              <w:t xml:space="preserve"> </w:t>
            </w:r>
            <w:r>
              <w:t xml:space="preserve">returns</w:t>
            </w:r>
          </w:p>
        </w:tc>
      </w:tr>
    </w:tbl>
    <w:bookmarkEnd w:id="18"/>
    <w:bookmarkStart w:id="19" w:name="sec12"/>
    <w:p>
      <w:pPr>
        <w:pStyle w:val="Heading3"/>
      </w:pPr>
      <w:r>
        <w:t xml:space="preserve">What Will NOT Work Without More Work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SCOM REST API</w:t>
            </w:r>
          </w:p>
        </w:tc>
        <w:tc>
          <w:tcPr/>
          <w:p>
            <w:pPr>
              <w:pStyle w:val="Compact"/>
            </w:pPr>
            <w:r>
              <w:t xml:space="preserve">SCOM 2015 has no REST API. The</w:t>
            </w:r>
            <w:r>
              <w:t xml:space="preserve"> </w:t>
            </w:r>
            <w:r>
              <w:rPr>
                <w:rStyle w:val="VerbatimChar"/>
              </w:rPr>
              <w:t xml:space="preserve">scom_config.use_winrm=true</w:t>
            </w:r>
            <w:r>
              <w:t xml:space="preserve"> </w:t>
            </w:r>
            <w:r>
              <w:t xml:space="preserve">setting is reserved for future SCOM 2025 support. There is no REST path on 2015.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SCOM login token expiry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-ErrorAction Stop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New-SCOMManagementGroupConnection</w:t>
            </w:r>
            <w:r>
              <w:t xml:space="preserve"> </w:t>
            </w:r>
            <w:r>
              <w:t xml:space="preserve">will surface authentication failures immediately in CI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4" w:name="sec13"/>
    <w:p>
      <w:pPr>
        <w:pStyle w:val="Heading2"/>
      </w:pPr>
      <w:r>
        <w:t xml:space="preserve">HPE iLO - Will It Work</w:t>
      </w:r>
    </w:p>
    <w:bookmarkStart w:id="21" w:name="sec14"/>
    <w:p>
      <w:pPr>
        <w:pStyle w:val="Heading3"/>
      </w:pPr>
      <w:r>
        <w:rPr>
          <w:rStyle w:val="VerbatimChar"/>
        </w:rPr>
        <w:t xml:space="preserve">ILOManager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Set-MaintenanceMode</w:t>
      </w:r>
      <w:r>
        <w:t xml:space="preserve"> </w:t>
      </w:r>
      <w:r>
        <w:t xml:space="preserve">- iLO REST maintenance window ✅</w:t>
      </w:r>
    </w:p>
    <w:p>
      <w:pPr>
        <w:pStyle w:val="FirstParagraph"/>
      </w:pPr>
      <w:r>
        <w:rPr>
          <w:rStyle w:val="VerbatimChar"/>
        </w:rPr>
        <w:t xml:space="preserve">POST /rest/v1/maintenancewindows</w:t>
      </w:r>
      <w:r>
        <w:t xml:space="preserve"> </w:t>
      </w:r>
      <w:r>
        <w:t xml:space="preserve">is fully implemented and uses proper iLO auth (ISO session login +</w:t>
      </w:r>
      <w:r>
        <w:t xml:space="preserve"> </w:t>
      </w:r>
      <w:r>
        <w:rPr>
          <w:rStyle w:val="VerbatimChar"/>
        </w:rPr>
        <w:t xml:space="preserve">X-Redfish-Session</w:t>
      </w:r>
      <w:r>
        <w:t xml:space="preserve"> </w:t>
      </w:r>
      <w:r>
        <w:t xml:space="preserve">header). This will create a maintenance window on a real iLO 4/5/6 if IPs and credentials are correct.</w:t>
      </w:r>
    </w:p>
    <w:bookmarkEnd w:id="21"/>
    <w:bookmarkStart w:id="22" w:name="sec15"/>
    <w:p>
      <w:pPr>
        <w:pStyle w:val="Heading3"/>
      </w:pPr>
      <w:r>
        <w:rPr>
          <w:rStyle w:val="VerbatimChar"/>
        </w:rPr>
        <w:t xml:space="preserve">Invoke-IsoDeploy</w:t>
      </w:r>
      <w:r>
        <w:t xml:space="preserve"> </w:t>
      </w:r>
      <w:r>
        <w:t xml:space="preserve">- iLO virtual media mount ⚠️ scaffold in place</w:t>
      </w:r>
    </w:p>
    <w:p>
      <w:pPr>
        <w:pStyle w:val="FirstParagraph"/>
      </w:pPr>
      <w:r>
        <w:t xml:space="preserve">The PS module has</w:t>
      </w:r>
      <w:r>
        <w:t xml:space="preserve"> </w:t>
      </w:r>
      <w:r>
        <w:rPr>
          <w:b/>
          <w:bCs/>
        </w:rPr>
        <w:t xml:space="preserve">correct iLO session login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/rest/v1/sessions</w:t>
      </w:r>
      <w:r>
        <w:t xml:space="preserve">) but the actual virtual media mount step is a</w:t>
      </w:r>
      <w:r>
        <w:t xml:space="preserve"> </w:t>
      </w:r>
      <w:r>
        <w:rPr>
          <w:b/>
          <w:bCs/>
        </w:rPr>
        <w:t xml:space="preserve">commented scaffold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Uncomment when ISO serving URL is available: {#sec16}</w:t>
      </w:r>
      <w:r>
        <w:br/>
      </w:r>
      <w:r>
        <w:rPr>
          <w:rStyle w:val="VariableTok"/>
        </w:rPr>
        <w:t xml:space="preserve">$vmActionUrl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$baseUrl</w:t>
      </w:r>
      <w:r>
        <w:rPr>
          <w:rStyle w:val="StringTok"/>
        </w:rPr>
        <w:t xml:space="preserve">/systems/1/MediaState/0/Actions/Oem/Hpe/HpeiLOVirtualMedia/InsertVirtualMedia"</w:t>
      </w:r>
      <w:r>
        <w:br/>
      </w:r>
      <w:r>
        <w:rPr>
          <w:rStyle w:val="VariableTok"/>
        </w:rPr>
        <w:t xml:space="preserve">$vmBody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Image     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"&lt;http://iso-server.iso_url&gt;"</w:t>
      </w:r>
      <w:r>
        <w:br/>
      </w:r>
      <w:r>
        <w:rPr>
          <w:rStyle w:val="NormalTok"/>
        </w:rPr>
        <w:t xml:space="preserve">    Inserted  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br/>
      </w:r>
      <w:r>
        <w:rPr>
          <w:rStyle w:val="NormalTok"/>
        </w:rPr>
        <w:t xml:space="preserve">    BootOnNextServerReset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ConvertTo-Json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VariableTok"/>
        </w:rPr>
        <w:t xml:space="preserve">$vmActionUrl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VariableTok"/>
        </w:rPr>
        <w:t xml:space="preserve">$vmBody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"X-Redfish-Session"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$sessionKey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Until that</w:t>
      </w:r>
      <w:r>
        <w:t xml:space="preserve"> </w:t>
      </w:r>
      <w:r>
        <w:rPr>
          <w:rStyle w:val="VerbatimChar"/>
        </w:rPr>
        <w:t xml:space="preserve">&lt;http_iso_url&gt;</w:t>
      </w:r>
      <w:r>
        <w:t xml:space="preserve"> </w:t>
      </w:r>
      <w:r>
        <w:t xml:space="preserve">is available the step is intentionally a no-op.</w:t>
      </w:r>
    </w:p>
    <w:bookmarkEnd w:id="22"/>
    <w:bookmarkStart w:id="23" w:name="sec17"/>
    <w:p>
      <w:pPr>
        <w:pStyle w:val="Heading3"/>
      </w:pPr>
      <w:r>
        <w:rPr>
          <w:rStyle w:val="VerbatimChar"/>
        </w:rPr>
        <w:t xml:space="preserve">Start-InstallMonitor</w:t>
      </w:r>
      <w:r>
        <w:t xml:space="preserve"> </w:t>
      </w:r>
      <w:r>
        <w:t xml:space="preserve">- iLO Redfish polling ✅</w:t>
      </w:r>
    </w:p>
    <w:p>
      <w:pPr>
        <w:pStyle w:val="FirstParagraph"/>
      </w:pPr>
      <w:r>
        <w:rPr>
          <w:rStyle w:val="VerbatimChar"/>
        </w:rPr>
        <w:t xml:space="preserve">CheckIloStatus</w:t>
      </w:r>
      <w:r>
        <w:t xml:space="preserve"> </w:t>
      </w:r>
      <w:r>
        <w:t xml:space="preserve">queries</w:t>
      </w:r>
      <w:r>
        <w:t xml:space="preserve"> </w:t>
      </w:r>
      <w:r>
        <w:rPr>
          <w:rStyle w:val="VerbatimChar"/>
        </w:rPr>
        <w:t xml:space="preserve">GET /redfish/v1/Systems/1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PowerState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BootSourceOverrideTarget</w:t>
      </w:r>
      <w:r>
        <w:t xml:space="preserve">. Fully wired into the</w:t>
      </w:r>
      <w:r>
        <w:t xml:space="preserve"> </w:t>
      </w:r>
      <w:r>
        <w:rPr>
          <w:rStyle w:val="VerbatimChar"/>
        </w:rPr>
        <w:t xml:space="preserve">MonitorServer</w:t>
      </w:r>
      <w:r>
        <w:t xml:space="preserve"> </w:t>
      </w:r>
      <w:r>
        <w:t xml:space="preserve">poll loop.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sec18"/>
    <w:p>
      <w:pPr>
        <w:pStyle w:val="Heading2"/>
      </w:pPr>
      <w:r>
        <w:t xml:space="preserve">Open Items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t xml:space="preserve">iLO virtual media mount in</w:t>
            </w:r>
            <w:r>
              <w:t xml:space="preserve"> </w:t>
            </w:r>
            <w:r>
              <w:rPr>
                <w:rStyle w:val="VerbatimChar"/>
              </w:rPr>
              <w:t xml:space="preserve">Invoke-IsoDeploy</w:t>
            </w:r>
          </w:p>
        </w:tc>
        <w:tc>
          <w:tcPr/>
          <w:p>
            <w:pPr>
              <w:pStyle w:val="Compact"/>
            </w:pPr>
            <w:r>
              <w:t xml:space="preserve">Scaffold in place</w:t>
            </w:r>
          </w:p>
        </w:tc>
        <w:tc>
          <w:tcPr/>
          <w:p>
            <w:pPr>
              <w:pStyle w:val="Compact"/>
            </w:pPr>
            <w:r>
              <w:t xml:space="preserve">Session login implemented; full</w:t>
            </w:r>
            <w:r>
              <w:t xml:space="preserve"> </w:t>
            </w:r>
            <w:r>
              <w:rPr>
                <w:rStyle w:val="VerbatimChar"/>
              </w:rPr>
              <w:t xml:space="preserve">InsertVirtualMedia</w:t>
            </w:r>
            <w:r>
              <w:t xml:space="preserve"> </w:t>
            </w:r>
            <w:r>
              <w:t xml:space="preserve">POST requires an HTTPServing URL to be decided separately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t xml:space="preserve">Redfish ISO mount in</w:t>
            </w:r>
            <w:r>
              <w:t xml:space="preserve"> </w:t>
            </w:r>
            <w:r>
              <w:rPr>
                <w:rStyle w:val="VerbatimChar"/>
              </w:rPr>
              <w:t xml:space="preserve">Invoke-IsoDeploy</w:t>
            </w:r>
          </w:p>
        </w:tc>
        <w:tc>
          <w:tcPr/>
          <w:p>
            <w:pPr>
              <w:pStyle w:val="Compact"/>
            </w:pPr>
            <w:r>
              <w:t xml:space="preserve">Scaffold in place</w:t>
            </w:r>
          </w:p>
        </w:tc>
        <w:tc>
          <w:tcPr/>
          <w:p>
            <w:pPr>
              <w:pStyle w:val="Compact"/>
            </w:pPr>
            <w:r>
              <w:t xml:space="preserve">Comment present; needs ISO URL first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8" w:name="sec19"/>
    <w:p>
      <w:pPr>
        <w:pStyle w:val="Heading2"/>
      </w:pPr>
      <w:r>
        <w:t xml:space="preserve">See Also</w:t>
      </w:r>
    </w:p>
    <w:p>
      <w:pPr>
        <w:pStyle w:val="Compact"/>
        <w:numPr>
          <w:ilvl w:val="0"/>
          <w:numId w:val="1007"/>
        </w:numPr>
      </w:pPr>
      <w:hyperlink r:id="rId26">
        <w:r>
          <w:rPr>
            <w:rStyle w:val="Hyperlink"/>
          </w:rPr>
          <w:t xml:space="preserve">Maintenance Mode Orchestration</w:t>
        </w:r>
      </w:hyperlink>
    </w:p>
    <w:p>
      <w:pPr>
        <w:pStyle w:val="Compact"/>
        <w:numPr>
          <w:ilvl w:val="0"/>
          <w:numId w:val="1007"/>
        </w:numPr>
      </w:pPr>
      <w:hyperlink r:id="rId9">
        <w:r>
          <w:rPr>
            <w:rStyle w:val="Hyperlink"/>
          </w:rPr>
          <w:t xml:space="preserve">PowerShell Testing Guide</w:t>
        </w:r>
      </w:hyperlink>
    </w:p>
    <w:p>
      <w:pPr>
        <w:pStyle w:val="Compact"/>
        <w:numPr>
          <w:ilvl w:val="0"/>
          <w:numId w:val="1007"/>
        </w:numPr>
      </w:pPr>
      <w:hyperlink r:id="rId27">
        <w:r>
          <w:rPr>
            <w:rStyle w:val="Hyperlink"/>
          </w:rPr>
          <w:t xml:space="preserve">Code Quality &amp; Security</w:t>
        </w:r>
      </w:hyperlink>
    </w:p>
    <w:bookmarkEnd w:id="28"/>
    <w:bookmarkEnd w:id="29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../Maintenance-Mode/maintenance_mode.md#top" TargetMode="External" /><Relationship Type="http://schemas.openxmlformats.org/officeDocument/2006/relationships/hyperlink" Id="rId27" Target="code_quality.md#top" TargetMode="External" /><Relationship Type="http://schemas.openxmlformats.org/officeDocument/2006/relationships/hyperlink" Id="rId9" Target="testing.md#to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../Maintenance-Mode/maintenance_mode.md#top" TargetMode="External" /><Relationship Type="http://schemas.openxmlformats.org/officeDocument/2006/relationships/hyperlink" Id="rId27" Target="code_quality.md#top" TargetMode="External" /><Relationship Type="http://schemas.openxmlformats.org/officeDocument/2006/relationships/hyperlink" Id="rId9" Target="testing.md#to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2026-10-16T02:41:45Z</dcterms:created>
  <dcterms:modified xsi:type="dcterms:W3CDTF">2026-10-16T02:41:45Z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