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AF0" w:rsidRPr="0071138A" w:rsidRDefault="00F11AF0" w:rsidP="00F11AF0">
      <w:pPr>
        <w:rPr>
          <w:rFonts w:ascii="Times New Roman" w:hAnsi="Times New Roman" w:cs="Times New Roman"/>
          <w:sz w:val="24"/>
          <w:u w:val="single"/>
        </w:rPr>
      </w:pPr>
      <w:r w:rsidRPr="0071138A">
        <w:rPr>
          <w:rFonts w:ascii="Times New Roman" w:hAnsi="Times New Roman" w:cs="Times New Roman"/>
          <w:sz w:val="24"/>
          <w:u w:val="single"/>
        </w:rPr>
        <w:t>Project Scope</w:t>
      </w:r>
      <w:bookmarkStart w:id="0" w:name="_GoBack"/>
      <w:bookmarkEnd w:id="0"/>
    </w:p>
    <w:p w:rsidR="00F11AF0" w:rsidRPr="0071138A" w:rsidRDefault="00F11AF0" w:rsidP="00F11A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1138A">
        <w:rPr>
          <w:rFonts w:ascii="Times New Roman" w:hAnsi="Times New Roman" w:cs="Times New Roman"/>
          <w:sz w:val="24"/>
        </w:rPr>
        <w:t>Console</w:t>
      </w:r>
    </w:p>
    <w:p w:rsidR="00F11AF0" w:rsidRPr="0071138A" w:rsidRDefault="00F11AF0" w:rsidP="0071138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71138A">
        <w:rPr>
          <w:rFonts w:ascii="Times New Roman" w:hAnsi="Times New Roman" w:cs="Times New Roman"/>
          <w:sz w:val="24"/>
        </w:rPr>
        <w:t>Displays error output</w:t>
      </w:r>
      <w:r w:rsidR="0071138A" w:rsidRPr="0071138A">
        <w:rPr>
          <w:rFonts w:ascii="Times New Roman" w:hAnsi="Times New Roman" w:cs="Times New Roman"/>
          <w:sz w:val="24"/>
        </w:rPr>
        <w:t xml:space="preserve">: </w:t>
      </w:r>
      <w:r w:rsidR="0071138A" w:rsidRPr="0071138A">
        <w:rPr>
          <w:rFonts w:ascii="Times New Roman" w:hAnsi="Times New Roman" w:cs="Times New Roman"/>
          <w:sz w:val="24"/>
        </w:rPr>
        <w:t>Informs user of invalid input</w:t>
      </w:r>
      <w:r w:rsidR="0071138A" w:rsidRPr="0071138A">
        <w:rPr>
          <w:rFonts w:ascii="Times New Roman" w:hAnsi="Times New Roman" w:cs="Times New Roman"/>
          <w:sz w:val="24"/>
        </w:rPr>
        <w:t xml:space="preserve">, </w:t>
      </w:r>
    </w:p>
    <w:p w:rsidR="00F11AF0" w:rsidRPr="0071138A" w:rsidRDefault="00F11AF0" w:rsidP="0071138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71138A">
        <w:rPr>
          <w:rFonts w:ascii="Times New Roman" w:hAnsi="Times New Roman" w:cs="Times New Roman"/>
          <w:sz w:val="24"/>
        </w:rPr>
        <w:t>Displays debug information</w:t>
      </w:r>
    </w:p>
    <w:p w:rsidR="00F11AF0" w:rsidRPr="0071138A" w:rsidRDefault="00F11AF0" w:rsidP="00F11A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1138A">
        <w:rPr>
          <w:rFonts w:ascii="Times New Roman" w:hAnsi="Times New Roman" w:cs="Times New Roman"/>
          <w:sz w:val="24"/>
        </w:rPr>
        <w:t>Editor</w:t>
      </w:r>
    </w:p>
    <w:p w:rsidR="00F11AF0" w:rsidRPr="0071138A" w:rsidRDefault="00F11AF0" w:rsidP="00F11A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71138A">
        <w:rPr>
          <w:rFonts w:ascii="Times New Roman" w:hAnsi="Times New Roman" w:cs="Times New Roman"/>
          <w:sz w:val="24"/>
        </w:rPr>
        <w:t>View and edit Python code</w:t>
      </w:r>
    </w:p>
    <w:p w:rsidR="00F11AF0" w:rsidRPr="0071138A" w:rsidRDefault="00F11AF0" w:rsidP="00F11A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1138A">
        <w:rPr>
          <w:rFonts w:ascii="Times New Roman" w:hAnsi="Times New Roman" w:cs="Times New Roman"/>
          <w:sz w:val="24"/>
        </w:rPr>
        <w:t>Contains a function panel that can:</w:t>
      </w:r>
    </w:p>
    <w:p w:rsidR="00F11AF0" w:rsidRPr="0071138A" w:rsidRDefault="00F11AF0" w:rsidP="0071138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 w:rsidRPr="0071138A">
        <w:rPr>
          <w:rFonts w:ascii="Times New Roman" w:hAnsi="Times New Roman" w:cs="Times New Roman"/>
          <w:sz w:val="24"/>
        </w:rPr>
        <w:t>Run code</w:t>
      </w:r>
    </w:p>
    <w:p w:rsidR="00F11AF0" w:rsidRPr="0071138A" w:rsidRDefault="00F11AF0" w:rsidP="0071138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 w:rsidRPr="0071138A">
        <w:rPr>
          <w:rFonts w:ascii="Times New Roman" w:hAnsi="Times New Roman" w:cs="Times New Roman"/>
          <w:sz w:val="24"/>
        </w:rPr>
        <w:t>Stop code</w:t>
      </w:r>
    </w:p>
    <w:p w:rsidR="00F11AF0" w:rsidRPr="0071138A" w:rsidRDefault="00F11AF0" w:rsidP="0071138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 w:rsidRPr="0071138A">
        <w:rPr>
          <w:rFonts w:ascii="Times New Roman" w:hAnsi="Times New Roman" w:cs="Times New Roman"/>
          <w:sz w:val="24"/>
        </w:rPr>
        <w:t>Load Source (Local)</w:t>
      </w:r>
    </w:p>
    <w:p w:rsidR="00F11AF0" w:rsidRPr="0071138A" w:rsidRDefault="00F11AF0" w:rsidP="0071138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 w:rsidRPr="0071138A">
        <w:rPr>
          <w:rFonts w:ascii="Times New Roman" w:hAnsi="Times New Roman" w:cs="Times New Roman"/>
          <w:sz w:val="24"/>
        </w:rPr>
        <w:t>Open Tutorial(s)</w:t>
      </w:r>
    </w:p>
    <w:p w:rsidR="00F11AF0" w:rsidRPr="0071138A" w:rsidRDefault="00F11AF0" w:rsidP="00F11A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1138A">
        <w:rPr>
          <w:rFonts w:ascii="Times New Roman" w:hAnsi="Times New Roman" w:cs="Times New Roman"/>
          <w:sz w:val="24"/>
        </w:rPr>
        <w:t>Canvas</w:t>
      </w:r>
    </w:p>
    <w:p w:rsidR="0071138A" w:rsidRPr="0071138A" w:rsidRDefault="00F11AF0" w:rsidP="007113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71138A">
        <w:rPr>
          <w:rFonts w:ascii="Times New Roman" w:hAnsi="Times New Roman" w:cs="Times New Roman"/>
          <w:sz w:val="24"/>
        </w:rPr>
        <w:t>Render p5 Graphics</w:t>
      </w:r>
    </w:p>
    <w:p w:rsidR="00F11AF0" w:rsidRPr="0071138A" w:rsidRDefault="00F11AF0" w:rsidP="00F11A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71138A">
        <w:rPr>
          <w:rFonts w:ascii="Times New Roman" w:hAnsi="Times New Roman" w:cs="Times New Roman"/>
          <w:sz w:val="24"/>
        </w:rPr>
        <w:t>Handle User Inputs</w:t>
      </w:r>
    </w:p>
    <w:p w:rsidR="00F11AF0" w:rsidRPr="0071138A" w:rsidRDefault="00F11AF0" w:rsidP="00F11A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1138A">
        <w:rPr>
          <w:rFonts w:ascii="Times New Roman" w:hAnsi="Times New Roman" w:cs="Times New Roman"/>
          <w:sz w:val="24"/>
        </w:rPr>
        <w:t>Other</w:t>
      </w:r>
    </w:p>
    <w:p w:rsidR="0071138A" w:rsidRPr="0071138A" w:rsidRDefault="00F11AF0" w:rsidP="0071138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</w:rPr>
      </w:pPr>
      <w:r w:rsidRPr="0071138A">
        <w:rPr>
          <w:rFonts w:ascii="Times New Roman" w:hAnsi="Times New Roman" w:cs="Times New Roman"/>
          <w:sz w:val="24"/>
        </w:rPr>
        <w:t>Zoom and scroll as necessary</w:t>
      </w:r>
    </w:p>
    <w:p w:rsidR="0071138A" w:rsidRPr="0071138A" w:rsidRDefault="0071138A" w:rsidP="0071138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</w:rPr>
      </w:pPr>
      <w:r w:rsidRPr="0071138A">
        <w:rPr>
          <w:rFonts w:ascii="Times New Roman" w:hAnsi="Times New Roman" w:cs="Times New Roman"/>
          <w:sz w:val="24"/>
        </w:rPr>
        <w:t>Prompt user to share the page with others</w:t>
      </w:r>
    </w:p>
    <w:p w:rsidR="00E40EBF" w:rsidRPr="0071138A" w:rsidRDefault="00E40EBF" w:rsidP="00E40EBF">
      <w:pPr>
        <w:rPr>
          <w:rFonts w:ascii="Times New Roman" w:hAnsi="Times New Roman" w:cs="Times New Roman"/>
          <w:sz w:val="24"/>
        </w:rPr>
      </w:pPr>
    </w:p>
    <w:sectPr w:rsidR="00E40EBF" w:rsidRPr="00711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11112"/>
    <w:multiLevelType w:val="hybridMultilevel"/>
    <w:tmpl w:val="33187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BFE6442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E637C"/>
    <w:multiLevelType w:val="hybridMultilevel"/>
    <w:tmpl w:val="8E8C0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9AA629A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47168"/>
    <w:multiLevelType w:val="hybridMultilevel"/>
    <w:tmpl w:val="E5D4AAE4"/>
    <w:lvl w:ilvl="0" w:tplc="C83AD85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044D9"/>
    <w:multiLevelType w:val="hybridMultilevel"/>
    <w:tmpl w:val="F6E0A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86E3BA0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6F585C"/>
    <w:multiLevelType w:val="hybridMultilevel"/>
    <w:tmpl w:val="3034A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83AD854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AF0"/>
    <w:rsid w:val="00147661"/>
    <w:rsid w:val="0071138A"/>
    <w:rsid w:val="00E40EBF"/>
    <w:rsid w:val="00F1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C1935"/>
  <w15:chartTrackingRefBased/>
  <w15:docId w15:val="{5054AB76-2AE4-4094-A304-F000C236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Soman, Shreya Vishwas</dc:creator>
  <cp:keywords/>
  <dc:description/>
  <cp:lastModifiedBy>Soman, Shreya Vishwas</cp:lastModifiedBy>
  <cp:revision>2</cp:revision>
  <dcterms:created xsi:type="dcterms:W3CDTF">2019-03-16T03:44:00Z</dcterms:created>
  <dcterms:modified xsi:type="dcterms:W3CDTF">2019-03-16T20:14:00Z</dcterms:modified>
</cp:coreProperties>
</file>