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2F3D5D1F" w14:textId="6A8ADA5B" w:rsidR="002B667B" w:rsidRPr="002641BE" w:rsidRDefault="002B667B" w:rsidP="002B667B">
      <w:pPr>
        <w:rPr>
          <w:sz w:val="64"/>
          <w:szCs w:val="64"/>
        </w:rPr>
      </w:pPr>
      <w:r>
        <w:rPr>
          <w:sz w:val="64"/>
          <w:szCs w:val="64"/>
        </w:rPr>
        <w:t>Testing</w:t>
      </w:r>
      <w:r>
        <w:rPr>
          <w:sz w:val="64"/>
          <w:szCs w:val="64"/>
        </w:rPr>
        <w:t xml:space="preserve"> Document</w:t>
      </w:r>
    </w:p>
    <w:p w14:paraId="602A41EB" w14:textId="77777777" w:rsidR="002B667B" w:rsidRPr="002641BE" w:rsidRDefault="002B667B" w:rsidP="002B667B">
      <w:pPr>
        <w:shd w:val="clear" w:color="auto" w:fill="8496B0" w:themeFill="text2" w:themeFillTint="99"/>
        <w:rPr>
          <w:color w:val="FFFFFF" w:themeColor="background1"/>
          <w:sz w:val="36"/>
          <w:szCs w:val="36"/>
        </w:rPr>
      </w:pPr>
      <w:r w:rsidRPr="002641BE">
        <w:rPr>
          <w:color w:val="FFFFFF" w:themeColor="background1"/>
          <w:sz w:val="36"/>
          <w:szCs w:val="36"/>
        </w:rPr>
        <w:t>Treasure Box Braille: Authoring App</w:t>
      </w:r>
    </w:p>
    <w:p w14:paraId="502FB9C9" w14:textId="77777777" w:rsidR="002B667B" w:rsidRDefault="002B667B" w:rsidP="002B667B">
      <w:pPr>
        <w:rPr>
          <w:sz w:val="36"/>
          <w:szCs w:val="36"/>
        </w:rPr>
      </w:pPr>
    </w:p>
    <w:p w14:paraId="51F73B45" w14:textId="77777777" w:rsidR="002B667B" w:rsidRDefault="002B667B" w:rsidP="002B667B"/>
    <w:p w14:paraId="14A9AB73" w14:textId="77777777" w:rsidR="002B667B" w:rsidRDefault="002B667B" w:rsidP="002B667B">
      <w:r>
        <w:t>Group 19: Connor Ahearn, Micah Arndt, and Kevin Chan</w:t>
      </w:r>
    </w:p>
    <w:p w14:paraId="4C230509" w14:textId="77777777" w:rsidR="002B667B" w:rsidRDefault="002B667B" w:rsidP="002B667B"/>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350D5E1F" w14:textId="77777777" w:rsidR="002B667B" w:rsidRPr="002641BE" w:rsidRDefault="002B667B" w:rsidP="002B667B">
      <w:pPr>
        <w:shd w:val="clear" w:color="auto" w:fill="8496B0" w:themeFill="text2" w:themeFillTint="99"/>
        <w:rPr>
          <w:color w:val="FFFFFF" w:themeColor="background1"/>
          <w:sz w:val="56"/>
          <w:szCs w:val="56"/>
        </w:rPr>
      </w:pPr>
      <w:r w:rsidRPr="002641BE">
        <w:rPr>
          <w:color w:val="FFFFFF" w:themeColor="background1"/>
          <w:sz w:val="56"/>
          <w:szCs w:val="56"/>
        </w:rPr>
        <w:t>Table of Contents</w:t>
      </w:r>
    </w:p>
    <w:p w14:paraId="20D1A37B" w14:textId="447DA21C" w:rsidR="007A7511" w:rsidRDefault="007A7511" w:rsidP="007564F4">
      <w:pPr>
        <w:rPr>
          <w:sz w:val="24"/>
        </w:rPr>
      </w:pPr>
    </w:p>
    <w:p w14:paraId="235F3827" w14:textId="2F3510E7" w:rsidR="00733736" w:rsidRDefault="002B667B" w:rsidP="002B667B">
      <w:pPr>
        <w:pStyle w:val="ListParagraph"/>
        <w:numPr>
          <w:ilvl w:val="0"/>
          <w:numId w:val="6"/>
        </w:numPr>
        <w:rPr>
          <w:b/>
          <w:sz w:val="24"/>
        </w:rPr>
      </w:pPr>
      <w:r>
        <w:rPr>
          <w:b/>
          <w:sz w:val="24"/>
        </w:rPr>
        <w:t>Document Overview</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3</w:t>
      </w:r>
    </w:p>
    <w:p w14:paraId="78A2B03A" w14:textId="77777777" w:rsidR="002B667B" w:rsidRPr="002B667B" w:rsidRDefault="002B667B" w:rsidP="002B667B">
      <w:pPr>
        <w:pStyle w:val="ListParagraph"/>
        <w:ind w:left="360"/>
        <w:rPr>
          <w:b/>
          <w:sz w:val="24"/>
        </w:rPr>
      </w:pPr>
    </w:p>
    <w:p w14:paraId="09036FEE" w14:textId="21D63BC5" w:rsidR="002B667B" w:rsidRPr="002B667B" w:rsidRDefault="00733736" w:rsidP="002B667B">
      <w:pPr>
        <w:pStyle w:val="ListParagraph"/>
        <w:numPr>
          <w:ilvl w:val="0"/>
          <w:numId w:val="6"/>
        </w:numPr>
        <w:rPr>
          <w:b/>
          <w:sz w:val="24"/>
        </w:rPr>
      </w:pPr>
      <w:r w:rsidRPr="002B667B">
        <w:rPr>
          <w:b/>
          <w:sz w:val="24"/>
        </w:rPr>
        <w:t>Document Format</w:t>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t>3</w:t>
      </w:r>
    </w:p>
    <w:p w14:paraId="6CDD834F" w14:textId="77777777" w:rsidR="002B667B" w:rsidRPr="002B667B" w:rsidRDefault="002B667B" w:rsidP="002B667B">
      <w:pPr>
        <w:pStyle w:val="ListParagraph"/>
        <w:ind w:left="360"/>
        <w:rPr>
          <w:b/>
          <w:sz w:val="24"/>
        </w:rPr>
      </w:pPr>
    </w:p>
    <w:p w14:paraId="5308D2A9" w14:textId="5BDD570B" w:rsidR="00E97CB1" w:rsidRDefault="00E97CB1" w:rsidP="002B667B">
      <w:pPr>
        <w:pStyle w:val="ListParagraph"/>
        <w:numPr>
          <w:ilvl w:val="0"/>
          <w:numId w:val="6"/>
        </w:numPr>
        <w:rPr>
          <w:sz w:val="24"/>
        </w:rPr>
      </w:pPr>
      <w:r w:rsidRPr="002B667B">
        <w:rPr>
          <w:b/>
          <w:sz w:val="24"/>
        </w:rPr>
        <w:t>Provided Classes</w:t>
      </w:r>
      <w:r>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14867BBB" w14:textId="0A5209C7" w:rsidR="00E97CB1" w:rsidRDefault="00E97CB1" w:rsidP="002B667B">
      <w:pPr>
        <w:pStyle w:val="ListParagraph"/>
        <w:numPr>
          <w:ilvl w:val="1"/>
          <w:numId w:val="6"/>
        </w:numPr>
        <w:rPr>
          <w:sz w:val="24"/>
        </w:rPr>
      </w:pPr>
      <w:r>
        <w:rPr>
          <w:sz w:val="24"/>
        </w:rPr>
        <w:t>BrailleCell.java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064582B7" w14:textId="2D402408" w:rsidR="00E97CB1" w:rsidRDefault="00E97CB1" w:rsidP="002B667B">
      <w:pPr>
        <w:pStyle w:val="ListParagraph"/>
        <w:numPr>
          <w:ilvl w:val="1"/>
          <w:numId w:val="6"/>
        </w:numPr>
        <w:rPr>
          <w:sz w:val="24"/>
        </w:rPr>
      </w:pPr>
      <w:r>
        <w:rPr>
          <w:sz w:val="24"/>
        </w:rPr>
        <w:t>Player.java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33B4486D" w14:textId="3F5E7AB4" w:rsidR="00E97CB1" w:rsidRDefault="00E97CB1" w:rsidP="002B667B">
      <w:pPr>
        <w:pStyle w:val="ListParagraph"/>
        <w:numPr>
          <w:ilvl w:val="1"/>
          <w:numId w:val="6"/>
        </w:numPr>
        <w:rPr>
          <w:sz w:val="24"/>
        </w:rPr>
      </w:pPr>
      <w:r>
        <w:rPr>
          <w:sz w:val="24"/>
        </w:rPr>
        <w:t>ScenarioParser.java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264B3BF1" w14:textId="66B2360A" w:rsidR="00E97CB1" w:rsidRDefault="00E97CB1" w:rsidP="002B667B">
      <w:pPr>
        <w:pStyle w:val="ListParagraph"/>
        <w:numPr>
          <w:ilvl w:val="1"/>
          <w:numId w:val="6"/>
        </w:numPr>
        <w:rPr>
          <w:sz w:val="24"/>
        </w:rPr>
      </w:pPr>
      <w:r>
        <w:rPr>
          <w:sz w:val="24"/>
        </w:rPr>
        <w:t>ToyAuthoring.java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740A87CE" w14:textId="0F6F61F5" w:rsidR="00E97CB1" w:rsidRPr="00E97CB1" w:rsidRDefault="00E97CB1" w:rsidP="002B667B">
      <w:pPr>
        <w:pStyle w:val="ListParagraph"/>
        <w:numPr>
          <w:ilvl w:val="1"/>
          <w:numId w:val="6"/>
        </w:numPr>
        <w:rPr>
          <w:sz w:val="24"/>
        </w:rPr>
      </w:pPr>
      <w:r>
        <w:rPr>
          <w:sz w:val="24"/>
        </w:rPr>
        <w:t>VisualPlayer.java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3B90B8E7" w14:textId="77777777" w:rsidR="002B667B" w:rsidRDefault="002B667B" w:rsidP="002B667B">
      <w:pPr>
        <w:pStyle w:val="ListParagraph"/>
        <w:ind w:left="360"/>
        <w:rPr>
          <w:b/>
          <w:sz w:val="24"/>
        </w:rPr>
      </w:pPr>
    </w:p>
    <w:p w14:paraId="2C2692CE" w14:textId="5E7CF8A2" w:rsidR="007A7511" w:rsidRPr="002B667B" w:rsidRDefault="007A7511" w:rsidP="002B667B">
      <w:pPr>
        <w:pStyle w:val="ListParagraph"/>
        <w:numPr>
          <w:ilvl w:val="0"/>
          <w:numId w:val="6"/>
        </w:numPr>
        <w:rPr>
          <w:b/>
          <w:sz w:val="24"/>
        </w:rPr>
      </w:pPr>
      <w:r w:rsidRPr="002B667B">
        <w:rPr>
          <w:b/>
          <w:sz w:val="24"/>
        </w:rPr>
        <w:t>I</w:t>
      </w:r>
      <w:r w:rsidR="0029660D" w:rsidRPr="002B667B">
        <w:rPr>
          <w:b/>
          <w:sz w:val="24"/>
        </w:rPr>
        <w:t>mplemented</w:t>
      </w:r>
      <w:r w:rsidRPr="002B667B">
        <w:rPr>
          <w:b/>
          <w:sz w:val="24"/>
        </w:rPr>
        <w:t xml:space="preserve"> Classes</w:t>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t>4</w:t>
      </w:r>
    </w:p>
    <w:p w14:paraId="0D260B9B" w14:textId="76FC4010" w:rsidR="007A7511" w:rsidRDefault="007A7511" w:rsidP="002B667B">
      <w:pPr>
        <w:pStyle w:val="ListParagraph"/>
        <w:numPr>
          <w:ilvl w:val="1"/>
          <w:numId w:val="6"/>
        </w:numPr>
        <w:rPr>
          <w:sz w:val="24"/>
        </w:rPr>
      </w:pPr>
      <w:r>
        <w:rPr>
          <w:sz w:val="24"/>
        </w:rPr>
        <w:t>Printer.java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4</w:t>
      </w:r>
    </w:p>
    <w:p w14:paraId="46412044" w14:textId="5895922C" w:rsidR="007A7511" w:rsidRDefault="007A7511" w:rsidP="002B667B">
      <w:pPr>
        <w:pStyle w:val="ListParagraph"/>
        <w:numPr>
          <w:ilvl w:val="1"/>
          <w:numId w:val="6"/>
        </w:numPr>
        <w:rPr>
          <w:sz w:val="24"/>
        </w:rPr>
      </w:pPr>
      <w:r>
        <w:rPr>
          <w:sz w:val="24"/>
        </w:rPr>
        <w:t>Block.java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5</w:t>
      </w:r>
    </w:p>
    <w:p w14:paraId="53E055DE" w14:textId="5450DF21" w:rsidR="00E97CB1" w:rsidRDefault="00E97CB1" w:rsidP="002B667B">
      <w:pPr>
        <w:pStyle w:val="ListParagraph"/>
        <w:numPr>
          <w:ilvl w:val="2"/>
          <w:numId w:val="6"/>
        </w:numPr>
        <w:rPr>
          <w:sz w:val="24"/>
        </w:rPr>
      </w:pPr>
      <w:r>
        <w:rPr>
          <w:sz w:val="24"/>
        </w:rPr>
        <w:t>InvalidBlockException.java</w:t>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b/>
          <w:sz w:val="24"/>
        </w:rPr>
        <w:t>6</w:t>
      </w:r>
    </w:p>
    <w:p w14:paraId="51971356" w14:textId="0AADEB50" w:rsidR="007A7511" w:rsidRDefault="007A7511" w:rsidP="002B667B">
      <w:pPr>
        <w:pStyle w:val="ListParagraph"/>
        <w:numPr>
          <w:ilvl w:val="1"/>
          <w:numId w:val="6"/>
        </w:numPr>
        <w:rPr>
          <w:sz w:val="24"/>
        </w:rPr>
      </w:pPr>
      <w:r>
        <w:rPr>
          <w:sz w:val="24"/>
        </w:rPr>
        <w:t>BrailleInterpreter.java</w:t>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b/>
          <w:sz w:val="24"/>
        </w:rPr>
        <w:t>6</w:t>
      </w:r>
    </w:p>
    <w:p w14:paraId="3D37C2DB" w14:textId="12A1A621" w:rsidR="00E97CB1" w:rsidRDefault="00E97CB1" w:rsidP="002B667B">
      <w:pPr>
        <w:pStyle w:val="ListParagraph"/>
        <w:numPr>
          <w:ilvl w:val="2"/>
          <w:numId w:val="6"/>
        </w:numPr>
        <w:rPr>
          <w:sz w:val="24"/>
        </w:rPr>
      </w:pPr>
      <w:r>
        <w:rPr>
          <w:sz w:val="24"/>
        </w:rPr>
        <w:t>InvalidCellException.java</w:t>
      </w:r>
    </w:p>
    <w:p w14:paraId="30CEEE43" w14:textId="1948C4AB" w:rsidR="007A7511" w:rsidRDefault="007A7511" w:rsidP="002B667B">
      <w:pPr>
        <w:pStyle w:val="ListParagraph"/>
        <w:numPr>
          <w:ilvl w:val="1"/>
          <w:numId w:val="6"/>
        </w:numPr>
        <w:rPr>
          <w:sz w:val="24"/>
        </w:rPr>
      </w:pPr>
      <w:r>
        <w:rPr>
          <w:sz w:val="24"/>
        </w:rPr>
        <w:t xml:space="preserve">ScenarioCreator.java </w:t>
      </w:r>
    </w:p>
    <w:p w14:paraId="17AD88F3" w14:textId="63E03FDE" w:rsidR="00E97CB1" w:rsidRDefault="00E97CB1" w:rsidP="002B667B">
      <w:pPr>
        <w:pStyle w:val="ListParagraph"/>
        <w:numPr>
          <w:ilvl w:val="1"/>
          <w:numId w:val="6"/>
        </w:numPr>
        <w:rPr>
          <w:sz w:val="24"/>
        </w:rPr>
      </w:pPr>
      <w:r>
        <w:rPr>
          <w:sz w:val="24"/>
        </w:rPr>
        <w:t>AudioPlayer.java</w:t>
      </w:r>
    </w:p>
    <w:p w14:paraId="5EC8F935" w14:textId="5F0D622F" w:rsidR="005A36D9" w:rsidRPr="007A7511" w:rsidRDefault="005A36D9" w:rsidP="002B667B">
      <w:pPr>
        <w:pStyle w:val="ListParagraph"/>
        <w:numPr>
          <w:ilvl w:val="1"/>
          <w:numId w:val="6"/>
        </w:numPr>
        <w:rPr>
          <w:sz w:val="24"/>
        </w:rPr>
      </w:pPr>
      <w:r>
        <w:rPr>
          <w:sz w:val="24"/>
        </w:rPr>
        <w:t>Loader2.java</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51F69B65" w14:textId="77777777" w:rsidR="00E97CB1" w:rsidRDefault="00E97CB1" w:rsidP="007564F4"/>
    <w:p w14:paraId="5B446C58" w14:textId="12603CE2" w:rsidR="002B667B" w:rsidRPr="002641BE" w:rsidRDefault="002B667B" w:rsidP="002B667B">
      <w:pPr>
        <w:shd w:val="clear" w:color="auto" w:fill="8496B0" w:themeFill="text2" w:themeFillTint="99"/>
        <w:rPr>
          <w:b/>
          <w:color w:val="FFFFFF" w:themeColor="background1"/>
        </w:rPr>
      </w:pPr>
      <w:r>
        <w:rPr>
          <w:b/>
          <w:color w:val="FFFFFF" w:themeColor="background1"/>
        </w:rPr>
        <w:t xml:space="preserve">1.0 </w:t>
      </w:r>
      <w:r>
        <w:rPr>
          <w:b/>
          <w:color w:val="FFFFFF" w:themeColor="background1"/>
        </w:rPr>
        <w:t>Document Overview</w:t>
      </w:r>
      <w:r w:rsidRPr="002641BE">
        <w:rPr>
          <w:b/>
          <w:color w:val="FFFFFF" w:themeColor="background1"/>
        </w:rPr>
        <w:t xml:space="preserve"> </w:t>
      </w:r>
    </w:p>
    <w:p w14:paraId="08C428BA" w14:textId="0B67DE91" w:rsidR="00733736" w:rsidRDefault="00733736" w:rsidP="002B667B">
      <w:r>
        <w:t xml:space="preserve">At the time this document is being published, the focus of the project has been making a GUI that can create Scenarios that can be interpreted by the </w:t>
      </w:r>
      <w:r w:rsidR="002B667B">
        <w:t xml:space="preserve">Treasure </w:t>
      </w:r>
      <w:r>
        <w:t>Braille</w:t>
      </w:r>
      <w:r w:rsidR="002B667B">
        <w:t xml:space="preserve"> </w:t>
      </w:r>
      <w:r>
        <w:t>Box</w:t>
      </w:r>
      <w:r w:rsidR="002B667B">
        <w:t xml:space="preserve"> (TBB)</w:t>
      </w:r>
      <w:r>
        <w:t xml:space="preserve">. Our group focus before the midterm is </w:t>
      </w:r>
      <w:r w:rsidR="00E97CB1">
        <w:t>to create an application that can create the factory scenarios provided by the original repository.</w:t>
      </w:r>
    </w:p>
    <w:p w14:paraId="2935D0BA" w14:textId="0002F6BA" w:rsidR="00733736" w:rsidRPr="00733736" w:rsidRDefault="00733736" w:rsidP="002B667B">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2B667B"/>
    <w:p w14:paraId="110C5830" w14:textId="0B3E81F4" w:rsidR="002B667B" w:rsidRPr="002641BE" w:rsidRDefault="002B667B" w:rsidP="002B667B">
      <w:pPr>
        <w:shd w:val="clear" w:color="auto" w:fill="8496B0" w:themeFill="text2" w:themeFillTint="99"/>
        <w:rPr>
          <w:b/>
          <w:color w:val="FFFFFF" w:themeColor="background1"/>
        </w:rPr>
      </w:pPr>
      <w:r>
        <w:rPr>
          <w:b/>
          <w:color w:val="FFFFFF" w:themeColor="background1"/>
        </w:rPr>
        <w:t>2.0 Document format</w:t>
      </w:r>
    </w:p>
    <w:p w14:paraId="6F40057A" w14:textId="3D9C50C5" w:rsidR="00410E08" w:rsidRDefault="00410E08" w:rsidP="002B667B">
      <w:r>
        <w:t xml:space="preserve">The format of the document </w:t>
      </w:r>
      <w:r w:rsidR="00E97CB1">
        <w:t xml:space="preserve">in section 4 </w:t>
      </w:r>
      <w:r>
        <w:t>is structured as follows:</w:t>
      </w:r>
    </w:p>
    <w:p w14:paraId="64E74534" w14:textId="751F821C" w:rsidR="00410E08" w:rsidRDefault="00410E08" w:rsidP="002B667B">
      <w:pPr>
        <w:pStyle w:val="ListParagraph"/>
        <w:numPr>
          <w:ilvl w:val="0"/>
          <w:numId w:val="3"/>
        </w:numPr>
        <w:contextualSpacing w:val="0"/>
      </w:pPr>
      <w:r>
        <w:t xml:space="preserve">The class </w:t>
      </w:r>
      <w:r w:rsidR="00E97CB1">
        <w:t>being discussed</w:t>
      </w:r>
    </w:p>
    <w:p w14:paraId="74426A95" w14:textId="3B6B516A" w:rsidR="00410E08" w:rsidRDefault="00410E08" w:rsidP="002B667B">
      <w:pPr>
        <w:pStyle w:val="ListParagraph"/>
        <w:numPr>
          <w:ilvl w:val="0"/>
          <w:numId w:val="3"/>
        </w:numPr>
        <w:contextualSpacing w:val="0"/>
      </w:pPr>
      <w:r>
        <w:t>Summary of the class</w:t>
      </w:r>
      <w:r w:rsidR="00E97CB1">
        <w:t>’ pu</w:t>
      </w:r>
      <w:r>
        <w:t>rpose</w:t>
      </w:r>
    </w:p>
    <w:p w14:paraId="1F1F1FC2" w14:textId="3C5A6FEB" w:rsidR="00E97CB1" w:rsidRDefault="00E97CB1" w:rsidP="002B667B">
      <w:pPr>
        <w:pStyle w:val="ListParagraph"/>
        <w:numPr>
          <w:ilvl w:val="1"/>
          <w:numId w:val="3"/>
        </w:numPr>
        <w:contextualSpacing w:val="0"/>
      </w:pPr>
      <w:r>
        <w:t>Function being discussed</w:t>
      </w:r>
    </w:p>
    <w:p w14:paraId="74846927" w14:textId="7BF5289A" w:rsidR="00E97CB1" w:rsidRDefault="00E97CB1" w:rsidP="002B667B">
      <w:pPr>
        <w:pStyle w:val="ListParagraph"/>
        <w:numPr>
          <w:ilvl w:val="1"/>
          <w:numId w:val="3"/>
        </w:numPr>
        <w:contextualSpacing w:val="0"/>
      </w:pPr>
      <w:r>
        <w:t>Summary</w:t>
      </w:r>
    </w:p>
    <w:p w14:paraId="41C63BE8" w14:textId="1C6B03C6" w:rsidR="00410E08" w:rsidRDefault="00410E08" w:rsidP="002B667B">
      <w:pPr>
        <w:pStyle w:val="ListParagraph"/>
        <w:numPr>
          <w:ilvl w:val="1"/>
          <w:numId w:val="3"/>
        </w:numPr>
        <w:contextualSpacing w:val="0"/>
      </w:pPr>
      <w:r>
        <w:t>Test cases implemented for said class / function</w:t>
      </w:r>
    </w:p>
    <w:p w14:paraId="507C804C" w14:textId="2BA90DE5" w:rsidR="00410E08" w:rsidRDefault="00410E08" w:rsidP="002B667B">
      <w:pPr>
        <w:pStyle w:val="ListParagraph"/>
        <w:numPr>
          <w:ilvl w:val="2"/>
          <w:numId w:val="3"/>
        </w:numPr>
        <w:contextualSpacing w:val="0"/>
      </w:pPr>
      <w:r>
        <w:t>Also listing why these cases were created</w:t>
      </w:r>
    </w:p>
    <w:p w14:paraId="0F86D14D" w14:textId="71030F22" w:rsidR="00410E08" w:rsidRDefault="00410E08" w:rsidP="002B667B">
      <w:pPr>
        <w:pStyle w:val="ListParagraph"/>
        <w:numPr>
          <w:ilvl w:val="1"/>
          <w:numId w:val="3"/>
        </w:numPr>
        <w:contextualSpacing w:val="0"/>
      </w:pPr>
      <w:r>
        <w:t>Why the cases listed above are sufficient</w:t>
      </w:r>
    </w:p>
    <w:p w14:paraId="1D687D65" w14:textId="74573FF1" w:rsidR="007A7511" w:rsidRDefault="007A7511" w:rsidP="002B667B">
      <w:pPr>
        <w:pStyle w:val="ListParagraph"/>
        <w:numPr>
          <w:ilvl w:val="0"/>
          <w:numId w:val="3"/>
        </w:numPr>
        <w:contextualSpacing w:val="0"/>
      </w:pPr>
      <w:proofErr w:type="spellStart"/>
      <w:r>
        <w:t>EcLemma</w:t>
      </w:r>
      <w:proofErr w:type="spellEnd"/>
      <w:r>
        <w:t xml:space="preserve"> S</w:t>
      </w:r>
      <w:r w:rsidR="00723A6F">
        <w:t>ummary</w:t>
      </w:r>
    </w:p>
    <w:p w14:paraId="09A0496C" w14:textId="77777777" w:rsidR="002B667B" w:rsidRDefault="002B667B" w:rsidP="002B667B"/>
    <w:p w14:paraId="60B24DF9" w14:textId="33662D43" w:rsidR="002B667B" w:rsidRPr="002B667B" w:rsidRDefault="002B667B" w:rsidP="002B667B">
      <w:pPr>
        <w:shd w:val="clear" w:color="auto" w:fill="8496B0" w:themeFill="text2" w:themeFillTint="99"/>
        <w:rPr>
          <w:b/>
          <w:color w:val="FFFFFF" w:themeColor="background1"/>
        </w:rPr>
      </w:pPr>
      <w:r>
        <w:rPr>
          <w:b/>
          <w:color w:val="FFFFFF" w:themeColor="background1"/>
        </w:rPr>
        <w:t>3.0 Provided Classes</w:t>
      </w:r>
    </w:p>
    <w:p w14:paraId="2FC4F7B0" w14:textId="76AE38A6" w:rsidR="0029660D" w:rsidRDefault="0029660D" w:rsidP="002B667B">
      <w:r>
        <w:t>The provided classes for this project are not being tested because we were told to assume they were fully functioning and tested at the beginning of the project. All the classes we hold this assumption for are listed below:</w:t>
      </w:r>
    </w:p>
    <w:p w14:paraId="14C01D76" w14:textId="0BCA7A0D"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BrailleCell.java</w:t>
      </w:r>
    </w:p>
    <w:p w14:paraId="71B8EA1C" w14:textId="640F5F10"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Player.java</w:t>
      </w:r>
    </w:p>
    <w:p w14:paraId="3CBED60F" w14:textId="75155956"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ScenarioParser.java</w:t>
      </w:r>
    </w:p>
    <w:p w14:paraId="4F113AC4" w14:textId="7C82A157"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ToyAuthoring.java</w:t>
      </w:r>
    </w:p>
    <w:p w14:paraId="32DF9A72" w14:textId="13F953E8"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VisualPlayer.java</w:t>
      </w:r>
    </w:p>
    <w:p w14:paraId="02B0A92C" w14:textId="77777777" w:rsidR="00733736" w:rsidRPr="002B667B" w:rsidRDefault="00733736" w:rsidP="002B667B">
      <w:pPr>
        <w:pStyle w:val="ListParagraph"/>
        <w:ind w:left="360"/>
        <w:contextualSpacing w:val="0"/>
        <w:rPr>
          <w:color w:val="2E74B5" w:themeColor="accent5" w:themeShade="BF"/>
        </w:rPr>
      </w:pPr>
    </w:p>
    <w:p w14:paraId="34A56F74" w14:textId="49B177AD" w:rsidR="0029660D" w:rsidRDefault="0029660D" w:rsidP="002B667B">
      <w:pPr>
        <w:rPr>
          <w:b/>
        </w:rPr>
      </w:pPr>
    </w:p>
    <w:p w14:paraId="5FB14959" w14:textId="5363A3EE" w:rsidR="002B667B" w:rsidRPr="002B667B" w:rsidRDefault="002B667B" w:rsidP="002B667B">
      <w:pPr>
        <w:shd w:val="clear" w:color="auto" w:fill="8496B0" w:themeFill="text2" w:themeFillTint="99"/>
        <w:rPr>
          <w:b/>
          <w:color w:val="FFFFFF" w:themeColor="background1"/>
        </w:rPr>
      </w:pPr>
      <w:r>
        <w:rPr>
          <w:b/>
          <w:color w:val="FFFFFF" w:themeColor="background1"/>
        </w:rPr>
        <w:lastRenderedPageBreak/>
        <w:t>4.0 Implemented Classes</w:t>
      </w:r>
    </w:p>
    <w:p w14:paraId="3094CABD" w14:textId="2E39BE05" w:rsidR="002B667B" w:rsidRDefault="002B667B" w:rsidP="002B667B">
      <w:r>
        <w:t xml:space="preserve">This section highlights the implemented classes and the constructors and methods contained within. It describes the test used and test coverage. </w:t>
      </w:r>
    </w:p>
    <w:p w14:paraId="783B8295" w14:textId="77777777" w:rsidR="002B667B" w:rsidRDefault="002B667B" w:rsidP="002B667B"/>
    <w:p w14:paraId="44FFAACF" w14:textId="68022690" w:rsidR="002B667B" w:rsidRPr="002B667B" w:rsidRDefault="002B667B" w:rsidP="002B667B">
      <w:pPr>
        <w:shd w:val="clear" w:color="auto" w:fill="D9E2F3" w:themeFill="accent1" w:themeFillTint="33"/>
        <w:rPr>
          <w:b/>
        </w:rPr>
      </w:pPr>
      <w:r>
        <w:rPr>
          <w:b/>
        </w:rPr>
        <w:t>4.1 Printer.java</w:t>
      </w:r>
    </w:p>
    <w:p w14:paraId="3CD3C55C" w14:textId="092015D1" w:rsidR="00410E08" w:rsidRDefault="00410E08" w:rsidP="002B667B">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r>
        <w:rPr>
          <w:b/>
        </w:rPr>
        <w:t>print()</w:t>
      </w:r>
      <w:r>
        <w:t xml:space="preserve"> method is called, which is when the information is printed to the text file. </w:t>
      </w:r>
      <w:r w:rsidR="003D157E">
        <w:t xml:space="preserve">The text file it produces is based on the examples given for the simulator to run. </w:t>
      </w:r>
    </w:p>
    <w:p w14:paraId="415916D7" w14:textId="2759D940" w:rsidR="003D157E" w:rsidRDefault="003D157E" w:rsidP="002B667B">
      <w:r>
        <w:t xml:space="preserve">The class itself doesn’t serve a complex purpose. It has one specific task, and as such only has a public constructor and 2 public methods. </w:t>
      </w:r>
    </w:p>
    <w:p w14:paraId="3CF0233F" w14:textId="12CEB698" w:rsidR="005E4F54" w:rsidRDefault="00EE1ABD" w:rsidP="002B667B">
      <w:r>
        <w:t>Tests for this class are created under 2 different cases:</w:t>
      </w:r>
    </w:p>
    <w:p w14:paraId="1F3F9AA5" w14:textId="263E2138" w:rsidR="00EE1ABD" w:rsidRDefault="00EE1ABD" w:rsidP="002B667B">
      <w:pPr>
        <w:pStyle w:val="ListParagraph"/>
        <w:numPr>
          <w:ilvl w:val="0"/>
          <w:numId w:val="3"/>
        </w:numPr>
        <w:contextualSpacing w:val="0"/>
      </w:pPr>
      <w:r>
        <w:t>Basic Functionality &gt; These tests ensure that the basic functions of the class work.</w:t>
      </w:r>
    </w:p>
    <w:p w14:paraId="1249F7E2" w14:textId="7662F978" w:rsidR="002B667B" w:rsidRDefault="00EE1ABD" w:rsidP="002B667B">
      <w:pPr>
        <w:pStyle w:val="ListParagraph"/>
        <w:numPr>
          <w:ilvl w:val="0"/>
          <w:numId w:val="3"/>
        </w:numPr>
        <w:contextualSpacing w:val="0"/>
      </w:pPr>
      <w:r>
        <w:t>Advanced Features &gt; These tests ensure advanced features included with the printer’s functionality operate correctly</w:t>
      </w:r>
      <w:r w:rsidR="002B667B">
        <w:t>.</w:t>
      </w:r>
    </w:p>
    <w:p w14:paraId="47788A6B" w14:textId="77777777" w:rsidR="002B667B" w:rsidRDefault="002B667B" w:rsidP="002B667B">
      <w:pPr>
        <w:pStyle w:val="ListParagraph"/>
        <w:ind w:left="360"/>
        <w:contextualSpacing w:val="0"/>
      </w:pPr>
    </w:p>
    <w:p w14:paraId="08E27F93" w14:textId="2AE0714F" w:rsidR="003D157E" w:rsidRDefault="003D157E" w:rsidP="002B667B">
      <w:proofErr w:type="gramStart"/>
      <w:r w:rsidRPr="002B667B">
        <w:rPr>
          <w:i/>
          <w:color w:val="2E74B5" w:themeColor="accent5" w:themeShade="BF"/>
        </w:rPr>
        <w:t>Printer(</w:t>
      </w:r>
      <w:proofErr w:type="gramEnd"/>
      <w:r w:rsidRPr="002B667B">
        <w:rPr>
          <w:i/>
          <w:color w:val="2E74B5" w:themeColor="accent5" w:themeShade="BF"/>
        </w:rPr>
        <w:t>)</w:t>
      </w:r>
      <w:r w:rsidRPr="002B667B">
        <w:rPr>
          <w:color w:val="2E74B5" w:themeColor="accent5" w:themeShade="BF"/>
        </w:rPr>
        <w:t xml:space="preserve"> </w:t>
      </w:r>
      <w:r>
        <w:t>(</w:t>
      </w:r>
      <w:r w:rsidR="00141C6E">
        <w:t>Original Constructor</w:t>
      </w:r>
      <w:r>
        <w:t>)</w:t>
      </w:r>
    </w:p>
    <w:p w14:paraId="48ABA50F" w14:textId="688524AA" w:rsidR="003D157E" w:rsidRDefault="003D157E" w:rsidP="002B667B">
      <w:pPr>
        <w:pStyle w:val="ListParagraph"/>
        <w:numPr>
          <w:ilvl w:val="0"/>
          <w:numId w:val="3"/>
        </w:numPr>
        <w:contextualSpacing w:val="0"/>
      </w:pPr>
      <w:r>
        <w:t>Creates a new Printer object</w:t>
      </w:r>
    </w:p>
    <w:p w14:paraId="56DC8917" w14:textId="0A852163" w:rsidR="003D157E" w:rsidRDefault="003D157E" w:rsidP="002B667B">
      <w:pPr>
        <w:pStyle w:val="ListParagraph"/>
        <w:numPr>
          <w:ilvl w:val="1"/>
          <w:numId w:val="3"/>
        </w:numPr>
        <w:contextualSpacing w:val="0"/>
      </w:pPr>
      <w:r>
        <w:t>Takes a filename for the new file, as well as how many cells and buttons the new scenario will use</w:t>
      </w:r>
    </w:p>
    <w:p w14:paraId="5C4037F1" w14:textId="3B0BBEFE" w:rsidR="003D157E" w:rsidRDefault="003D157E" w:rsidP="002B667B">
      <w:pPr>
        <w:pStyle w:val="ListParagraph"/>
        <w:numPr>
          <w:ilvl w:val="1"/>
          <w:numId w:val="3"/>
        </w:numPr>
        <w:contextualSpacing w:val="0"/>
      </w:pPr>
      <w:r>
        <w:t xml:space="preserve">Places the information required for the first 3 lines of the text file into the </w:t>
      </w:r>
      <w:r>
        <w:rPr>
          <w:b/>
        </w:rPr>
        <w:t>lines</w:t>
      </w:r>
      <w:r>
        <w:t xml:space="preserve"> collection</w:t>
      </w:r>
    </w:p>
    <w:p w14:paraId="3AB74E60" w14:textId="25469856" w:rsidR="002B667B" w:rsidRDefault="003D157E" w:rsidP="002B667B">
      <w:r>
        <w:t xml:space="preserve">The constructor was tested with the </w:t>
      </w:r>
      <w:r>
        <w:rPr>
          <w:b/>
        </w:rPr>
        <w:t>testInitial1()</w:t>
      </w:r>
      <w:r>
        <w:t xml:space="preserve"> test in </w:t>
      </w:r>
      <w:r>
        <w:rPr>
          <w:b/>
        </w:rPr>
        <w:t>testPrinter.java</w:t>
      </w:r>
      <w:r>
        <w:t xml:space="preserve">. </w:t>
      </w:r>
      <w:r w:rsidR="00DA38BD">
        <w:t>It printed</w:t>
      </w:r>
      <w:r w:rsidR="00C62746">
        <w:t xml:space="preserve"> the correct default text for the cells and buttons at the top. </w:t>
      </w:r>
    </w:p>
    <w:p w14:paraId="215FED05" w14:textId="7D55AD47" w:rsidR="00141C6E" w:rsidRPr="00C62746" w:rsidRDefault="00C62746" w:rsidP="002B667B">
      <w:proofErr w:type="gramStart"/>
      <w:r w:rsidRPr="002B667B">
        <w:rPr>
          <w:i/>
          <w:color w:val="2E74B5" w:themeColor="accent5" w:themeShade="BF"/>
        </w:rPr>
        <w:t>Printer(</w:t>
      </w:r>
      <w:proofErr w:type="gramEnd"/>
      <w:r w:rsidRPr="002B667B">
        <w:rPr>
          <w:i/>
          <w:color w:val="2E74B5" w:themeColor="accent5" w:themeShade="BF"/>
        </w:rPr>
        <w:t xml:space="preserve">) </w:t>
      </w:r>
      <w:r>
        <w:t>(Simplified Constructor)</w:t>
      </w:r>
    </w:p>
    <w:p w14:paraId="1984AF72" w14:textId="4D03DE64" w:rsidR="0029660D" w:rsidRPr="00C62746" w:rsidRDefault="00C62746" w:rsidP="002B667B">
      <w:r>
        <w:t xml:space="preserve">Exact same as original constructor but assumes </w:t>
      </w:r>
      <w:r>
        <w:rPr>
          <w:i/>
        </w:rPr>
        <w:t>buttons</w:t>
      </w:r>
      <w:r>
        <w:t xml:space="preserve"> to be 4 and </w:t>
      </w:r>
      <w:r>
        <w:rPr>
          <w:i/>
        </w:rPr>
        <w:t>cells</w:t>
      </w:r>
      <w:r>
        <w:t xml:space="preserve"> to be 1. This aligns with our midterm focus. It is tested in </w:t>
      </w:r>
      <w:r>
        <w:rPr>
          <w:b/>
        </w:rPr>
        <w:t>test</w:t>
      </w:r>
      <w:r w:rsidR="00497ECE">
        <w:rPr>
          <w:b/>
        </w:rPr>
        <w:t>Old</w:t>
      </w:r>
      <w:r>
        <w:rPr>
          <w:b/>
        </w:rPr>
        <w:t>Block</w:t>
      </w:r>
      <w:r w:rsidR="00497ECE">
        <w:rPr>
          <w:b/>
        </w:rPr>
        <w:t>1</w:t>
      </w:r>
      <w:r>
        <w:rPr>
          <w:b/>
        </w:rPr>
        <w:t>()</w:t>
      </w:r>
      <w:r w:rsidR="00497ECE">
        <w:rPr>
          <w:b/>
        </w:rPr>
        <w:t xml:space="preserve"> </w:t>
      </w:r>
      <w:r w:rsidR="00497ECE">
        <w:t>and</w:t>
      </w:r>
      <w:r w:rsidR="00497ECE">
        <w:rPr>
          <w:b/>
        </w:rPr>
        <w:t xml:space="preserve"> testOldBlock2()</w:t>
      </w:r>
      <w:r>
        <w:t xml:space="preserve"> by being called instead of the original constructor. </w:t>
      </w:r>
    </w:p>
    <w:p w14:paraId="733025A8" w14:textId="192190E6" w:rsidR="00C86E51" w:rsidRDefault="00C86E51" w:rsidP="002B667B"/>
    <w:p w14:paraId="37C08C91" w14:textId="4A3BEF85" w:rsidR="00C86E51" w:rsidRDefault="00C86E51" w:rsidP="002B667B">
      <w:r w:rsidRPr="002B667B">
        <w:rPr>
          <w:i/>
          <w:color w:val="2E74B5" w:themeColor="accent5" w:themeShade="BF"/>
        </w:rPr>
        <w:t xml:space="preserve">addBlockList() </w:t>
      </w:r>
      <w:r>
        <w:t>(Method)</w:t>
      </w:r>
    </w:p>
    <w:p w14:paraId="3F73AAC0" w14:textId="15637E25" w:rsidR="00194F38" w:rsidRDefault="00C86E51" w:rsidP="002B667B">
      <w:r>
        <w:t xml:space="preserve">Takes an </w:t>
      </w:r>
      <w:proofErr w:type="spellStart"/>
      <w:r>
        <w:t>ArrayList</w:t>
      </w:r>
      <w:proofErr w:type="spellEnd"/>
      <w:r>
        <w:t xml:space="preserve"> of Block objects as a parameter and calls </w:t>
      </w:r>
      <w:proofErr w:type="spellStart"/>
      <w:r>
        <w:t>addBlock</w:t>
      </w:r>
      <w:proofErr w:type="spellEnd"/>
      <w:r>
        <w:t xml:space="preserve">() for each block in the provided list. </w:t>
      </w:r>
      <w:proofErr w:type="spellStart"/>
      <w:r w:rsidR="00270833">
        <w:t>addBlock</w:t>
      </w:r>
      <w:proofErr w:type="spellEnd"/>
      <w:r w:rsidR="00270833">
        <w:t xml:space="preserve">() adds </w:t>
      </w:r>
      <w:r w:rsidR="00E716B8">
        <w:t>all the required information of an individual block into strings to be printed on the file</w:t>
      </w:r>
      <w:r>
        <w:t>.</w:t>
      </w:r>
      <w:r w:rsidR="00194F38">
        <w:t xml:space="preserve"> Many test cases test the functionality of addBlockList(). </w:t>
      </w:r>
    </w:p>
    <w:p w14:paraId="24EB0405" w14:textId="38908478" w:rsidR="00194F38" w:rsidRDefault="00194F38" w:rsidP="002B667B">
      <w:r>
        <w:lastRenderedPageBreak/>
        <w:tab/>
        <w:t>testOldBlock1() – Tests one standard block using the old constructor</w:t>
      </w:r>
    </w:p>
    <w:p w14:paraId="79EFC291" w14:textId="7A0A81D2" w:rsidR="00194F38" w:rsidRDefault="00194F38" w:rsidP="002B667B">
      <w:r>
        <w:tab/>
        <w:t>testOldBlock2() – Tests 2 standard blocks using old block constructor</w:t>
      </w:r>
    </w:p>
    <w:p w14:paraId="462E1974" w14:textId="1A422895" w:rsidR="00194F38" w:rsidRDefault="00194F38" w:rsidP="002B667B">
      <w:r>
        <w:tab/>
      </w:r>
      <w:proofErr w:type="spellStart"/>
      <w:r>
        <w:t>testOldBlockList</w:t>
      </w:r>
      <w:proofErr w:type="spellEnd"/>
      <w:r>
        <w:t>()</w:t>
      </w:r>
      <w:r w:rsidR="00AF3629">
        <w:t xml:space="preserve"> (1 and 2)</w:t>
      </w:r>
      <w:r>
        <w:t xml:space="preserve"> </w:t>
      </w:r>
      <w:r w:rsidR="00AF3629">
        <w:t>–</w:t>
      </w:r>
      <w:r>
        <w:t xml:space="preserve"> </w:t>
      </w:r>
      <w:r w:rsidR="00AF3629">
        <w:t>Deprecated tests kept for redundancy for standard blocks</w:t>
      </w:r>
    </w:p>
    <w:p w14:paraId="4F2AD2E5" w14:textId="71148F85" w:rsidR="00C86E51" w:rsidRDefault="00AF3629" w:rsidP="002B667B">
      <w:r>
        <w:tab/>
      </w:r>
      <w:proofErr w:type="spellStart"/>
      <w:proofErr w:type="gramStart"/>
      <w:r>
        <w:t>testNoBlock</w:t>
      </w:r>
      <w:proofErr w:type="spellEnd"/>
      <w:r>
        <w:t>(</w:t>
      </w:r>
      <w:proofErr w:type="gramEnd"/>
      <w:r>
        <w:t xml:space="preserve">), </w:t>
      </w:r>
      <w:proofErr w:type="spellStart"/>
      <w:r>
        <w:t>testNoCorrect</w:t>
      </w:r>
      <w:proofErr w:type="spellEnd"/>
      <w:r>
        <w:t xml:space="preserve">(), </w:t>
      </w:r>
      <w:proofErr w:type="spellStart"/>
      <w:r>
        <w:t>testNoIncorrect</w:t>
      </w:r>
      <w:proofErr w:type="spellEnd"/>
      <w:r>
        <w:t>()  – Tests blocks with blank block parameter</w:t>
      </w:r>
    </w:p>
    <w:p w14:paraId="3CD2E364" w14:textId="77777777" w:rsidR="002B667B" w:rsidRDefault="002B667B" w:rsidP="002B667B">
      <w:pPr>
        <w:rPr>
          <w:i/>
          <w:color w:val="2E74B5" w:themeColor="accent5" w:themeShade="BF"/>
        </w:rPr>
      </w:pPr>
    </w:p>
    <w:p w14:paraId="6D69DA87" w14:textId="1AC80880" w:rsidR="00C86E51" w:rsidRDefault="00C86E51" w:rsidP="002B667B">
      <w:proofErr w:type="gramStart"/>
      <w:r w:rsidRPr="002B667B">
        <w:rPr>
          <w:i/>
          <w:color w:val="2E74B5" w:themeColor="accent5" w:themeShade="BF"/>
        </w:rPr>
        <w:t>print(</w:t>
      </w:r>
      <w:proofErr w:type="gramEnd"/>
      <w:r w:rsidRPr="002B667B">
        <w:rPr>
          <w:i/>
          <w:color w:val="2E74B5" w:themeColor="accent5" w:themeShade="BF"/>
        </w:rPr>
        <w:t xml:space="preserve">) </w:t>
      </w:r>
      <w:r>
        <w:t>(Method)</w:t>
      </w:r>
    </w:p>
    <w:p w14:paraId="443A2822" w14:textId="50FC1092" w:rsidR="002B667B" w:rsidRDefault="00C86E51" w:rsidP="002B667B">
      <w:r>
        <w:t xml:space="preserve">Takes the private </w:t>
      </w:r>
      <w:proofErr w:type="spellStart"/>
      <w:r>
        <w:t>ArrayList</w:t>
      </w:r>
      <w:proofErr w:type="spellEnd"/>
      <w:r>
        <w:t xml:space="preserve"> of lines to be printed and prints them to a file with the provided name. This method is tested in </w:t>
      </w:r>
      <w:r>
        <w:rPr>
          <w:b/>
        </w:rPr>
        <w:t>every test</w:t>
      </w:r>
      <w:r>
        <w:t xml:space="preserve"> by a Scanner Object in each test case. By default, this method is always tested. </w:t>
      </w:r>
    </w:p>
    <w:p w14:paraId="016A59C2" w14:textId="77777777" w:rsidR="002B667B" w:rsidRDefault="002B667B" w:rsidP="002B667B">
      <w:pPr>
        <w:rPr>
          <w:color w:val="2E74B5" w:themeColor="accent5" w:themeShade="BF"/>
        </w:rPr>
      </w:pPr>
    </w:p>
    <w:p w14:paraId="146D5988" w14:textId="39F47257" w:rsidR="00AF3629" w:rsidRDefault="00AF3629" w:rsidP="002B667B">
      <w:r w:rsidRPr="002B667B">
        <w:rPr>
          <w:color w:val="2E74B5" w:themeColor="accent5" w:themeShade="BF"/>
        </w:rPr>
        <w:t xml:space="preserve">Sound Tags </w:t>
      </w:r>
      <w:r>
        <w:t>(Feature)</w:t>
      </w:r>
    </w:p>
    <w:p w14:paraId="71D355C2" w14:textId="38ACD0D3" w:rsidR="00AF3629" w:rsidRDefault="00AF3629" w:rsidP="002B667B">
      <w:r>
        <w:t xml:space="preserve">These tests check that when arrow brackets are used to add sound effects to a scenario it works correctly. </w:t>
      </w:r>
      <w:r w:rsidR="007664D1">
        <w:t xml:space="preserve">Incorrect usage throws an </w:t>
      </w:r>
      <w:proofErr w:type="spellStart"/>
      <w:r w:rsidR="007664D1">
        <w:t>OddSpecialCharacter</w:t>
      </w:r>
      <w:proofErr w:type="spellEnd"/>
      <w:r w:rsidR="007664D1">
        <w:t xml:space="preserve"> exception.</w:t>
      </w:r>
    </w:p>
    <w:p w14:paraId="38C71176" w14:textId="6BB8EEB6" w:rsidR="00AF3629" w:rsidRDefault="00AF3629" w:rsidP="002B667B">
      <w:pPr>
        <w:ind w:left="720"/>
      </w:pPr>
      <w:proofErr w:type="spellStart"/>
      <w:r>
        <w:t>testSoundTag</w:t>
      </w:r>
      <w:proofErr w:type="spellEnd"/>
      <w:r>
        <w:t>() (1-7) – Testing various cases where arrow tags are correctly / incorrectly used in scenario creation</w:t>
      </w:r>
    </w:p>
    <w:p w14:paraId="22FDCE8E" w14:textId="7DE9E165" w:rsidR="007A6D07" w:rsidRDefault="007A6D07" w:rsidP="002B667B"/>
    <w:p w14:paraId="1078C84B" w14:textId="7AEDAFDC" w:rsidR="007A6D07" w:rsidRDefault="007A6D07" w:rsidP="002B667B">
      <w:r w:rsidRPr="002B667B">
        <w:rPr>
          <w:color w:val="2E74B5" w:themeColor="accent5" w:themeShade="BF"/>
        </w:rPr>
        <w:t xml:space="preserve">Pin Tags </w:t>
      </w:r>
      <w:r>
        <w:t>(Feature)</w:t>
      </w:r>
    </w:p>
    <w:p w14:paraId="0B809744" w14:textId="3D050BBB" w:rsidR="007A6D07" w:rsidRDefault="007A6D07" w:rsidP="002B667B">
      <w:r>
        <w:t xml:space="preserve">These tests check that when ** are used, pins are set accordingly in the scenario. </w:t>
      </w:r>
      <w:r w:rsidR="007664D1">
        <w:t xml:space="preserve">Incorrect usage throws an </w:t>
      </w:r>
      <w:proofErr w:type="spellStart"/>
      <w:r w:rsidR="007664D1">
        <w:t>OddSpecialCharacter</w:t>
      </w:r>
      <w:proofErr w:type="spellEnd"/>
      <w:r w:rsidR="007664D1">
        <w:t xml:space="preserve"> exception.</w:t>
      </w:r>
    </w:p>
    <w:p w14:paraId="0A994A43" w14:textId="13DE4335" w:rsidR="00497ECE" w:rsidRDefault="007A6D07" w:rsidP="002B667B">
      <w:pPr>
        <w:ind w:left="720"/>
      </w:pPr>
      <w:proofErr w:type="spellStart"/>
      <w:r>
        <w:t>testPinTag</w:t>
      </w:r>
      <w:proofErr w:type="spellEnd"/>
      <w:r>
        <w:t>() (1-3) – Testing various cases where * are used correctly / incorrectly in scenario creation</w:t>
      </w:r>
    </w:p>
    <w:p w14:paraId="599F4F3D" w14:textId="77777777" w:rsidR="00EE1ABD" w:rsidRDefault="00EE1ABD" w:rsidP="002B667B"/>
    <w:p w14:paraId="5BECC854" w14:textId="5C554CB4" w:rsidR="005A36D9" w:rsidRDefault="005A36D9" w:rsidP="002B667B">
      <w:r>
        <w:sym w:font="Symbol" w:char="F0B7"/>
      </w:r>
      <w:r>
        <w:t xml:space="preserve"> </w:t>
      </w:r>
      <w:r w:rsidR="00B90607">
        <w:t xml:space="preserve">The printer class has </w:t>
      </w:r>
      <w:r w:rsidR="00B90607">
        <w:rPr>
          <w:u w:val="single"/>
        </w:rPr>
        <w:t>9</w:t>
      </w:r>
      <w:r w:rsidR="00EE1ABD">
        <w:rPr>
          <w:u w:val="single"/>
        </w:rPr>
        <w:t>4.4</w:t>
      </w:r>
      <w:r w:rsidR="00B90607">
        <w:rPr>
          <w:u w:val="single"/>
        </w:rPr>
        <w:t xml:space="preserve">% </w:t>
      </w:r>
      <w:r w:rsidR="00B90607">
        <w:t xml:space="preserve">test coverage. </w:t>
      </w:r>
      <w:r w:rsidR="00C86E51">
        <w:t xml:space="preserve"> </w:t>
      </w:r>
    </w:p>
    <w:p w14:paraId="6DC2D5A7" w14:textId="77777777" w:rsidR="005A36D9" w:rsidRDefault="005A36D9" w:rsidP="002B667B"/>
    <w:p w14:paraId="2F749276" w14:textId="73977428" w:rsidR="002B667B" w:rsidRDefault="002B667B" w:rsidP="002B667B">
      <w:pPr>
        <w:shd w:val="clear" w:color="auto" w:fill="D9E2F3" w:themeFill="accent1" w:themeFillTint="33"/>
        <w:rPr>
          <w:b/>
        </w:rPr>
      </w:pPr>
      <w:r>
        <w:rPr>
          <w:b/>
        </w:rPr>
        <w:t>4.2 Block</w:t>
      </w:r>
      <w:r>
        <w:rPr>
          <w:b/>
        </w:rPr>
        <w:t>.java</w:t>
      </w:r>
    </w:p>
    <w:p w14:paraId="14500FDB" w14:textId="77777777" w:rsidR="002B667B" w:rsidRDefault="002B667B" w:rsidP="002B667B"/>
    <w:p w14:paraId="69800E0D" w14:textId="05FB5C73" w:rsidR="00B90607" w:rsidRDefault="00141C6E" w:rsidP="002B667B">
      <w:r>
        <w:t>Datatype used for collecting user input together for each section of the scenario.</w:t>
      </w:r>
      <w:r w:rsidR="00B90607">
        <w:t xml:space="preserve"> Uses public String and int fields to store the data. </w:t>
      </w:r>
    </w:p>
    <w:p w14:paraId="17166273" w14:textId="77777777" w:rsidR="002B667B" w:rsidRPr="00141C6E" w:rsidRDefault="002B667B" w:rsidP="002B667B"/>
    <w:p w14:paraId="13721414" w14:textId="5C426263" w:rsidR="00CD376A" w:rsidRDefault="00141C6E" w:rsidP="002B667B">
      <w:proofErr w:type="gramStart"/>
      <w:r w:rsidRPr="002B667B">
        <w:rPr>
          <w:i/>
          <w:color w:val="2E74B5" w:themeColor="accent5" w:themeShade="BF"/>
        </w:rPr>
        <w:t>Block(</w:t>
      </w:r>
      <w:proofErr w:type="gramEnd"/>
      <w:r w:rsidRPr="002B667B">
        <w:rPr>
          <w:i/>
          <w:color w:val="2E74B5" w:themeColor="accent5" w:themeShade="BF"/>
        </w:rPr>
        <w:t>)</w:t>
      </w:r>
      <w:r w:rsidRPr="002B667B">
        <w:rPr>
          <w:color w:val="2E74B5" w:themeColor="accent5" w:themeShade="BF"/>
        </w:rPr>
        <w:t xml:space="preserve"> </w:t>
      </w:r>
      <w:r>
        <w:t>(Original Constructor)</w:t>
      </w:r>
    </w:p>
    <w:p w14:paraId="4DD76B76" w14:textId="4032F3DC" w:rsidR="00141C6E" w:rsidRDefault="00141C6E" w:rsidP="002B667B">
      <w:pPr>
        <w:pStyle w:val="ListParagraph"/>
        <w:numPr>
          <w:ilvl w:val="0"/>
          <w:numId w:val="3"/>
        </w:numPr>
        <w:contextualSpacing w:val="0"/>
      </w:pPr>
      <w:r>
        <w:t>Stores all information provided to Constructor parameters in fields</w:t>
      </w:r>
    </w:p>
    <w:p w14:paraId="4BD4EF4C" w14:textId="7D1584BD" w:rsidR="00B90607" w:rsidRDefault="00141C6E" w:rsidP="002B667B">
      <w:r>
        <w:lastRenderedPageBreak/>
        <w:t xml:space="preserve">This constructor is tested with the </w:t>
      </w:r>
      <w:r>
        <w:rPr>
          <w:b/>
        </w:rPr>
        <w:t>testConstructor</w:t>
      </w:r>
      <w:r w:rsidR="00B90607">
        <w:rPr>
          <w:b/>
        </w:rPr>
        <w:t>1</w:t>
      </w:r>
      <w:r>
        <w:rPr>
          <w:b/>
        </w:rPr>
        <w:t>()</w:t>
      </w:r>
      <w:r w:rsidR="00B90607">
        <w:rPr>
          <w:b/>
        </w:rPr>
        <w:t>, testConstructor2()</w:t>
      </w:r>
      <w:r w:rsidR="00B90607">
        <w:t xml:space="preserve">, </w:t>
      </w:r>
      <w:r w:rsidR="00B90607">
        <w:rPr>
          <w:b/>
        </w:rPr>
        <w:t>testConstructor3()</w:t>
      </w:r>
      <w:r w:rsidR="00B90607">
        <w:t xml:space="preserve">, </w:t>
      </w:r>
      <w:r w:rsidR="00B90607">
        <w:rPr>
          <w:b/>
        </w:rPr>
        <w:t>testConstructor4()</w:t>
      </w:r>
      <w:r w:rsidR="00B90607">
        <w:t xml:space="preserve">, </w:t>
      </w:r>
      <w:r w:rsidR="00B90607">
        <w:rPr>
          <w:b/>
        </w:rPr>
        <w:t>testConstructor5()</w:t>
      </w:r>
      <w:r w:rsidR="009C2933">
        <w:t xml:space="preserve"> test</w:t>
      </w:r>
      <w:r>
        <w:t xml:space="preserve">, which runs the constructor with some test input and checks the fields of the new Block. </w:t>
      </w:r>
      <w:r w:rsidR="00B90607">
        <w:t>They also check all cases of exception throwing.</w:t>
      </w:r>
    </w:p>
    <w:p w14:paraId="3D922FEF" w14:textId="77777777" w:rsidR="002B667B" w:rsidRDefault="002B667B" w:rsidP="002B667B"/>
    <w:p w14:paraId="10065D20" w14:textId="5722B0FF" w:rsidR="00B90607" w:rsidRDefault="00B90607" w:rsidP="002B667B">
      <w:proofErr w:type="gramStart"/>
      <w:r w:rsidRPr="002B667B">
        <w:rPr>
          <w:i/>
          <w:color w:val="2E74B5" w:themeColor="accent5" w:themeShade="BF"/>
        </w:rPr>
        <w:t>Block(</w:t>
      </w:r>
      <w:proofErr w:type="gramEnd"/>
      <w:r w:rsidRPr="002B667B">
        <w:rPr>
          <w:i/>
          <w:color w:val="2E74B5" w:themeColor="accent5" w:themeShade="BF"/>
        </w:rPr>
        <w:t>)</w:t>
      </w:r>
      <w:r w:rsidRPr="002B667B">
        <w:rPr>
          <w:color w:val="2E74B5" w:themeColor="accent5" w:themeShade="BF"/>
        </w:rPr>
        <w:t xml:space="preserve"> </w:t>
      </w:r>
      <w:r>
        <w:t>(</w:t>
      </w:r>
      <w:r w:rsidR="009C2933">
        <w:t>Simple</w:t>
      </w:r>
      <w:r>
        <w:t xml:space="preserve"> Constructor)</w:t>
      </w:r>
    </w:p>
    <w:p w14:paraId="7786A240" w14:textId="50CB91DE" w:rsidR="00B90607" w:rsidRDefault="009C2933" w:rsidP="002B667B">
      <w:r>
        <w:t xml:space="preserve">Calls the original constructor with the </w:t>
      </w:r>
      <w:proofErr w:type="spellStart"/>
      <w:r>
        <w:t>buttonsUsed</w:t>
      </w:r>
      <w:proofErr w:type="spellEnd"/>
      <w:r>
        <w:t xml:space="preserve"> parameter set to 2. Tested in the </w:t>
      </w:r>
      <w:proofErr w:type="spellStart"/>
      <w:r>
        <w:rPr>
          <w:b/>
        </w:rPr>
        <w:t>testSimpleConstructor</w:t>
      </w:r>
      <w:proofErr w:type="spellEnd"/>
      <w:r>
        <w:rPr>
          <w:b/>
        </w:rPr>
        <w:t>()</w:t>
      </w:r>
      <w:r>
        <w:t xml:space="preserve"> test. Since its calling the other constructor, we can assume it functions correctly in abstract cases. </w:t>
      </w:r>
    </w:p>
    <w:p w14:paraId="2CA7E56A" w14:textId="77777777" w:rsidR="002B667B" w:rsidRDefault="002B667B" w:rsidP="002B667B"/>
    <w:p w14:paraId="3C0341A9" w14:textId="54D05224" w:rsidR="00141C6E" w:rsidRDefault="00141C6E" w:rsidP="002B667B">
      <w:r>
        <w:t xml:space="preserve">The Block class has </w:t>
      </w:r>
      <w:r w:rsidR="00B90607">
        <w:rPr>
          <w:u w:val="single"/>
        </w:rPr>
        <w:t>100</w:t>
      </w:r>
      <w:r w:rsidRPr="00141C6E">
        <w:rPr>
          <w:u w:val="single"/>
        </w:rPr>
        <w:t>%</w:t>
      </w:r>
      <w:r>
        <w:t xml:space="preserve"> test coverage.</w:t>
      </w:r>
    </w:p>
    <w:p w14:paraId="7BE3EA95" w14:textId="77777777" w:rsidR="005A36D9" w:rsidRDefault="005A36D9" w:rsidP="002B667B"/>
    <w:p w14:paraId="2233F102" w14:textId="15E981E6" w:rsidR="005A36D9" w:rsidRDefault="005A36D9" w:rsidP="005A36D9">
      <w:pPr>
        <w:shd w:val="clear" w:color="auto" w:fill="D9E2F3" w:themeFill="accent1" w:themeFillTint="33"/>
        <w:rPr>
          <w:b/>
        </w:rPr>
      </w:pPr>
      <w:r>
        <w:rPr>
          <w:b/>
        </w:rPr>
        <w:t>4.2.1 InvalidBlockException.java</w:t>
      </w:r>
    </w:p>
    <w:p w14:paraId="129AD1C4" w14:textId="2793132B" w:rsidR="002B667B" w:rsidRDefault="005A36D9" w:rsidP="002B667B">
      <w:r>
        <w:t xml:space="preserve">If illegal arguments are passed to the block constructor, an </w:t>
      </w:r>
      <w:proofErr w:type="spellStart"/>
      <w:proofErr w:type="gramStart"/>
      <w:r w:rsidR="002B667B" w:rsidRPr="00B90607">
        <w:rPr>
          <w:b/>
        </w:rPr>
        <w:t>InvalidBlockException</w:t>
      </w:r>
      <w:proofErr w:type="spellEnd"/>
      <w:r w:rsidR="002B667B" w:rsidRPr="00B90607">
        <w:rPr>
          <w:b/>
        </w:rPr>
        <w:t>(</w:t>
      </w:r>
      <w:proofErr w:type="gramEnd"/>
      <w:r w:rsidR="002B667B" w:rsidRPr="00B90607">
        <w:rPr>
          <w:b/>
        </w:rPr>
        <w:t>)</w:t>
      </w:r>
      <w:r w:rsidR="002B667B">
        <w:t xml:space="preserve"> </w:t>
      </w:r>
      <w:r>
        <w:t xml:space="preserve">will be thrown. </w:t>
      </w:r>
    </w:p>
    <w:p w14:paraId="0BBAA6BA" w14:textId="77777777" w:rsidR="002B667B" w:rsidRDefault="002B667B" w:rsidP="002B667B"/>
    <w:p w14:paraId="52334E0C" w14:textId="72FDED21" w:rsidR="005A36D9" w:rsidRDefault="005A36D9" w:rsidP="005A36D9">
      <w:pPr>
        <w:shd w:val="clear" w:color="auto" w:fill="D9E2F3" w:themeFill="accent1" w:themeFillTint="33"/>
        <w:rPr>
          <w:b/>
        </w:rPr>
      </w:pPr>
      <w:r>
        <w:rPr>
          <w:b/>
        </w:rPr>
        <w:t>4.3 BrailleInterpreter</w:t>
      </w:r>
      <w:r>
        <w:rPr>
          <w:b/>
        </w:rPr>
        <w:t>.java</w:t>
      </w:r>
    </w:p>
    <w:p w14:paraId="71AB42EC" w14:textId="77777777" w:rsidR="005A36D9" w:rsidRPr="00141C6E" w:rsidRDefault="005A36D9" w:rsidP="002B667B"/>
    <w:p w14:paraId="18B88450" w14:textId="127EF5EA" w:rsidR="009C2933" w:rsidRDefault="005C3EDF" w:rsidP="002B667B">
      <w:r>
        <w:t xml:space="preserve">Object that converts characters to braille pin binary equivalent. Braille pin equivalents are stored and retrieved from a HashMap, and the pin equivalents were based on the </w:t>
      </w:r>
      <w:proofErr w:type="spellStart"/>
      <w:r>
        <w:t>BrailleBox</w:t>
      </w:r>
      <w:proofErr w:type="spellEnd"/>
      <w:r>
        <w:t xml:space="preserve"> simulator code. </w:t>
      </w:r>
    </w:p>
    <w:p w14:paraId="2BACCD47" w14:textId="77777777" w:rsidR="005A36D9" w:rsidRPr="005A36D9" w:rsidRDefault="005A36D9" w:rsidP="002B667B"/>
    <w:p w14:paraId="18B883AD" w14:textId="7D0A8C62" w:rsidR="00141C6E" w:rsidRDefault="00141C6E" w:rsidP="002B667B">
      <w:proofErr w:type="spellStart"/>
      <w:proofErr w:type="gramStart"/>
      <w:r w:rsidRPr="005A36D9">
        <w:rPr>
          <w:i/>
          <w:color w:val="2E74B5" w:themeColor="accent5" w:themeShade="BF"/>
        </w:rPr>
        <w:t>BrailleInterpreter</w:t>
      </w:r>
      <w:proofErr w:type="spellEnd"/>
      <w:r w:rsidRPr="005A36D9">
        <w:rPr>
          <w:i/>
          <w:color w:val="2E74B5" w:themeColor="accent5" w:themeShade="BF"/>
        </w:rPr>
        <w:t>(</w:t>
      </w:r>
      <w:proofErr w:type="gramEnd"/>
      <w:r w:rsidRPr="005A36D9">
        <w:rPr>
          <w:i/>
          <w:color w:val="2E74B5" w:themeColor="accent5" w:themeShade="BF"/>
        </w:rPr>
        <w:t>)</w:t>
      </w:r>
      <w:r w:rsidRPr="005A36D9">
        <w:rPr>
          <w:color w:val="2E74B5" w:themeColor="accent5" w:themeShade="BF"/>
        </w:rPr>
        <w:t xml:space="preserve"> </w:t>
      </w:r>
      <w:r>
        <w:t>(Constructor)</w:t>
      </w:r>
    </w:p>
    <w:p w14:paraId="444336C8" w14:textId="23CBDACE" w:rsidR="00141C6E" w:rsidRPr="00141C6E" w:rsidRDefault="00141C6E" w:rsidP="002B667B">
      <w:pPr>
        <w:pStyle w:val="ListParagraph"/>
        <w:numPr>
          <w:ilvl w:val="0"/>
          <w:numId w:val="3"/>
        </w:numPr>
        <w:contextualSpacing w:val="0"/>
      </w:pPr>
      <w:r>
        <w:t>Adds all Braille Possibilities to the HashMap, initializing its field</w:t>
      </w:r>
    </w:p>
    <w:p w14:paraId="5BFAA43F" w14:textId="75B7ED3C" w:rsidR="009C2933" w:rsidRDefault="00141C6E" w:rsidP="002B667B">
      <w:r>
        <w:t xml:space="preserve">This class is tested by running the constructor in a JUnit test </w:t>
      </w:r>
      <w:proofErr w:type="spellStart"/>
      <w:r>
        <w:rPr>
          <w:b/>
        </w:rPr>
        <w:t>testConstructor</w:t>
      </w:r>
      <w:proofErr w:type="spellEnd"/>
      <w:r>
        <w:rPr>
          <w:b/>
        </w:rPr>
        <w:t>()</w:t>
      </w:r>
      <w:r>
        <w:t>.</w:t>
      </w:r>
      <w:r w:rsidR="009C2933">
        <w:t xml:space="preserve"> This is an @After test, so its done before any other unit tests. </w:t>
      </w:r>
    </w:p>
    <w:p w14:paraId="2C151471" w14:textId="79B8BC83" w:rsidR="009C2933" w:rsidRDefault="009C2933" w:rsidP="002B667B"/>
    <w:p w14:paraId="3F24EA6C" w14:textId="00EDD1DE" w:rsidR="009C2933" w:rsidRDefault="009C2933" w:rsidP="002B667B">
      <w:proofErr w:type="spellStart"/>
      <w:r w:rsidRPr="005A36D9">
        <w:rPr>
          <w:i/>
          <w:color w:val="2E74B5" w:themeColor="accent5" w:themeShade="BF"/>
        </w:rPr>
        <w:t>getPins</w:t>
      </w:r>
      <w:proofErr w:type="spellEnd"/>
      <w:r w:rsidRPr="005A36D9">
        <w:rPr>
          <w:i/>
          <w:color w:val="2E74B5" w:themeColor="accent5" w:themeShade="BF"/>
        </w:rPr>
        <w:t xml:space="preserve">() </w:t>
      </w:r>
      <w:r>
        <w:t>(Method)</w:t>
      </w:r>
    </w:p>
    <w:p w14:paraId="3E98DE02" w14:textId="172EB56B" w:rsidR="009C2933" w:rsidRPr="009C2933" w:rsidRDefault="009C2933" w:rsidP="002B667B">
      <w:r>
        <w:t xml:space="preserve">Takes a character as a parameter and returns a Binary string that corresponds to the pin positions for the Braille equivalent. Currently only alphabetical and space characters are permitted. </w:t>
      </w:r>
      <w:r w:rsidR="005A36D9">
        <w:t xml:space="preserve">The tests, </w:t>
      </w:r>
      <w:r>
        <w:rPr>
          <w:b/>
        </w:rPr>
        <w:t xml:space="preserve">testGetPins1() </w:t>
      </w:r>
      <w:r>
        <w:t xml:space="preserve">and </w:t>
      </w:r>
      <w:r>
        <w:rPr>
          <w:b/>
        </w:rPr>
        <w:t>testGetPins2()</w:t>
      </w:r>
      <w:r>
        <w:t xml:space="preserve"> </w:t>
      </w:r>
      <w:r w:rsidR="005A36D9">
        <w:t>check that both</w:t>
      </w:r>
      <w:r>
        <w:t xml:space="preserve"> correct and incorrect inputs and respond accordingly, filling the requirements of the testing. </w:t>
      </w:r>
    </w:p>
    <w:p w14:paraId="76CDF1D8" w14:textId="77777777" w:rsidR="009C2933" w:rsidRDefault="009C2933" w:rsidP="002B667B"/>
    <w:p w14:paraId="077BA422" w14:textId="717AABBC" w:rsidR="00141C6E" w:rsidRPr="00141C6E" w:rsidRDefault="005A36D9" w:rsidP="002B667B">
      <w:r>
        <w:sym w:font="Symbol" w:char="F0B7"/>
      </w:r>
      <w:r>
        <w:t xml:space="preserve"> </w:t>
      </w:r>
      <w:r>
        <w:t>The Braille Interpreter</w:t>
      </w:r>
      <w:r w:rsidR="00141C6E">
        <w:t xml:space="preserve"> class has </w:t>
      </w:r>
      <w:r w:rsidR="00141C6E">
        <w:rPr>
          <w:u w:val="single"/>
        </w:rPr>
        <w:t>100%</w:t>
      </w:r>
      <w:r w:rsidR="00141C6E">
        <w:t xml:space="preserve"> </w:t>
      </w:r>
      <w:r>
        <w:t xml:space="preserve">test </w:t>
      </w:r>
      <w:r w:rsidR="00141C6E">
        <w:t>coverage.</w:t>
      </w:r>
    </w:p>
    <w:p w14:paraId="75F28B0E" w14:textId="77777777" w:rsidR="005A36D9" w:rsidRDefault="005A36D9" w:rsidP="002B667B"/>
    <w:p w14:paraId="74CD9956" w14:textId="0E0289FD" w:rsidR="005A36D9" w:rsidRPr="005A36D9" w:rsidRDefault="005A36D9" w:rsidP="005A36D9">
      <w:pPr>
        <w:shd w:val="clear" w:color="auto" w:fill="D9E2F3" w:themeFill="accent1" w:themeFillTint="33"/>
        <w:rPr>
          <w:b/>
        </w:rPr>
      </w:pPr>
      <w:r>
        <w:rPr>
          <w:b/>
        </w:rPr>
        <w:lastRenderedPageBreak/>
        <w:t>4.3</w:t>
      </w:r>
      <w:r>
        <w:rPr>
          <w:b/>
        </w:rPr>
        <w:t>.1</w:t>
      </w:r>
      <w:r>
        <w:rPr>
          <w:b/>
        </w:rPr>
        <w:t xml:space="preserve"> </w:t>
      </w:r>
      <w:r>
        <w:rPr>
          <w:b/>
        </w:rPr>
        <w:t>InvalidCellException.</w:t>
      </w:r>
      <w:r>
        <w:rPr>
          <w:b/>
        </w:rPr>
        <w:t>java</w:t>
      </w:r>
    </w:p>
    <w:p w14:paraId="0E805ED3" w14:textId="6D0195BA" w:rsidR="005A36D9" w:rsidRDefault="005A36D9" w:rsidP="002B667B">
      <w:r>
        <w:t>If a character is not stored in the HashMap of the Braille Interpreter class, then</w:t>
      </w:r>
      <w:r>
        <w:t xml:space="preserve"> a </w:t>
      </w:r>
      <w:proofErr w:type="spellStart"/>
      <w:proofErr w:type="gramStart"/>
      <w:r>
        <w:rPr>
          <w:b/>
        </w:rPr>
        <w:t>InvalidCellException</w:t>
      </w:r>
      <w:proofErr w:type="spellEnd"/>
      <w:r>
        <w:rPr>
          <w:b/>
        </w:rPr>
        <w:t>(</w:t>
      </w:r>
      <w:proofErr w:type="gramEnd"/>
      <w:r>
        <w:rPr>
          <w:b/>
        </w:rPr>
        <w:t>)</w:t>
      </w:r>
      <w:r>
        <w:t xml:space="preserve"> </w:t>
      </w:r>
      <w:r>
        <w:t xml:space="preserve">will be thrown. </w:t>
      </w:r>
    </w:p>
    <w:p w14:paraId="569EB1A5" w14:textId="77777777" w:rsidR="005A36D9" w:rsidRDefault="005A36D9" w:rsidP="002B667B"/>
    <w:p w14:paraId="29340F0D" w14:textId="3CF16117" w:rsidR="005A36D9" w:rsidRPr="005A36D9" w:rsidRDefault="005A36D9" w:rsidP="005A36D9">
      <w:pPr>
        <w:shd w:val="clear" w:color="auto" w:fill="D9E2F3" w:themeFill="accent1" w:themeFillTint="33"/>
        <w:rPr>
          <w:b/>
        </w:rPr>
      </w:pPr>
      <w:r>
        <w:rPr>
          <w:b/>
        </w:rPr>
        <w:t>4.4 ScenarioCreator.java</w:t>
      </w:r>
    </w:p>
    <w:p w14:paraId="0D9AC963" w14:textId="12CB8EF7" w:rsidR="005C3EDF" w:rsidRDefault="005C3EDF" w:rsidP="002B667B">
      <w:pPr>
        <w:rPr>
          <w:b/>
        </w:rPr>
      </w:pPr>
      <w:r>
        <w:rPr>
          <w:b/>
        </w:rPr>
        <w:t>ScenarioCreator.java</w:t>
      </w:r>
    </w:p>
    <w:p w14:paraId="2C5895CB" w14:textId="77777777" w:rsidR="00E103E9" w:rsidRDefault="00BC3DD0" w:rsidP="002B667B">
      <w:r>
        <w:t xml:space="preserve">GUI class that allows the user to create Scenarios. At the time of publishing, this </w:t>
      </w:r>
      <w:r w:rsidR="00E103E9">
        <w:t xml:space="preserve">class was not capable of actually using its input, so </w:t>
      </w:r>
      <w:proofErr w:type="spellStart"/>
      <w:r w:rsidR="00E103E9">
        <w:rPr>
          <w:b/>
        </w:rPr>
        <w:t>testInit</w:t>
      </w:r>
      <w:proofErr w:type="spellEnd"/>
      <w:r w:rsidR="00E103E9">
        <w:rPr>
          <w:b/>
        </w:rPr>
        <w:t>()</w:t>
      </w:r>
      <w:r w:rsidR="00E103E9">
        <w:t xml:space="preserve"> simply ran the constructor and used its </w:t>
      </w:r>
      <w:r w:rsidR="00E103E9">
        <w:rPr>
          <w:b/>
        </w:rPr>
        <w:t xml:space="preserve">.launch() </w:t>
      </w:r>
      <w:r w:rsidR="00E103E9">
        <w:t xml:space="preserve">method. </w:t>
      </w:r>
    </w:p>
    <w:p w14:paraId="1CB10326" w14:textId="2EAE23A0" w:rsidR="005A36D9" w:rsidRPr="00141C6E" w:rsidRDefault="005A36D9" w:rsidP="005A36D9">
      <w:r>
        <w:sym w:font="Symbol" w:char="F0B7"/>
      </w:r>
      <w:r>
        <w:t xml:space="preserve"> The </w:t>
      </w:r>
      <w:r>
        <w:t>Scenario Creator</w:t>
      </w:r>
      <w:r>
        <w:t xml:space="preserve"> class has </w:t>
      </w:r>
      <w:r>
        <w:rPr>
          <w:u w:val="single"/>
        </w:rPr>
        <w:t xml:space="preserve">97.9 </w:t>
      </w:r>
      <w:r>
        <w:t>test coverage.</w:t>
      </w:r>
    </w:p>
    <w:p w14:paraId="383D5E8B" w14:textId="70D9ECFD" w:rsidR="00B90607" w:rsidRDefault="00B90607" w:rsidP="002B667B"/>
    <w:p w14:paraId="42595E81" w14:textId="678EC804" w:rsidR="005A36D9" w:rsidRPr="005A36D9" w:rsidRDefault="002D11DB" w:rsidP="005A36D9">
      <w:pPr>
        <w:shd w:val="clear" w:color="auto" w:fill="D9E2F3" w:themeFill="accent1" w:themeFillTint="33"/>
        <w:rPr>
          <w:b/>
        </w:rPr>
      </w:pPr>
      <w:r>
        <w:rPr>
          <w:b/>
        </w:rPr>
        <w:t>4.5 AudioPlayer.java</w:t>
      </w:r>
    </w:p>
    <w:p w14:paraId="3F1922D0" w14:textId="77777777" w:rsidR="005A36D9" w:rsidRDefault="005A36D9" w:rsidP="002B667B">
      <w:bookmarkStart w:id="0" w:name="_GoBack"/>
      <w:bookmarkEnd w:id="0"/>
    </w:p>
    <w:p w14:paraId="63AC85EB" w14:textId="312F87F3" w:rsidR="002D11DB" w:rsidRPr="005A36D9" w:rsidRDefault="002D11DB" w:rsidP="002D11DB">
      <w:pPr>
        <w:shd w:val="clear" w:color="auto" w:fill="D9E2F3" w:themeFill="accent1" w:themeFillTint="33"/>
        <w:rPr>
          <w:b/>
        </w:rPr>
      </w:pPr>
      <w:r>
        <w:rPr>
          <w:b/>
        </w:rPr>
        <w:t>4.6</w:t>
      </w:r>
      <w:r>
        <w:rPr>
          <w:b/>
        </w:rPr>
        <w:t xml:space="preserve"> </w:t>
      </w:r>
      <w:r>
        <w:rPr>
          <w:b/>
        </w:rPr>
        <w:t>Loader2</w:t>
      </w:r>
      <w:r>
        <w:rPr>
          <w:b/>
        </w:rPr>
        <w:t>.java</w:t>
      </w:r>
    </w:p>
    <w:p w14:paraId="6B9C3BBC" w14:textId="77777777" w:rsidR="002D11DB" w:rsidRPr="005C3EDF" w:rsidRDefault="002D11DB" w:rsidP="002B667B"/>
    <w:sectPr w:rsidR="002D11DB" w:rsidRPr="005C3EDF">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B04A2" w14:textId="77777777" w:rsidR="00E00555" w:rsidRDefault="00E00555" w:rsidP="002B667B">
      <w:pPr>
        <w:spacing w:after="0" w:line="240" w:lineRule="auto"/>
      </w:pPr>
      <w:r>
        <w:separator/>
      </w:r>
    </w:p>
  </w:endnote>
  <w:endnote w:type="continuationSeparator" w:id="0">
    <w:p w14:paraId="37F857FB" w14:textId="77777777" w:rsidR="00E00555" w:rsidRDefault="00E00555" w:rsidP="002B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07C5F" w14:textId="77777777" w:rsidR="002B667B" w:rsidRDefault="002B667B"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66F3" w14:textId="77777777" w:rsidR="002B667B" w:rsidRDefault="002B667B" w:rsidP="002B66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424F" w14:textId="77777777" w:rsidR="002B667B" w:rsidRDefault="002B667B"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DB">
      <w:rPr>
        <w:rStyle w:val="PageNumber"/>
        <w:noProof/>
      </w:rPr>
      <w:t>7</w:t>
    </w:r>
    <w:r>
      <w:rPr>
        <w:rStyle w:val="PageNumber"/>
      </w:rPr>
      <w:fldChar w:fldCharType="end"/>
    </w:r>
  </w:p>
  <w:p w14:paraId="6ABB56B5" w14:textId="77777777" w:rsidR="002B667B" w:rsidRDefault="002B667B" w:rsidP="002B66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92301" w14:textId="77777777" w:rsidR="00E00555" w:rsidRDefault="00E00555" w:rsidP="002B667B">
      <w:pPr>
        <w:spacing w:after="0" w:line="240" w:lineRule="auto"/>
      </w:pPr>
      <w:r>
        <w:separator/>
      </w:r>
    </w:p>
  </w:footnote>
  <w:footnote w:type="continuationSeparator" w:id="0">
    <w:p w14:paraId="46DFB2FB" w14:textId="77777777" w:rsidR="00E00555" w:rsidRDefault="00E00555" w:rsidP="002B66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46643050"/>
    <w:multiLevelType w:val="multilevel"/>
    <w:tmpl w:val="A086E5A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F4"/>
    <w:rsid w:val="00141C6E"/>
    <w:rsid w:val="00194F38"/>
    <w:rsid w:val="00270833"/>
    <w:rsid w:val="0029660D"/>
    <w:rsid w:val="002B667B"/>
    <w:rsid w:val="002D11DB"/>
    <w:rsid w:val="003D157E"/>
    <w:rsid w:val="00401DCE"/>
    <w:rsid w:val="00410E08"/>
    <w:rsid w:val="00497ECE"/>
    <w:rsid w:val="005A36D9"/>
    <w:rsid w:val="005C3EDF"/>
    <w:rsid w:val="005E4F54"/>
    <w:rsid w:val="0063336E"/>
    <w:rsid w:val="00723A6F"/>
    <w:rsid w:val="00733736"/>
    <w:rsid w:val="007564F4"/>
    <w:rsid w:val="007664D1"/>
    <w:rsid w:val="007A6D07"/>
    <w:rsid w:val="007A7511"/>
    <w:rsid w:val="009A716B"/>
    <w:rsid w:val="009C2933"/>
    <w:rsid w:val="00AF3629"/>
    <w:rsid w:val="00B90607"/>
    <w:rsid w:val="00BC3DD0"/>
    <w:rsid w:val="00BF7CAE"/>
    <w:rsid w:val="00C62746"/>
    <w:rsid w:val="00C86E51"/>
    <w:rsid w:val="00CD376A"/>
    <w:rsid w:val="00DA38BD"/>
    <w:rsid w:val="00E00555"/>
    <w:rsid w:val="00E103E9"/>
    <w:rsid w:val="00E716B8"/>
    <w:rsid w:val="00E97CB1"/>
    <w:rsid w:val="00EC6C00"/>
    <w:rsid w:val="00EE1ABD"/>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 w:type="paragraph" w:styleId="Footer">
    <w:name w:val="footer"/>
    <w:basedOn w:val="Normal"/>
    <w:link w:val="FooterChar"/>
    <w:uiPriority w:val="99"/>
    <w:unhideWhenUsed/>
    <w:rsid w:val="002B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67B"/>
  </w:style>
  <w:style w:type="character" w:styleId="PageNumber">
    <w:name w:val="page number"/>
    <w:basedOn w:val="DefaultParagraphFont"/>
    <w:uiPriority w:val="99"/>
    <w:semiHidden/>
    <w:unhideWhenUsed/>
    <w:rsid w:val="002B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1269</Words>
  <Characters>6084</Characters>
  <Application>Microsoft Macintosh Word</Application>
  <DocSecurity>0</DocSecurity>
  <Lines>338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kevi moo</cp:lastModifiedBy>
  <cp:revision>17</cp:revision>
  <dcterms:created xsi:type="dcterms:W3CDTF">2018-02-04T20:42:00Z</dcterms:created>
  <dcterms:modified xsi:type="dcterms:W3CDTF">2018-08-21T16:03:00Z</dcterms:modified>
</cp:coreProperties>
</file>