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AD40" w14:textId="77777777" w:rsidR="003D446A" w:rsidRPr="001E7EEC" w:rsidRDefault="003D446A" w:rsidP="002F703C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E7EE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1. </w:t>
      </w:r>
      <w:r w:rsidRPr="001E7EEC">
        <w:rPr>
          <w:rFonts w:cstheme="minorHAnsi"/>
          <w:b/>
          <w:bCs/>
          <w:color w:val="000000" w:themeColor="text1"/>
          <w:sz w:val="24"/>
          <w:szCs w:val="24"/>
        </w:rPr>
        <w:t>What are the new tags added in HTML5?</w:t>
      </w:r>
    </w:p>
    <w:p w14:paraId="5A050DFC" w14:textId="7EF34320" w:rsidR="00FF6AF9" w:rsidRPr="001E7EEC" w:rsidRDefault="003D446A" w:rsidP="002F703C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E7EEC">
        <w:rPr>
          <w:rFonts w:cstheme="minorHAnsi"/>
          <w:b/>
          <w:bCs/>
          <w:color w:val="000000" w:themeColor="text1"/>
          <w:sz w:val="24"/>
          <w:szCs w:val="24"/>
        </w:rPr>
        <w:t>Ans:</w:t>
      </w:r>
    </w:p>
    <w:p w14:paraId="578B2174" w14:textId="70837A2F" w:rsidR="00FF6AF9" w:rsidRPr="001E7EEC" w:rsidRDefault="00FF6AF9" w:rsidP="002F703C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E7EEC">
        <w:rPr>
          <w:rFonts w:cstheme="minorHAnsi"/>
          <w:color w:val="000000" w:themeColor="text1"/>
          <w:sz w:val="24"/>
          <w:szCs w:val="24"/>
          <w:shd w:val="clear" w:color="auto" w:fill="FFFFFF"/>
        </w:rPr>
        <w:t>&lt;header&gt;: Represents a group of introductory or navigational aids.</w:t>
      </w:r>
    </w:p>
    <w:p w14:paraId="0F8F4532" w14:textId="36A6F578" w:rsidR="00FF6AF9" w:rsidRPr="001E7EEC" w:rsidRDefault="00FF6AF9" w:rsidP="002F703C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E7EEC">
        <w:rPr>
          <w:rFonts w:cstheme="minorHAnsi"/>
          <w:color w:val="000000" w:themeColor="text1"/>
          <w:sz w:val="24"/>
          <w:szCs w:val="24"/>
          <w:shd w:val="clear" w:color="auto" w:fill="FFFFFF"/>
        </w:rPr>
        <w:t>&lt;nav&gt;:</w:t>
      </w:r>
      <w:r w:rsidR="00A66C6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E7EEC">
        <w:rPr>
          <w:rFonts w:cstheme="minorHAnsi"/>
          <w:color w:val="000000" w:themeColor="text1"/>
          <w:sz w:val="24"/>
          <w:szCs w:val="24"/>
          <w:shd w:val="clear" w:color="auto" w:fill="FFFFFF"/>
        </w:rPr>
        <w:t>Represents a section of the document intended for navigation.</w:t>
      </w:r>
    </w:p>
    <w:p w14:paraId="065E51C7" w14:textId="384E47BC" w:rsidR="00FF6AF9" w:rsidRPr="001E7EEC" w:rsidRDefault="00FF6AF9" w:rsidP="002F703C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E7EEC">
        <w:rPr>
          <w:rFonts w:cstheme="minorHAnsi"/>
          <w:color w:val="000000" w:themeColor="text1"/>
          <w:sz w:val="24"/>
          <w:szCs w:val="24"/>
          <w:shd w:val="clear" w:color="auto" w:fill="FFFFFF"/>
        </w:rPr>
        <w:t>&lt;section&gt;: Represents a generic document or application section</w:t>
      </w:r>
    </w:p>
    <w:p w14:paraId="1D3A102C" w14:textId="7C4B7B82" w:rsidR="00FF6AF9" w:rsidRPr="001E7EEC" w:rsidRDefault="00FF6AF9" w:rsidP="002F703C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E7EEC">
        <w:rPr>
          <w:rFonts w:cstheme="minorHAnsi"/>
          <w:color w:val="000000" w:themeColor="text1"/>
          <w:sz w:val="24"/>
          <w:szCs w:val="24"/>
          <w:shd w:val="clear" w:color="auto" w:fill="FFFFFF"/>
        </w:rPr>
        <w:t>&lt;footer&gt;:</w:t>
      </w:r>
      <w:r w:rsidR="00A66C6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E7EEC">
        <w:rPr>
          <w:rFonts w:cstheme="minorHAnsi"/>
          <w:color w:val="000000" w:themeColor="text1"/>
          <w:sz w:val="24"/>
          <w:szCs w:val="24"/>
          <w:shd w:val="clear" w:color="auto" w:fill="FFFFFF"/>
        </w:rPr>
        <w:t>Represents a footer for a section and can contain information about the author, copyright information, et cetera.</w:t>
      </w:r>
    </w:p>
    <w:p w14:paraId="4A9E21D6" w14:textId="76CE161F" w:rsidR="003D446A" w:rsidRPr="001E7EEC" w:rsidRDefault="003D446A" w:rsidP="002F703C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1E7EEC">
        <w:rPr>
          <w:rFonts w:cstheme="minorHAnsi"/>
          <w:color w:val="000000" w:themeColor="text1"/>
          <w:sz w:val="24"/>
          <w:szCs w:val="24"/>
        </w:rPr>
        <w:t xml:space="preserve"> </w:t>
      </w:r>
      <w:r w:rsidRPr="003D446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&lt;article&gt;</w:t>
      </w:r>
      <w:r w:rsidRPr="001E7EE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r w:rsidRPr="003D446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Represents an independent piece of content of a document, such as a blog entry or newspaper article</w:t>
      </w:r>
    </w:p>
    <w:p w14:paraId="1FFC94F0" w14:textId="01858300" w:rsidR="003D446A" w:rsidRPr="001E7EEC" w:rsidRDefault="003D446A" w:rsidP="002F703C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E7EEC">
        <w:rPr>
          <w:rFonts w:cstheme="minorHAnsi"/>
          <w:color w:val="000000" w:themeColor="text1"/>
          <w:sz w:val="24"/>
          <w:szCs w:val="24"/>
          <w:shd w:val="clear" w:color="auto" w:fill="FFFFFF"/>
        </w:rPr>
        <w:t>&lt;audio&gt;</w:t>
      </w:r>
      <w:r w:rsidRPr="001E7E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1E7EEC">
        <w:rPr>
          <w:rFonts w:cstheme="minorHAnsi"/>
          <w:color w:val="000000" w:themeColor="text1"/>
          <w:sz w:val="24"/>
          <w:szCs w:val="24"/>
          <w:shd w:val="clear" w:color="auto" w:fill="FFFFFF"/>
        </w:rPr>
        <w:t>Defines an audio file.</w:t>
      </w:r>
    </w:p>
    <w:p w14:paraId="1EC0565C" w14:textId="3AA20A1B" w:rsidR="003D446A" w:rsidRPr="001E7EEC" w:rsidRDefault="003D446A" w:rsidP="002F703C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E7EEC">
        <w:rPr>
          <w:rFonts w:cstheme="minorHAnsi"/>
          <w:color w:val="000000" w:themeColor="text1"/>
          <w:sz w:val="24"/>
          <w:szCs w:val="24"/>
          <w:shd w:val="clear" w:color="auto" w:fill="FFFFFF"/>
        </w:rPr>
        <w:t>&lt;video&gt;</w:t>
      </w:r>
      <w:r w:rsidRPr="001E7E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1E7EEC">
        <w:rPr>
          <w:rFonts w:cstheme="minorHAnsi"/>
          <w:color w:val="000000" w:themeColor="text1"/>
          <w:sz w:val="24"/>
          <w:szCs w:val="24"/>
          <w:shd w:val="clear" w:color="auto" w:fill="FFFFFF"/>
        </w:rPr>
        <w:t>Defines a video file.</w:t>
      </w:r>
    </w:p>
    <w:p w14:paraId="5443149A" w14:textId="520CB9AA" w:rsidR="00FF6AF9" w:rsidRPr="001E7EEC" w:rsidRDefault="00FF6AF9" w:rsidP="002F703C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E7EEC">
        <w:rPr>
          <w:rFonts w:cstheme="minorHAnsi"/>
          <w:color w:val="000000" w:themeColor="text1"/>
          <w:sz w:val="24"/>
          <w:szCs w:val="24"/>
          <w:shd w:val="clear" w:color="auto" w:fill="FFFFFF"/>
        </w:rPr>
        <w:t>&lt;time&gt;</w:t>
      </w:r>
      <w:r w:rsidRPr="001E7E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:  </w:t>
      </w:r>
      <w:r w:rsidRPr="001E7EEC">
        <w:rPr>
          <w:rFonts w:cstheme="minorHAnsi"/>
          <w:color w:val="000000" w:themeColor="text1"/>
          <w:sz w:val="24"/>
          <w:szCs w:val="24"/>
          <w:shd w:val="clear" w:color="auto" w:fill="FFFFFF"/>
        </w:rPr>
        <w:t>Represents a date and/or time.</w:t>
      </w:r>
    </w:p>
    <w:p w14:paraId="52BF57E2" w14:textId="55630BC0" w:rsidR="003D446A" w:rsidRPr="001E7EEC" w:rsidRDefault="003D446A" w:rsidP="002F703C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E7EEC">
        <w:rPr>
          <w:rFonts w:cstheme="minorHAnsi"/>
          <w:color w:val="000000" w:themeColor="text1"/>
          <w:sz w:val="24"/>
          <w:szCs w:val="24"/>
          <w:shd w:val="clear" w:color="auto" w:fill="FFFFFF"/>
        </w:rPr>
        <w:t>&lt;embed&gt;</w:t>
      </w:r>
      <w:r w:rsidRPr="001E7E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:  </w:t>
      </w:r>
      <w:r w:rsidRPr="001E7EEC">
        <w:rPr>
          <w:rFonts w:cstheme="minorHAnsi"/>
          <w:color w:val="000000" w:themeColor="text1"/>
          <w:sz w:val="24"/>
          <w:szCs w:val="24"/>
          <w:shd w:val="clear" w:color="auto" w:fill="FFFFFF"/>
        </w:rPr>
        <w:t>Defines external interactive content or plugin.</w:t>
      </w:r>
    </w:p>
    <w:p w14:paraId="53C69898" w14:textId="04D8E2E1" w:rsidR="00FF6AF9" w:rsidRPr="001E7EEC" w:rsidRDefault="00FF6AF9" w:rsidP="002F703C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F84752F" w14:textId="0CC79AE9" w:rsidR="00FF6AF9" w:rsidRPr="001E7EEC" w:rsidRDefault="00FF6AF9" w:rsidP="002F703C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E7EE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2. </w:t>
      </w:r>
      <w:r w:rsidRPr="001E7EEC">
        <w:rPr>
          <w:rFonts w:cstheme="minorHAnsi"/>
          <w:b/>
          <w:bCs/>
          <w:color w:val="000000" w:themeColor="text1"/>
          <w:sz w:val="24"/>
          <w:szCs w:val="24"/>
        </w:rPr>
        <w:t>How to embed audio and video in a webpage?</w:t>
      </w:r>
    </w:p>
    <w:p w14:paraId="52A2DF95" w14:textId="0619640B" w:rsidR="005A674B" w:rsidRPr="001E7EEC" w:rsidRDefault="005A674B" w:rsidP="002F703C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E7EEC">
        <w:rPr>
          <w:rFonts w:cstheme="minorHAnsi"/>
          <w:b/>
          <w:bCs/>
          <w:color w:val="000000" w:themeColor="text1"/>
          <w:sz w:val="24"/>
          <w:szCs w:val="24"/>
        </w:rPr>
        <w:t>Ans:</w:t>
      </w:r>
      <w:r w:rsidRPr="001E7EEC">
        <w:rPr>
          <w:rFonts w:cstheme="minorHAnsi"/>
          <w:color w:val="000000" w:themeColor="text1"/>
          <w:sz w:val="24"/>
          <w:szCs w:val="24"/>
        </w:rPr>
        <w:t xml:space="preserve"> </w:t>
      </w:r>
      <w:r w:rsidR="001E7EEC">
        <w:rPr>
          <w:rFonts w:cstheme="minorHAnsi"/>
          <w:color w:val="000000" w:themeColor="text1"/>
          <w:sz w:val="24"/>
          <w:szCs w:val="24"/>
        </w:rPr>
        <w:t xml:space="preserve"> </w:t>
      </w:r>
      <w:r w:rsidRPr="001E7EEC">
        <w:rPr>
          <w:rFonts w:cstheme="minorHAnsi"/>
          <w:color w:val="000000" w:themeColor="text1"/>
          <w:sz w:val="24"/>
          <w:szCs w:val="24"/>
          <w:shd w:val="clear" w:color="auto" w:fill="FFFFFF"/>
        </w:rPr>
        <w:t>The HTML5 &lt;audio&gt; and &lt;video&gt; tags make it simple to add media to a website. You need to set src attribute to identify the media source and include a controls attribute so the user can play and pause the media.</w:t>
      </w:r>
      <w:r w:rsidRPr="001E7EE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5FC1B79" w14:textId="77777777" w:rsidR="005A674B" w:rsidRPr="005A674B" w:rsidRDefault="005A674B" w:rsidP="002F70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74B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&lt;video src = "foo.mp4"  width = "300" height = "200" controls&gt;</w:t>
      </w:r>
    </w:p>
    <w:p w14:paraId="73B6C8D8" w14:textId="77777777" w:rsidR="005A674B" w:rsidRPr="005A674B" w:rsidRDefault="005A674B" w:rsidP="002F70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74B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Your browser does not support the &lt;video&gt; element.   </w:t>
      </w:r>
    </w:p>
    <w:p w14:paraId="46440925" w14:textId="77777777" w:rsidR="005A674B" w:rsidRPr="005A674B" w:rsidRDefault="005A674B" w:rsidP="002F70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A674B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&lt;/video&gt;</w:t>
      </w:r>
    </w:p>
    <w:p w14:paraId="337B9120" w14:textId="77777777" w:rsidR="005A674B" w:rsidRPr="001E7EEC" w:rsidRDefault="005A674B" w:rsidP="002F703C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1DF028E" w14:textId="77777777" w:rsidR="005A674B" w:rsidRPr="001E7EEC" w:rsidRDefault="005A674B" w:rsidP="002F703C">
      <w:pPr>
        <w:pStyle w:val="HTMLPreformatted"/>
        <w:shd w:val="clear" w:color="auto" w:fill="EEEEEE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E7EEC">
        <w:rPr>
          <w:rFonts w:asciiTheme="minorHAnsi" w:hAnsiTheme="minorHAnsi" w:cstheme="minorHAnsi"/>
          <w:color w:val="000000" w:themeColor="text1"/>
          <w:sz w:val="24"/>
          <w:szCs w:val="24"/>
        </w:rPr>
        <w:t>&lt;audio src = "foo.wav" controls autoplay&gt;</w:t>
      </w:r>
    </w:p>
    <w:p w14:paraId="4371E0E5" w14:textId="77777777" w:rsidR="005A674B" w:rsidRPr="001E7EEC" w:rsidRDefault="005A674B" w:rsidP="002F703C">
      <w:pPr>
        <w:pStyle w:val="HTMLPreformatted"/>
        <w:shd w:val="clear" w:color="auto" w:fill="EEEEEE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E7EE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Your browser does not support the &lt;audio&gt; element.   </w:t>
      </w:r>
    </w:p>
    <w:p w14:paraId="02CD8CD5" w14:textId="77777777" w:rsidR="005A674B" w:rsidRPr="001E7EEC" w:rsidRDefault="005A674B" w:rsidP="002F703C">
      <w:pPr>
        <w:pStyle w:val="HTMLPreformatted"/>
        <w:shd w:val="clear" w:color="auto" w:fill="EEEEEE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E7EEC">
        <w:rPr>
          <w:rFonts w:asciiTheme="minorHAnsi" w:hAnsiTheme="minorHAnsi" w:cstheme="minorHAnsi"/>
          <w:color w:val="000000" w:themeColor="text1"/>
          <w:sz w:val="24"/>
          <w:szCs w:val="24"/>
        </w:rPr>
        <w:t>&lt;/audio&gt;</w:t>
      </w:r>
    </w:p>
    <w:p w14:paraId="45950B7A" w14:textId="22A0807A" w:rsidR="003D446A" w:rsidRPr="001E7EEC" w:rsidRDefault="003D446A" w:rsidP="002F703C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026D8B8A" w14:textId="3F8ECEA0" w:rsidR="005A674B" w:rsidRPr="001E7EEC" w:rsidRDefault="005A674B" w:rsidP="002F703C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499B162" w14:textId="7890246D" w:rsidR="005A674B" w:rsidRPr="001E7EEC" w:rsidRDefault="005A674B" w:rsidP="002F703C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E7EE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3. </w:t>
      </w:r>
      <w:r w:rsidRPr="001E7EEC">
        <w:rPr>
          <w:rFonts w:cstheme="minorHAnsi"/>
          <w:b/>
          <w:bCs/>
          <w:color w:val="000000" w:themeColor="text1"/>
          <w:sz w:val="24"/>
          <w:szCs w:val="24"/>
        </w:rPr>
        <w:t>Semantic element in HTML5?</w:t>
      </w:r>
    </w:p>
    <w:p w14:paraId="022CD07C" w14:textId="77777777" w:rsidR="005A674B" w:rsidRPr="001E7EEC" w:rsidRDefault="005A674B" w:rsidP="002F703C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1E7EEC">
        <w:rPr>
          <w:rFonts w:asciiTheme="minorHAnsi" w:hAnsiTheme="minorHAnsi" w:cstheme="minorHAnsi"/>
          <w:b/>
          <w:bCs/>
          <w:color w:val="000000" w:themeColor="text1"/>
        </w:rPr>
        <w:t>Ans:</w:t>
      </w:r>
      <w:r w:rsidRPr="001E7EEC">
        <w:rPr>
          <w:rFonts w:asciiTheme="minorHAnsi" w:hAnsiTheme="minorHAnsi" w:cstheme="minorHAnsi"/>
          <w:color w:val="000000" w:themeColor="text1"/>
        </w:rPr>
        <w:t xml:space="preserve"> </w:t>
      </w:r>
      <w:r w:rsidRPr="001E7EEC">
        <w:rPr>
          <w:rFonts w:asciiTheme="minorHAnsi" w:hAnsiTheme="minorHAnsi" w:cstheme="minorHAnsi"/>
          <w:color w:val="000000" w:themeColor="text1"/>
        </w:rPr>
        <w:t>Many web sites contain HTML code like: &lt;div id="nav"&gt; &lt;div class="header"&gt; &lt;div id="footer"&gt; to indicate navigation, header, and footer.</w:t>
      </w:r>
    </w:p>
    <w:p w14:paraId="0C46D348" w14:textId="77777777" w:rsidR="005A674B" w:rsidRPr="001E7EEC" w:rsidRDefault="005A674B" w:rsidP="002F703C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1E7EEC">
        <w:rPr>
          <w:rFonts w:asciiTheme="minorHAnsi" w:hAnsiTheme="minorHAnsi" w:cstheme="minorHAnsi"/>
          <w:color w:val="000000" w:themeColor="text1"/>
        </w:rPr>
        <w:t>In HTML there are some semantic elements that can be used to define different parts of a web page:  </w:t>
      </w:r>
    </w:p>
    <w:p w14:paraId="3053E560" w14:textId="353A263D" w:rsidR="005A674B" w:rsidRPr="00466EAA" w:rsidRDefault="005A674B" w:rsidP="00466E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6EAA">
        <w:rPr>
          <w:rFonts w:cstheme="minorHAnsi"/>
          <w:color w:val="000000" w:themeColor="text1"/>
          <w:sz w:val="24"/>
          <w:szCs w:val="24"/>
        </w:rPr>
        <w:lastRenderedPageBreak/>
        <w:t>Examples</w:t>
      </w:r>
      <w:r w:rsidR="0015536D" w:rsidRPr="00466EAA">
        <w:rPr>
          <w:rFonts w:cstheme="minorHAnsi"/>
          <w:color w:val="000000" w:themeColor="text1"/>
          <w:sz w:val="24"/>
          <w:szCs w:val="24"/>
        </w:rPr>
        <w:t xml:space="preserve"> </w:t>
      </w:r>
      <w:r w:rsidRPr="00466EAA">
        <w:rPr>
          <w:rFonts w:cstheme="minorHAnsi"/>
          <w:color w:val="000000" w:themeColor="text1"/>
          <w:sz w:val="24"/>
          <w:szCs w:val="24"/>
        </w:rPr>
        <w:t>of</w:t>
      </w:r>
      <w:r w:rsidR="0015536D" w:rsidRPr="00466EAA">
        <w:rPr>
          <w:rFonts w:cstheme="minorHAnsi"/>
          <w:color w:val="000000" w:themeColor="text1"/>
          <w:sz w:val="24"/>
          <w:szCs w:val="24"/>
        </w:rPr>
        <w:t xml:space="preserve"> </w:t>
      </w:r>
      <w:r w:rsidRPr="00466EAA">
        <w:rPr>
          <w:rFonts w:cstheme="minorHAnsi"/>
          <w:color w:val="000000" w:themeColor="text1"/>
          <w:sz w:val="24"/>
          <w:szCs w:val="24"/>
        </w:rPr>
        <w:t> </w:t>
      </w:r>
      <w:r w:rsidRPr="00466EAA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  <w:t>semantic</w:t>
      </w:r>
      <w:r w:rsidRPr="00466EAA">
        <w:rPr>
          <w:rFonts w:cstheme="minorHAnsi"/>
          <w:color w:val="000000" w:themeColor="text1"/>
          <w:sz w:val="24"/>
          <w:szCs w:val="24"/>
        </w:rPr>
        <w:t> elements:</w:t>
      </w:r>
      <w:r w:rsidRPr="00466EA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466EA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&lt;main&gt;</w:t>
      </w:r>
      <w:r w:rsidRPr="00466EAA">
        <w:rPr>
          <w:rFonts w:cstheme="minorHAnsi"/>
          <w:color w:val="000000" w:themeColor="text1"/>
          <w:sz w:val="24"/>
          <w:szCs w:val="24"/>
        </w:rPr>
        <w:t>,</w:t>
      </w:r>
      <w:r w:rsidRPr="00466EAA">
        <w:rPr>
          <w:rFonts w:cstheme="minorHAnsi"/>
          <w:color w:val="000000" w:themeColor="text1"/>
          <w:sz w:val="24"/>
          <w:szCs w:val="24"/>
        </w:rPr>
        <w:t> </w:t>
      </w:r>
      <w:r w:rsidRPr="00466EAA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&lt;form&gt;</w:t>
      </w:r>
      <w:r w:rsidRPr="00466EAA">
        <w:rPr>
          <w:rFonts w:cstheme="minorHAnsi"/>
          <w:color w:val="000000" w:themeColor="text1"/>
          <w:sz w:val="24"/>
          <w:szCs w:val="24"/>
        </w:rPr>
        <w:t>, </w:t>
      </w:r>
      <w:r w:rsidRPr="00466EAA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&lt;table&gt;</w:t>
      </w:r>
      <w:r w:rsidRPr="00466EAA">
        <w:rPr>
          <w:rFonts w:cstheme="minorHAnsi"/>
          <w:color w:val="000000" w:themeColor="text1"/>
          <w:sz w:val="24"/>
          <w:szCs w:val="24"/>
        </w:rPr>
        <w:t>,</w:t>
      </w:r>
      <w:r w:rsidR="003B7AD8" w:rsidRPr="00466EAA">
        <w:rPr>
          <w:rFonts w:cstheme="minorHAnsi"/>
          <w:color w:val="000000" w:themeColor="text1"/>
          <w:sz w:val="24"/>
          <w:szCs w:val="24"/>
        </w:rPr>
        <w:t xml:space="preserve"> </w:t>
      </w:r>
      <w:r w:rsidRPr="00466EA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&lt;header&gt;</w:t>
      </w:r>
      <w:r w:rsidRPr="00466EA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466EA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&lt;nav&gt;</w:t>
      </w:r>
      <w:r w:rsidRPr="00466EA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  <w:r w:rsidR="003B7AD8" w:rsidRPr="00466EA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466EA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&lt;section&gt;</w:t>
      </w:r>
      <w:r w:rsidR="003B7AD8" w:rsidRPr="00466EA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466EA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&lt;footer&gt;</w:t>
      </w:r>
      <w:r w:rsidR="003B7AD8" w:rsidRPr="00466EA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="003B7AD8" w:rsidRPr="00466EA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&lt;aside&gt;</w:t>
      </w:r>
      <w:r w:rsidR="003B7AD8" w:rsidRPr="00466EA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="003B7AD8" w:rsidRPr="00466EA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&lt;time&gt;</w:t>
      </w:r>
      <w:r w:rsidRPr="00466EAA">
        <w:rPr>
          <w:rFonts w:cstheme="minorHAnsi"/>
          <w:color w:val="000000" w:themeColor="text1"/>
          <w:sz w:val="24"/>
          <w:szCs w:val="24"/>
        </w:rPr>
        <w:t xml:space="preserve"> and </w:t>
      </w:r>
      <w:r w:rsidRPr="00466EAA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&lt;article&gt;</w:t>
      </w:r>
      <w:r w:rsidRPr="00466EAA">
        <w:rPr>
          <w:rFonts w:cstheme="minorHAnsi"/>
          <w:color w:val="000000" w:themeColor="text1"/>
          <w:sz w:val="24"/>
          <w:szCs w:val="24"/>
        </w:rPr>
        <w:t> - Clearly defines its content.</w:t>
      </w:r>
    </w:p>
    <w:p w14:paraId="5C7BC08C" w14:textId="77777777" w:rsidR="0030373D" w:rsidRPr="001E7EEC" w:rsidRDefault="0030373D" w:rsidP="0030373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0EE219" w14:textId="5288B6E1" w:rsidR="003B7AD8" w:rsidRPr="00094EA5" w:rsidRDefault="003B7AD8" w:rsidP="002F703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094EA5">
        <w:rPr>
          <w:rFonts w:cstheme="minorHAnsi"/>
          <w:b/>
          <w:bCs/>
          <w:color w:val="000000" w:themeColor="text1"/>
          <w:sz w:val="24"/>
          <w:szCs w:val="24"/>
        </w:rPr>
        <w:t xml:space="preserve">4. </w:t>
      </w:r>
      <w:r w:rsidRPr="00094EA5">
        <w:rPr>
          <w:rFonts w:cstheme="minorHAnsi"/>
          <w:b/>
          <w:bCs/>
          <w:color w:val="000000" w:themeColor="text1"/>
          <w:sz w:val="24"/>
          <w:szCs w:val="24"/>
        </w:rPr>
        <w:t>Canvas and SVG tags</w:t>
      </w:r>
    </w:p>
    <w:tbl>
      <w:tblPr>
        <w:tblpPr w:leftFromText="180" w:rightFromText="180" w:vertAnchor="text" w:horzAnchor="margin" w:tblpY="396"/>
        <w:tblW w:w="100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6"/>
        <w:gridCol w:w="5035"/>
      </w:tblGrid>
      <w:tr w:rsidR="00094EA5" w:rsidRPr="001E7EEC" w14:paraId="597F23CB" w14:textId="77777777" w:rsidTr="00094EA5">
        <w:trPr>
          <w:trHeight w:val="222"/>
          <w:tblHeader/>
        </w:trPr>
        <w:tc>
          <w:tcPr>
            <w:tcW w:w="5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B530B" w14:textId="77777777" w:rsidR="00094EA5" w:rsidRPr="003B7AD8" w:rsidRDefault="00094EA5" w:rsidP="00094E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7AD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SVG</w:t>
            </w:r>
          </w:p>
        </w:tc>
        <w:tc>
          <w:tcPr>
            <w:tcW w:w="5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D771B" w14:textId="77777777" w:rsidR="00094EA5" w:rsidRPr="003B7AD8" w:rsidRDefault="00094EA5" w:rsidP="00094E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7AD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HTML Canvas</w:t>
            </w:r>
          </w:p>
        </w:tc>
      </w:tr>
      <w:tr w:rsidR="00094EA5" w:rsidRPr="001E7EEC" w14:paraId="2281B770" w14:textId="77777777" w:rsidTr="00094EA5">
        <w:trPr>
          <w:trHeight w:val="447"/>
        </w:trPr>
        <w:tc>
          <w:tcPr>
            <w:tcW w:w="5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D0C8B" w14:textId="77777777" w:rsidR="00094EA5" w:rsidRPr="003B7AD8" w:rsidRDefault="00094EA5" w:rsidP="00094E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7AD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SVG has better scalability. So it can be printed with high quality at any resolution</w:t>
            </w:r>
          </w:p>
        </w:tc>
        <w:tc>
          <w:tcPr>
            <w:tcW w:w="5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71C9F" w14:textId="77777777" w:rsidR="00094EA5" w:rsidRPr="003B7AD8" w:rsidRDefault="00094EA5" w:rsidP="00094E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7AD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Canvas has poor scalability. Hence it is not suitable for printing on higher resolution</w:t>
            </w:r>
          </w:p>
        </w:tc>
      </w:tr>
      <w:tr w:rsidR="00094EA5" w:rsidRPr="001E7EEC" w14:paraId="26B5EF26" w14:textId="77777777" w:rsidTr="00094EA5">
        <w:trPr>
          <w:trHeight w:val="447"/>
        </w:trPr>
        <w:tc>
          <w:tcPr>
            <w:tcW w:w="5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6F596" w14:textId="77777777" w:rsidR="00094EA5" w:rsidRPr="003B7AD8" w:rsidRDefault="00094EA5" w:rsidP="00094E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7AD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SVG gives better performance with smaller number of objects or larger surface.</w:t>
            </w:r>
          </w:p>
        </w:tc>
        <w:tc>
          <w:tcPr>
            <w:tcW w:w="5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87AA5" w14:textId="77777777" w:rsidR="00094EA5" w:rsidRPr="003B7AD8" w:rsidRDefault="00094EA5" w:rsidP="00094E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7AD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Canvas gives better performance with smaller surface or larger number of objects.</w:t>
            </w:r>
          </w:p>
        </w:tc>
      </w:tr>
      <w:tr w:rsidR="00094EA5" w:rsidRPr="001E7EEC" w14:paraId="135A21DB" w14:textId="77777777" w:rsidTr="00094EA5">
        <w:trPr>
          <w:trHeight w:val="222"/>
        </w:trPr>
        <w:tc>
          <w:tcPr>
            <w:tcW w:w="5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44B2A" w14:textId="77777777" w:rsidR="00094EA5" w:rsidRPr="003B7AD8" w:rsidRDefault="00094EA5" w:rsidP="00094E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7AD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SVG can be modified through script and CSS</w:t>
            </w:r>
          </w:p>
        </w:tc>
        <w:tc>
          <w:tcPr>
            <w:tcW w:w="5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4533D" w14:textId="77777777" w:rsidR="00094EA5" w:rsidRPr="003B7AD8" w:rsidRDefault="00094EA5" w:rsidP="00094E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7AD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Canvas can be modified through script only</w:t>
            </w:r>
          </w:p>
        </w:tc>
      </w:tr>
      <w:tr w:rsidR="00094EA5" w:rsidRPr="001E7EEC" w14:paraId="1852CC16" w14:textId="77777777" w:rsidTr="00094EA5">
        <w:trPr>
          <w:trHeight w:val="2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1881C" w14:textId="77777777" w:rsidR="00094EA5" w:rsidRPr="003B7AD8" w:rsidRDefault="00094EA5" w:rsidP="00094E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7AD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SVG is vector based and composed of shapes.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F3A78" w14:textId="77777777" w:rsidR="00094EA5" w:rsidRPr="003B7AD8" w:rsidRDefault="00094EA5" w:rsidP="00094E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7AD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Canvas is raster based and composed of pixel.</w:t>
            </w:r>
          </w:p>
        </w:tc>
      </w:tr>
    </w:tbl>
    <w:p w14:paraId="061D6CF4" w14:textId="781221A1" w:rsidR="001E7EEC" w:rsidRPr="00094EA5" w:rsidRDefault="001E7EEC" w:rsidP="002F703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4EA5">
        <w:rPr>
          <w:rFonts w:cstheme="minorHAnsi"/>
          <w:b/>
          <w:bCs/>
          <w:color w:val="000000" w:themeColor="text1"/>
          <w:sz w:val="24"/>
          <w:szCs w:val="24"/>
        </w:rPr>
        <w:t>Ans:</w:t>
      </w:r>
      <w:r w:rsidRPr="001E7EEC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61DCAF5A" w14:textId="3573B7CF" w:rsidR="003B7AD8" w:rsidRPr="001E7EEC" w:rsidRDefault="003B7AD8" w:rsidP="002F703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E33D78" w14:textId="7243FDC2" w:rsidR="005A674B" w:rsidRPr="005A674B" w:rsidRDefault="005A674B" w:rsidP="002F703C">
      <w:pPr>
        <w:shd w:val="clear" w:color="auto" w:fill="FFFFFF"/>
        <w:spacing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D25066" w14:textId="14242769" w:rsidR="005A674B" w:rsidRPr="001E7EEC" w:rsidRDefault="005A674B" w:rsidP="002F703C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sectPr w:rsidR="005A674B" w:rsidRPr="001E7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13A7"/>
    <w:multiLevelType w:val="hybridMultilevel"/>
    <w:tmpl w:val="38CAF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130F1"/>
    <w:multiLevelType w:val="multilevel"/>
    <w:tmpl w:val="B91A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91277">
    <w:abstractNumId w:val="1"/>
  </w:num>
  <w:num w:numId="2" w16cid:durableId="145814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6A"/>
    <w:rsid w:val="00094EA5"/>
    <w:rsid w:val="0015536D"/>
    <w:rsid w:val="001E7EEC"/>
    <w:rsid w:val="002F703C"/>
    <w:rsid w:val="0030373D"/>
    <w:rsid w:val="003B7AD8"/>
    <w:rsid w:val="003D446A"/>
    <w:rsid w:val="00466EAA"/>
    <w:rsid w:val="005A674B"/>
    <w:rsid w:val="008759D7"/>
    <w:rsid w:val="00A66C6D"/>
    <w:rsid w:val="00B61C0A"/>
    <w:rsid w:val="00E84090"/>
    <w:rsid w:val="00FF3B5E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9E40"/>
  <w15:chartTrackingRefBased/>
  <w15:docId w15:val="{A6A2867F-6090-4D3A-8355-13A62003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74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6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A67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67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6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kevilkalathiya4266@gmail.com</dc:creator>
  <cp:keywords/>
  <dc:description/>
  <cp:lastModifiedBy>kevilkalathiya4266@gmail.com</cp:lastModifiedBy>
  <cp:revision>14</cp:revision>
  <dcterms:created xsi:type="dcterms:W3CDTF">2023-03-10T12:00:00Z</dcterms:created>
  <dcterms:modified xsi:type="dcterms:W3CDTF">2023-03-10T13:10:00Z</dcterms:modified>
</cp:coreProperties>
</file>