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851A" w14:textId="77777777" w:rsidR="00B31E8E" w:rsidRDefault="00B31E8E">
      <w:pPr>
        <w:spacing w:after="0" w:line="240" w:lineRule="auto"/>
        <w:rPr>
          <w:rFonts w:ascii="Arial" w:eastAsia="Arial" w:hAnsi="Arial" w:cs="Arial"/>
          <w:color w:val="000000"/>
          <w:sz w:val="24"/>
          <w:szCs w:val="24"/>
        </w:rPr>
      </w:pPr>
    </w:p>
    <w:p w14:paraId="75081E11" w14:textId="77777777" w:rsidR="00B31E8E" w:rsidRDefault="004F0C6F">
      <w:pPr>
        <w:spacing w:after="0" w:line="240" w:lineRule="auto"/>
        <w:rPr>
          <w:rFonts w:ascii="Comic Sans MS" w:eastAsia="Comic Sans MS" w:hAnsi="Comic Sans MS" w:cs="Comic Sans MS"/>
          <w:color w:val="000000"/>
          <w:sz w:val="28"/>
          <w:szCs w:val="28"/>
        </w:rPr>
      </w:pPr>
      <w:r>
        <w:rPr>
          <w:rFonts w:ascii="Comic Sans MS" w:eastAsia="Comic Sans MS" w:hAnsi="Comic Sans MS" w:cs="Comic Sans MS"/>
          <w:b/>
          <w:color w:val="000000"/>
          <w:sz w:val="45"/>
          <w:szCs w:val="45"/>
        </w:rPr>
        <w:t>Marta Venegas:</w:t>
      </w:r>
      <w:r>
        <w:rPr>
          <w:rFonts w:ascii="Comic Sans MS" w:eastAsia="Comic Sans MS" w:hAnsi="Comic Sans MS" w:cs="Comic Sans MS"/>
          <w:color w:val="000000"/>
          <w:sz w:val="28"/>
          <w:szCs w:val="28"/>
        </w:rPr>
        <w:t xml:space="preserve">  </w:t>
      </w:r>
    </w:p>
    <w:p w14:paraId="53767A65" w14:textId="7E60C21A" w:rsidR="00B31E8E" w:rsidRDefault="53CA6C8B" w:rsidP="53CA6C8B">
      <w:pPr>
        <w:spacing w:after="0" w:line="240" w:lineRule="auto"/>
        <w:rPr>
          <w:rFonts w:ascii="Arial" w:eastAsia="Arial" w:hAnsi="Arial" w:cs="Arial"/>
          <w:b/>
          <w:bCs/>
          <w:sz w:val="30"/>
          <w:szCs w:val="30"/>
        </w:rPr>
      </w:pPr>
      <w:r w:rsidRPr="53CA6C8B">
        <w:rPr>
          <w:rFonts w:ascii="Arial" w:eastAsia="Arial" w:hAnsi="Arial" w:cs="Arial"/>
          <w:b/>
          <w:bCs/>
          <w:sz w:val="30"/>
          <w:szCs w:val="30"/>
        </w:rPr>
        <w:t>Regente Bióloga.</w:t>
      </w:r>
    </w:p>
    <w:p w14:paraId="1E0C1639" w14:textId="77777777" w:rsidR="006C6A81" w:rsidRPr="006C6A81" w:rsidRDefault="006C6A81" w:rsidP="006C6A81">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rPr>
      </w:pPr>
      <w:r w:rsidRPr="006C6A81">
        <w:rPr>
          <w:rFonts w:ascii="inherit" w:eastAsia="Times New Roman" w:hAnsi="inherit" w:cs="Courier New"/>
          <w:color w:val="E8EAED"/>
          <w:sz w:val="42"/>
          <w:szCs w:val="42"/>
          <w:lang w:val="en"/>
        </w:rPr>
        <w:t>Biologist Regent.</w:t>
      </w:r>
    </w:p>
    <w:p w14:paraId="61035275" w14:textId="77777777" w:rsidR="006C6A81" w:rsidRDefault="006C6A81" w:rsidP="53CA6C8B">
      <w:pPr>
        <w:spacing w:after="0" w:line="240" w:lineRule="auto"/>
        <w:rPr>
          <w:rFonts w:ascii="Arial" w:eastAsia="Arial" w:hAnsi="Arial" w:cs="Arial"/>
          <w:b/>
          <w:bCs/>
          <w:sz w:val="30"/>
          <w:szCs w:val="30"/>
        </w:rPr>
      </w:pPr>
    </w:p>
    <w:p w14:paraId="37549919" w14:textId="1E89ECCA" w:rsidR="53CA6C8B" w:rsidRDefault="53CA6C8B" w:rsidP="53CA6C8B">
      <w:pPr>
        <w:spacing w:after="0" w:line="240" w:lineRule="auto"/>
        <w:rPr>
          <w:rFonts w:ascii="Arial" w:eastAsia="Arial" w:hAnsi="Arial" w:cs="Arial"/>
          <w:b/>
          <w:bCs/>
          <w:sz w:val="30"/>
          <w:szCs w:val="30"/>
        </w:rPr>
      </w:pPr>
    </w:p>
    <w:p w14:paraId="324FB399" w14:textId="78046AE4" w:rsidR="00B31E8E" w:rsidRDefault="53CA6C8B" w:rsidP="53CA6C8B">
      <w:pPr>
        <w:spacing w:after="0" w:line="240" w:lineRule="auto"/>
        <w:jc w:val="both"/>
        <w:rPr>
          <w:rFonts w:ascii="Arial" w:eastAsia="Arial" w:hAnsi="Arial" w:cs="Arial"/>
          <w:color w:val="000000" w:themeColor="text1"/>
          <w:sz w:val="24"/>
          <w:szCs w:val="24"/>
        </w:rPr>
      </w:pPr>
      <w:r w:rsidRPr="53CA6C8B">
        <w:rPr>
          <w:rFonts w:ascii="Arial" w:eastAsia="Arial" w:hAnsi="Arial" w:cs="Arial"/>
          <w:sz w:val="24"/>
          <w:szCs w:val="24"/>
        </w:rPr>
        <w:t>Marta cuenta con mucha experiencia con la vida silvestre y con la educación ambiental orientada a grupos, personas individuales, empresas, organizaciones privadas, gubernamentales.</w:t>
      </w:r>
    </w:p>
    <w:p w14:paraId="5ED7050C" w14:textId="0C3BF1B1" w:rsidR="00B31E8E" w:rsidRDefault="53CA6C8B" w:rsidP="53CA6C8B">
      <w:pPr>
        <w:spacing w:after="0" w:line="240" w:lineRule="auto"/>
        <w:jc w:val="both"/>
        <w:rPr>
          <w:rFonts w:ascii="Arial" w:eastAsia="Arial" w:hAnsi="Arial" w:cs="Arial"/>
          <w:color w:val="000000" w:themeColor="text1"/>
          <w:sz w:val="24"/>
          <w:szCs w:val="24"/>
        </w:rPr>
      </w:pPr>
      <w:r w:rsidRPr="53CA6C8B">
        <w:rPr>
          <w:rFonts w:ascii="Arial" w:eastAsia="Arial" w:hAnsi="Arial" w:cs="Arial"/>
          <w:sz w:val="24"/>
          <w:szCs w:val="24"/>
        </w:rPr>
        <w:t>Es bióloga, además. C</w:t>
      </w:r>
      <w:r w:rsidRPr="53CA6C8B">
        <w:rPr>
          <w:rFonts w:ascii="Arial" w:eastAsia="Arial" w:hAnsi="Arial" w:cs="Arial"/>
          <w:color w:val="000000" w:themeColor="text1"/>
          <w:sz w:val="24"/>
          <w:szCs w:val="24"/>
        </w:rPr>
        <w:t>olabora</w:t>
      </w:r>
      <w:r w:rsidRPr="53CA6C8B">
        <w:rPr>
          <w:rFonts w:ascii="Arial" w:eastAsia="Arial" w:hAnsi="Arial" w:cs="Arial"/>
          <w:sz w:val="24"/>
          <w:szCs w:val="24"/>
        </w:rPr>
        <w:t xml:space="preserve"> con toda la parte administrativa que con lleva la atención de los animales:  el</w:t>
      </w:r>
      <w:r w:rsidRPr="53CA6C8B">
        <w:rPr>
          <w:rFonts w:ascii="Arial" w:eastAsia="Arial" w:hAnsi="Arial" w:cs="Arial"/>
          <w:color w:val="000000" w:themeColor="text1"/>
          <w:sz w:val="24"/>
          <w:szCs w:val="24"/>
        </w:rPr>
        <w:t xml:space="preserve"> llenado diario</w:t>
      </w:r>
      <w:r w:rsidRPr="53CA6C8B">
        <w:rPr>
          <w:rFonts w:ascii="Arial" w:eastAsia="Arial" w:hAnsi="Arial" w:cs="Arial"/>
          <w:sz w:val="24"/>
          <w:szCs w:val="24"/>
        </w:rPr>
        <w:t xml:space="preserve"> </w:t>
      </w:r>
      <w:r w:rsidRPr="53CA6C8B">
        <w:rPr>
          <w:rFonts w:ascii="Arial" w:eastAsia="Arial" w:hAnsi="Arial" w:cs="Arial"/>
          <w:color w:val="000000" w:themeColor="text1"/>
          <w:sz w:val="24"/>
          <w:szCs w:val="24"/>
        </w:rPr>
        <w:t>de la bitácora y la base de datos</w:t>
      </w:r>
      <w:r w:rsidRPr="53CA6C8B">
        <w:rPr>
          <w:rFonts w:ascii="Arial" w:eastAsia="Arial" w:hAnsi="Arial" w:cs="Arial"/>
          <w:sz w:val="24"/>
          <w:szCs w:val="24"/>
        </w:rPr>
        <w:t xml:space="preserve"> </w:t>
      </w:r>
      <w:r w:rsidRPr="53CA6C8B">
        <w:rPr>
          <w:rFonts w:ascii="Arial" w:eastAsia="Arial" w:hAnsi="Arial" w:cs="Arial"/>
          <w:color w:val="000000" w:themeColor="text1"/>
          <w:sz w:val="24"/>
          <w:szCs w:val="24"/>
        </w:rPr>
        <w:t>digital de los ingresos</w:t>
      </w:r>
      <w:r w:rsidRPr="53CA6C8B">
        <w:rPr>
          <w:rFonts w:ascii="Arial" w:eastAsia="Arial" w:hAnsi="Arial" w:cs="Arial"/>
          <w:sz w:val="24"/>
          <w:szCs w:val="24"/>
        </w:rPr>
        <w:t xml:space="preserve"> </w:t>
      </w:r>
      <w:r w:rsidRPr="53CA6C8B">
        <w:rPr>
          <w:rFonts w:ascii="Arial" w:eastAsia="Arial" w:hAnsi="Arial" w:cs="Arial"/>
          <w:color w:val="000000" w:themeColor="text1"/>
          <w:sz w:val="24"/>
          <w:szCs w:val="24"/>
        </w:rPr>
        <w:t>de los</w:t>
      </w:r>
      <w:r w:rsidRPr="53CA6C8B">
        <w:rPr>
          <w:rFonts w:ascii="Arial" w:eastAsia="Arial" w:hAnsi="Arial" w:cs="Arial"/>
          <w:sz w:val="24"/>
          <w:szCs w:val="24"/>
        </w:rPr>
        <w:t xml:space="preserve"> </w:t>
      </w:r>
      <w:r w:rsidRPr="53CA6C8B">
        <w:rPr>
          <w:rFonts w:ascii="Arial" w:eastAsia="Arial" w:hAnsi="Arial" w:cs="Arial"/>
          <w:color w:val="000000" w:themeColor="text1"/>
          <w:sz w:val="24"/>
          <w:szCs w:val="24"/>
        </w:rPr>
        <w:t>animales al área del Centro de</w:t>
      </w:r>
      <w:r w:rsidRPr="53CA6C8B">
        <w:rPr>
          <w:rFonts w:ascii="Arial" w:eastAsia="Arial" w:hAnsi="Arial" w:cs="Arial"/>
          <w:sz w:val="24"/>
          <w:szCs w:val="24"/>
        </w:rPr>
        <w:t xml:space="preserve"> </w:t>
      </w:r>
      <w:r w:rsidRPr="53CA6C8B">
        <w:rPr>
          <w:rFonts w:ascii="Arial" w:eastAsia="Arial" w:hAnsi="Arial" w:cs="Arial"/>
          <w:color w:val="000000" w:themeColor="text1"/>
          <w:sz w:val="24"/>
          <w:szCs w:val="24"/>
        </w:rPr>
        <w:t>Rescate y su respectivo destino, expedientes, controles.</w:t>
      </w:r>
    </w:p>
    <w:p w14:paraId="0342573A" w14:textId="2554A89A" w:rsidR="00B31E8E" w:rsidRDefault="53CA6C8B" w:rsidP="53CA6C8B">
      <w:pPr>
        <w:spacing w:after="0" w:line="240" w:lineRule="auto"/>
        <w:jc w:val="both"/>
        <w:rPr>
          <w:rFonts w:ascii="Arial" w:eastAsia="Arial" w:hAnsi="Arial" w:cs="Arial"/>
          <w:color w:val="000000"/>
          <w:sz w:val="24"/>
          <w:szCs w:val="24"/>
        </w:rPr>
      </w:pPr>
      <w:r w:rsidRPr="53CA6C8B">
        <w:rPr>
          <w:rFonts w:ascii="Arial" w:eastAsia="Arial" w:hAnsi="Arial" w:cs="Arial"/>
          <w:sz w:val="24"/>
          <w:szCs w:val="24"/>
        </w:rPr>
        <w:t>También, es la encargada de la identificación taxonómica de los animales recibidos y la elaboración de análisis etológicos básicos para los animales candidatos a liberación. Por otra parte, brinda su apoyo en la preparación de dietas y repartición de la comida a los animales del Centro de Rescate.</w:t>
      </w:r>
    </w:p>
    <w:p w14:paraId="2318FA14" w14:textId="77777777" w:rsidR="00B31E8E" w:rsidRPr="006C6A81" w:rsidRDefault="53CA6C8B" w:rsidP="53CA6C8B">
      <w:pPr>
        <w:spacing w:after="0" w:line="240" w:lineRule="auto"/>
        <w:jc w:val="both"/>
        <w:rPr>
          <w:rFonts w:ascii="Arial" w:eastAsia="Arial" w:hAnsi="Arial" w:cs="Arial"/>
          <w:color w:val="000000"/>
          <w:sz w:val="24"/>
          <w:szCs w:val="24"/>
          <w:lang w:val="en-US"/>
        </w:rPr>
      </w:pPr>
      <w:r w:rsidRPr="006C6A81">
        <w:rPr>
          <w:rFonts w:ascii="Arial" w:eastAsia="Arial" w:hAnsi="Arial" w:cs="Arial"/>
          <w:color w:val="000000" w:themeColor="text1"/>
          <w:sz w:val="24"/>
          <w:szCs w:val="24"/>
          <w:lang w:val="en-US"/>
        </w:rPr>
        <w:t xml:space="preserve">. </w:t>
      </w:r>
    </w:p>
    <w:p w14:paraId="7BD90D1E" w14:textId="77777777" w:rsidR="006C6A81" w:rsidRDefault="006C6A81" w:rsidP="006C6A81">
      <w:pPr>
        <w:pStyle w:val="HTMLconformatoprevio"/>
        <w:shd w:val="clear" w:color="auto" w:fill="303134"/>
        <w:spacing w:line="540" w:lineRule="atLeast"/>
        <w:rPr>
          <w:rStyle w:val="y2iqfc"/>
          <w:rFonts w:ascii="inherit" w:hAnsi="inherit"/>
          <w:color w:val="E8EAED"/>
          <w:sz w:val="42"/>
          <w:szCs w:val="42"/>
          <w:lang w:val="en"/>
        </w:rPr>
      </w:pPr>
      <w:r>
        <w:rPr>
          <w:rStyle w:val="y2iqfc"/>
          <w:rFonts w:ascii="inherit" w:hAnsi="inherit"/>
          <w:color w:val="E8EAED"/>
          <w:sz w:val="42"/>
          <w:szCs w:val="42"/>
          <w:lang w:val="en"/>
        </w:rPr>
        <w:t>Marta has a lot of experience with wildlife and with environmental education aimed at groups, individuals, companies, private and government organizations.</w:t>
      </w:r>
    </w:p>
    <w:p w14:paraId="50D91FD3" w14:textId="77777777" w:rsidR="006C6A81" w:rsidRDefault="006C6A81" w:rsidP="006C6A81">
      <w:pPr>
        <w:pStyle w:val="HTMLconformatoprevio"/>
        <w:shd w:val="clear" w:color="auto" w:fill="303134"/>
        <w:spacing w:line="540" w:lineRule="atLeast"/>
        <w:rPr>
          <w:rStyle w:val="y2iqfc"/>
          <w:rFonts w:ascii="inherit" w:hAnsi="inherit"/>
          <w:color w:val="E8EAED"/>
          <w:sz w:val="42"/>
          <w:szCs w:val="42"/>
          <w:lang w:val="en"/>
        </w:rPr>
      </w:pPr>
      <w:r>
        <w:rPr>
          <w:rStyle w:val="y2iqfc"/>
          <w:rFonts w:ascii="inherit" w:hAnsi="inherit"/>
          <w:color w:val="E8EAED"/>
          <w:sz w:val="42"/>
          <w:szCs w:val="42"/>
          <w:lang w:val="en"/>
        </w:rPr>
        <w:t>She is also a biologist. Collaborates with all the administrative part that takes care of the animals: the daily filling of the log and the digital database of the animals' income to the Rescue Center area and their respective destination, files, controls.</w:t>
      </w:r>
    </w:p>
    <w:p w14:paraId="34A6B918" w14:textId="77777777" w:rsidR="006C6A81" w:rsidRPr="006C6A81" w:rsidRDefault="006C6A81" w:rsidP="006C6A81">
      <w:pPr>
        <w:pStyle w:val="HTMLconformatoprevio"/>
        <w:shd w:val="clear" w:color="auto" w:fill="303134"/>
        <w:spacing w:line="540" w:lineRule="atLeast"/>
        <w:rPr>
          <w:rFonts w:ascii="inherit" w:hAnsi="inherit"/>
          <w:color w:val="E8EAED"/>
          <w:sz w:val="42"/>
          <w:szCs w:val="42"/>
          <w:lang w:val="en-US"/>
        </w:rPr>
      </w:pPr>
      <w:r>
        <w:rPr>
          <w:rStyle w:val="y2iqfc"/>
          <w:rFonts w:ascii="inherit" w:hAnsi="inherit"/>
          <w:color w:val="E8EAED"/>
          <w:sz w:val="42"/>
          <w:szCs w:val="42"/>
          <w:lang w:val="en"/>
        </w:rPr>
        <w:t xml:space="preserve">It is also in charge of the taxonomic identification of the animals received and the preparation of basic ethological analyzes for the animals that are candidates for release. On the other hand, it offers </w:t>
      </w:r>
      <w:r>
        <w:rPr>
          <w:rStyle w:val="y2iqfc"/>
          <w:rFonts w:ascii="inherit" w:hAnsi="inherit"/>
          <w:color w:val="E8EAED"/>
          <w:sz w:val="42"/>
          <w:szCs w:val="42"/>
          <w:lang w:val="en"/>
        </w:rPr>
        <w:lastRenderedPageBreak/>
        <w:t>its support in the preparation of diets and distribution of food to the animals of the Rescue Center.</w:t>
      </w:r>
    </w:p>
    <w:p w14:paraId="103E98FA" w14:textId="77777777" w:rsidR="00B31E8E" w:rsidRPr="006C6A81" w:rsidRDefault="00B31E8E" w:rsidP="53CA6C8B">
      <w:pPr>
        <w:spacing w:after="0" w:line="240" w:lineRule="auto"/>
        <w:jc w:val="both"/>
        <w:rPr>
          <w:rFonts w:ascii="Arial" w:eastAsia="Arial" w:hAnsi="Arial" w:cs="Arial"/>
          <w:color w:val="000000"/>
          <w:sz w:val="24"/>
          <w:szCs w:val="24"/>
          <w:lang w:val="en-US"/>
        </w:rPr>
      </w:pPr>
    </w:p>
    <w:sectPr w:rsidR="00B31E8E" w:rsidRPr="006C6A8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015277"/>
    <w:rsid w:val="00147483"/>
    <w:rsid w:val="004F0C6F"/>
    <w:rsid w:val="006C6A81"/>
    <w:rsid w:val="00B31E8E"/>
    <w:rsid w:val="53CA6C8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6C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C6A81"/>
    <w:rPr>
      <w:rFonts w:ascii="Courier New" w:eastAsia="Times New Roman" w:hAnsi="Courier New" w:cs="Courier New"/>
      <w:sz w:val="20"/>
      <w:szCs w:val="20"/>
    </w:rPr>
  </w:style>
  <w:style w:type="character" w:customStyle="1" w:styleId="y2iqfc">
    <w:name w:val="y2iqfc"/>
    <w:basedOn w:val="Fuentedeprrafopredeter"/>
    <w:rsid w:val="006C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5524">
      <w:bodyDiv w:val="1"/>
      <w:marLeft w:val="0"/>
      <w:marRight w:val="0"/>
      <w:marTop w:val="0"/>
      <w:marBottom w:val="0"/>
      <w:divBdr>
        <w:top w:val="none" w:sz="0" w:space="0" w:color="auto"/>
        <w:left w:val="none" w:sz="0" w:space="0" w:color="auto"/>
        <w:bottom w:val="none" w:sz="0" w:space="0" w:color="auto"/>
        <w:right w:val="none" w:sz="0" w:space="0" w:color="auto"/>
      </w:divBdr>
    </w:div>
    <w:div w:id="283117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1300</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2022-07-15T16:27:00Z</dcterms:modified>
</cp:coreProperties>
</file>