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5061F" w14:textId="13F03A14" w:rsidR="00FB6288" w:rsidRDefault="00FB6288">
      <w:pPr>
        <w:pStyle w:val="NormalWeb"/>
        <w:spacing w:before="0" w:beforeAutospacing="0" w:after="0" w:afterAutospacing="0"/>
        <w:rPr>
          <w:rFonts w:ascii="Google Sans" w:hAnsi="Google Sans"/>
          <w:b/>
          <w:bCs/>
          <w:color w:val="000000"/>
          <w:sz w:val="32"/>
          <w:szCs w:val="32"/>
          <w:u w:val="single"/>
        </w:rPr>
      </w:pPr>
      <w:r>
        <w:rPr>
          <w:rFonts w:ascii="Google Sans" w:hAnsi="Google Sans"/>
          <w:b/>
          <w:bCs/>
          <w:color w:val="000000"/>
          <w:sz w:val="32"/>
          <w:szCs w:val="32"/>
          <w:u w:val="single"/>
        </w:rPr>
        <w:t>ARTIFICIAL INTELLIGENCE – GROUP 1</w:t>
      </w:r>
    </w:p>
    <w:p w14:paraId="01F0CFFC" w14:textId="77777777" w:rsidR="00FB6288" w:rsidRDefault="00FB6288">
      <w:pPr>
        <w:pStyle w:val="NormalWeb"/>
        <w:spacing w:before="0" w:beforeAutospacing="0" w:after="0" w:afterAutospacing="0"/>
        <w:rPr>
          <w:rFonts w:ascii="Google Sans" w:hAnsi="Google Sans"/>
          <w:b/>
          <w:bCs/>
          <w:color w:val="000000"/>
          <w:sz w:val="32"/>
          <w:szCs w:val="32"/>
          <w:u w:val="single"/>
        </w:rPr>
      </w:pPr>
    </w:p>
    <w:p w14:paraId="412F5485" w14:textId="49C9E00C" w:rsidR="00C95134" w:rsidRPr="00301190" w:rsidRDefault="00CA6FE1">
      <w:pPr>
        <w:pStyle w:val="NormalWeb"/>
        <w:spacing w:before="0" w:beforeAutospacing="0" w:after="0" w:afterAutospacing="0"/>
        <w:rPr>
          <w:rFonts w:ascii="Google Sans" w:hAnsi="Google Sans"/>
          <w:b/>
          <w:bCs/>
          <w:color w:val="000000"/>
          <w:sz w:val="32"/>
          <w:szCs w:val="32"/>
          <w:u w:val="single"/>
        </w:rPr>
      </w:pPr>
      <w:r w:rsidRPr="00301190">
        <w:rPr>
          <w:rFonts w:ascii="Google Sans" w:hAnsi="Google Sans"/>
          <w:b/>
          <w:bCs/>
          <w:color w:val="000000"/>
          <w:sz w:val="32"/>
          <w:szCs w:val="32"/>
          <w:u w:val="single"/>
        </w:rPr>
        <w:t xml:space="preserve">BUILDING A </w:t>
      </w:r>
      <w:r w:rsidR="00665BB6" w:rsidRPr="00301190">
        <w:rPr>
          <w:rFonts w:ascii="Google Sans" w:hAnsi="Google Sans"/>
          <w:b/>
          <w:bCs/>
          <w:color w:val="000000"/>
          <w:sz w:val="32"/>
          <w:szCs w:val="32"/>
          <w:u w:val="single"/>
        </w:rPr>
        <w:t>SMARTER</w:t>
      </w:r>
      <w:r w:rsidR="008822B4" w:rsidRPr="00301190">
        <w:rPr>
          <w:rFonts w:ascii="Google Sans" w:hAnsi="Google Sans"/>
          <w:b/>
          <w:bCs/>
          <w:color w:val="000000"/>
          <w:sz w:val="32"/>
          <w:szCs w:val="32"/>
          <w:u w:val="single"/>
        </w:rPr>
        <w:t xml:space="preserve"> A</w:t>
      </w:r>
      <w:r w:rsidR="00665BB6" w:rsidRPr="00301190">
        <w:rPr>
          <w:rFonts w:ascii="Google Sans" w:hAnsi="Google Sans"/>
          <w:b/>
          <w:bCs/>
          <w:color w:val="000000"/>
          <w:sz w:val="32"/>
          <w:szCs w:val="32"/>
          <w:u w:val="single"/>
        </w:rPr>
        <w:t xml:space="preserve"> </w:t>
      </w:r>
      <w:r w:rsidR="008822B4" w:rsidRPr="00301190">
        <w:rPr>
          <w:rFonts w:ascii="Google Sans" w:hAnsi="Google Sans"/>
          <w:b/>
          <w:bCs/>
          <w:color w:val="000000"/>
          <w:sz w:val="32"/>
          <w:szCs w:val="32"/>
          <w:u w:val="single"/>
        </w:rPr>
        <w:t>AI-</w:t>
      </w:r>
      <w:r w:rsidR="00665BB6" w:rsidRPr="00301190">
        <w:rPr>
          <w:rFonts w:ascii="Google Sans" w:hAnsi="Google Sans"/>
          <w:b/>
          <w:bCs/>
          <w:color w:val="000000"/>
          <w:sz w:val="32"/>
          <w:szCs w:val="32"/>
          <w:u w:val="single"/>
        </w:rPr>
        <w:t xml:space="preserve">POWDERED </w:t>
      </w:r>
      <w:r w:rsidR="008822B4" w:rsidRPr="00301190">
        <w:rPr>
          <w:rFonts w:ascii="Google Sans" w:hAnsi="Google Sans"/>
          <w:b/>
          <w:bCs/>
          <w:color w:val="000000"/>
          <w:sz w:val="32"/>
          <w:szCs w:val="32"/>
          <w:u w:val="single"/>
        </w:rPr>
        <w:t xml:space="preserve">SPAM CLASSIFIER </w:t>
      </w:r>
    </w:p>
    <w:p w14:paraId="4FCA4EED" w14:textId="77777777" w:rsidR="00C95134" w:rsidRPr="00301190" w:rsidRDefault="00C95134">
      <w:pPr>
        <w:pStyle w:val="NormalWeb"/>
        <w:spacing w:before="0" w:beforeAutospacing="0" w:after="0" w:afterAutospacing="0"/>
        <w:rPr>
          <w:rFonts w:ascii="Google Sans" w:hAnsi="Google Sans"/>
          <w:b/>
          <w:bCs/>
          <w:color w:val="000000"/>
          <w:sz w:val="32"/>
          <w:szCs w:val="32"/>
        </w:rPr>
      </w:pPr>
    </w:p>
    <w:p w14:paraId="1F42C76C" w14:textId="77777777" w:rsidR="00C95134" w:rsidRDefault="00C95134">
      <w:pPr>
        <w:pStyle w:val="NormalWeb"/>
        <w:spacing w:before="0" w:beforeAutospacing="0" w:after="0" w:afterAutospacing="0"/>
        <w:rPr>
          <w:rFonts w:ascii="Google Sans" w:hAnsi="Google Sans"/>
          <w:color w:val="000000"/>
          <w:sz w:val="32"/>
          <w:szCs w:val="32"/>
        </w:rPr>
      </w:pPr>
    </w:p>
    <w:p w14:paraId="5FE92E3C" w14:textId="77777777" w:rsidR="00C95134" w:rsidRDefault="00C95134">
      <w:pPr>
        <w:pStyle w:val="NormalWeb"/>
        <w:spacing w:before="0" w:beforeAutospacing="0" w:after="0" w:afterAutospacing="0"/>
        <w:rPr>
          <w:rFonts w:ascii="Google Sans" w:hAnsi="Google Sans"/>
          <w:color w:val="000000"/>
          <w:sz w:val="32"/>
          <w:szCs w:val="32"/>
        </w:rPr>
      </w:pPr>
    </w:p>
    <w:p w14:paraId="0F9F8FE3" w14:textId="77777777" w:rsidR="00C95134" w:rsidRPr="00301190" w:rsidRDefault="00C95134">
      <w:pPr>
        <w:pStyle w:val="NormalWeb"/>
        <w:spacing w:before="0" w:beforeAutospacing="0" w:after="0" w:afterAutospacing="0"/>
        <w:rPr>
          <w:u w:val="single"/>
        </w:rPr>
      </w:pPr>
      <w:r w:rsidRPr="00301190">
        <w:rPr>
          <w:rFonts w:ascii="Google Sans" w:hAnsi="Google Sans"/>
          <w:color w:val="000000"/>
          <w:sz w:val="32"/>
          <w:szCs w:val="32"/>
          <w:u w:val="single"/>
        </w:rPr>
        <w:t>Data Collection:</w:t>
      </w:r>
    </w:p>
    <w:p w14:paraId="775FB401" w14:textId="77777777" w:rsidR="00C95134" w:rsidRDefault="00C95134">
      <w:pPr>
        <w:rPr>
          <w:rFonts w:eastAsia="Times New Roman"/>
        </w:rPr>
      </w:pPr>
    </w:p>
    <w:p w14:paraId="2D898193" w14:textId="77777777" w:rsidR="00C95134" w:rsidRDefault="00C95134">
      <w:pPr>
        <w:pStyle w:val="NormalWeb"/>
        <w:spacing w:before="0" w:beforeAutospacing="0" w:after="0" w:afterAutospacing="0"/>
      </w:pPr>
      <w:proofErr w:type="spellStart"/>
      <w:r>
        <w:rPr>
          <w:rFonts w:ascii="Google Sans" w:hAnsi="Google Sans"/>
          <w:color w:val="000000"/>
          <w:sz w:val="32"/>
          <w:szCs w:val="32"/>
        </w:rPr>
        <w:t>Kaggle</w:t>
      </w:r>
      <w:proofErr w:type="spellEnd"/>
      <w:r>
        <w:rPr>
          <w:rFonts w:ascii="Google Sans" w:hAnsi="Google Sans"/>
          <w:color w:val="000000"/>
          <w:sz w:val="32"/>
          <w:szCs w:val="32"/>
        </w:rPr>
        <w:t xml:space="preserve"> is a popular platform for finding datasets, and it provides a diverse range of datasets for sundry tasks, including spam relegation. It's consequential to ascertain that the dataset is representative of the kind of messages the classifier will encounter in genuine-world scenarios.</w:t>
      </w:r>
    </w:p>
    <w:p w14:paraId="0F3CBDF2" w14:textId="77777777" w:rsidR="00C95134" w:rsidRDefault="00C95134">
      <w:pPr>
        <w:rPr>
          <w:rFonts w:eastAsia="Times New Roman"/>
        </w:rPr>
      </w:pPr>
    </w:p>
    <w:p w14:paraId="284FA2B7" w14:textId="77777777" w:rsidR="00C95134" w:rsidRPr="00301190" w:rsidRDefault="00C95134">
      <w:pPr>
        <w:pStyle w:val="NormalWeb"/>
        <w:spacing w:before="0" w:beforeAutospacing="0" w:after="0" w:afterAutospacing="0"/>
        <w:rPr>
          <w:u w:val="single"/>
        </w:rPr>
      </w:pPr>
      <w:r w:rsidRPr="00301190">
        <w:rPr>
          <w:rFonts w:ascii="Google Sans" w:hAnsi="Google Sans"/>
          <w:color w:val="000000"/>
          <w:sz w:val="32"/>
          <w:szCs w:val="32"/>
          <w:u w:val="single"/>
        </w:rPr>
        <w:t>Data Preprocessing:</w:t>
      </w:r>
    </w:p>
    <w:p w14:paraId="122209FE" w14:textId="77777777" w:rsidR="00C95134" w:rsidRDefault="00C95134">
      <w:pPr>
        <w:rPr>
          <w:rFonts w:eastAsia="Times New Roman"/>
        </w:rPr>
      </w:pPr>
    </w:p>
    <w:p w14:paraId="3EE62200" w14:textId="77777777" w:rsidR="00C95134" w:rsidRDefault="00C95134">
      <w:pPr>
        <w:pStyle w:val="NormalWeb"/>
        <w:spacing w:before="0" w:beforeAutospacing="0" w:after="0" w:afterAutospacing="0"/>
      </w:pPr>
      <w:r>
        <w:rPr>
          <w:rFonts w:ascii="Google Sans" w:hAnsi="Google Sans"/>
          <w:color w:val="000000"/>
          <w:sz w:val="32"/>
          <w:szCs w:val="32"/>
        </w:rPr>
        <w:t>Cleaning and Standardization: </w:t>
      </w:r>
    </w:p>
    <w:p w14:paraId="1DB333D7" w14:textId="77777777" w:rsidR="00C95134" w:rsidRDefault="00C95134">
      <w:pPr>
        <w:pStyle w:val="NormalWeb"/>
        <w:spacing w:before="0" w:beforeAutospacing="0" w:after="0" w:afterAutospacing="0"/>
      </w:pPr>
      <w:r>
        <w:rPr>
          <w:rFonts w:ascii="Google Sans" w:hAnsi="Google Sans"/>
          <w:color w:val="000000"/>
          <w:sz w:val="32"/>
          <w:szCs w:val="32"/>
        </w:rPr>
        <w:t xml:space="preserve">This involves abstracting any nonessential characters or elements from the text data. For instance, you might abstract punctuation, special characters, and numbers if they don't contribute to the relegation task. </w:t>
      </w:r>
      <w:proofErr w:type="spellStart"/>
      <w:r>
        <w:rPr>
          <w:rFonts w:ascii="Google Sans" w:hAnsi="Google Sans"/>
          <w:color w:val="000000"/>
          <w:sz w:val="32"/>
          <w:szCs w:val="32"/>
        </w:rPr>
        <w:t>Supplementally</w:t>
      </w:r>
      <w:proofErr w:type="spellEnd"/>
      <w:r>
        <w:rPr>
          <w:rFonts w:ascii="Google Sans" w:hAnsi="Google Sans"/>
          <w:color w:val="000000"/>
          <w:sz w:val="32"/>
          <w:szCs w:val="32"/>
        </w:rPr>
        <w:t>, converting all text to lowercase avails ascertain that the model doesn't treat "Hello" and "hello" as different words.</w:t>
      </w:r>
    </w:p>
    <w:p w14:paraId="7ED890C6" w14:textId="77777777" w:rsidR="00C95134" w:rsidRDefault="00C95134">
      <w:pPr>
        <w:rPr>
          <w:rFonts w:eastAsia="Times New Roman"/>
        </w:rPr>
      </w:pPr>
    </w:p>
    <w:p w14:paraId="5536FBAE" w14:textId="77777777" w:rsidR="00C95134" w:rsidRPr="00301190" w:rsidRDefault="00C95134">
      <w:pPr>
        <w:pStyle w:val="NormalWeb"/>
        <w:spacing w:before="0" w:beforeAutospacing="0" w:after="0" w:afterAutospacing="0"/>
        <w:rPr>
          <w:u w:val="single"/>
        </w:rPr>
      </w:pPr>
      <w:r w:rsidRPr="00301190">
        <w:rPr>
          <w:rFonts w:ascii="Google Sans" w:hAnsi="Google Sans"/>
          <w:color w:val="000000"/>
          <w:sz w:val="32"/>
          <w:szCs w:val="32"/>
          <w:u w:val="single"/>
        </w:rPr>
        <w:t>Tokenization: </w:t>
      </w:r>
    </w:p>
    <w:p w14:paraId="396236E0" w14:textId="77777777" w:rsidR="00C95134" w:rsidRDefault="00C95134">
      <w:pPr>
        <w:pStyle w:val="NormalWeb"/>
        <w:spacing w:before="0" w:beforeAutospacing="0" w:after="0" w:afterAutospacing="0"/>
      </w:pPr>
      <w:r>
        <w:rPr>
          <w:rFonts w:ascii="Google Sans" w:hAnsi="Google Sans"/>
          <w:color w:val="000000"/>
          <w:sz w:val="32"/>
          <w:szCs w:val="32"/>
        </w:rPr>
        <w:t>This is the process of splitting the text into individual words or tokens. Each token becomes a feature for the model. For example, the sentence "Hello world" would be tokenized into ["hello", "world"].</w:t>
      </w:r>
    </w:p>
    <w:p w14:paraId="07E00219" w14:textId="77777777" w:rsidR="00C95134" w:rsidRDefault="00C95134">
      <w:pPr>
        <w:rPr>
          <w:rFonts w:eastAsia="Times New Roman"/>
        </w:rPr>
      </w:pPr>
    </w:p>
    <w:p w14:paraId="37BD40F0" w14:textId="77777777" w:rsidR="00C95134" w:rsidRPr="001760B4" w:rsidRDefault="00C95134">
      <w:pPr>
        <w:pStyle w:val="NormalWeb"/>
        <w:spacing w:before="0" w:beforeAutospacing="0" w:after="0" w:afterAutospacing="0"/>
        <w:rPr>
          <w:u w:val="single"/>
        </w:rPr>
      </w:pPr>
      <w:proofErr w:type="spellStart"/>
      <w:r w:rsidRPr="001760B4">
        <w:rPr>
          <w:rFonts w:ascii="Google Sans" w:hAnsi="Google Sans"/>
          <w:color w:val="000000"/>
          <w:sz w:val="32"/>
          <w:szCs w:val="32"/>
          <w:u w:val="single"/>
        </w:rPr>
        <w:t>Stopword</w:t>
      </w:r>
      <w:proofErr w:type="spellEnd"/>
      <w:r w:rsidRPr="001760B4">
        <w:rPr>
          <w:rFonts w:ascii="Google Sans" w:hAnsi="Google Sans"/>
          <w:color w:val="000000"/>
          <w:sz w:val="32"/>
          <w:szCs w:val="32"/>
          <w:u w:val="single"/>
        </w:rPr>
        <w:t xml:space="preserve"> Removal: </w:t>
      </w:r>
    </w:p>
    <w:p w14:paraId="72711871" w14:textId="77777777" w:rsidR="00C95134" w:rsidRDefault="00C95134">
      <w:pPr>
        <w:pStyle w:val="NormalWeb"/>
        <w:spacing w:before="0" w:beforeAutospacing="0" w:after="0" w:afterAutospacing="0"/>
      </w:pPr>
      <w:r>
        <w:rPr>
          <w:rFonts w:ascii="Google Sans" w:hAnsi="Google Sans"/>
          <w:color w:val="000000"/>
          <w:sz w:val="32"/>
          <w:szCs w:val="32"/>
        </w:rPr>
        <w:lastRenderedPageBreak/>
        <w:t xml:space="preserve">Some common words like "the", "is", "and", etc., may not carry significant information for classification. Removing them (known as </w:t>
      </w:r>
      <w:proofErr w:type="spellStart"/>
      <w:r>
        <w:rPr>
          <w:rFonts w:ascii="Google Sans" w:hAnsi="Google Sans"/>
          <w:color w:val="000000"/>
          <w:sz w:val="32"/>
          <w:szCs w:val="32"/>
        </w:rPr>
        <w:t>stopwords</w:t>
      </w:r>
      <w:proofErr w:type="spellEnd"/>
      <w:r>
        <w:rPr>
          <w:rFonts w:ascii="Google Sans" w:hAnsi="Google Sans"/>
          <w:color w:val="000000"/>
          <w:sz w:val="32"/>
          <w:szCs w:val="32"/>
        </w:rPr>
        <w:t>) can sometimes improve the model's performance.</w:t>
      </w:r>
    </w:p>
    <w:p w14:paraId="77C39E69" w14:textId="77777777" w:rsidR="00C95134" w:rsidRDefault="00C95134">
      <w:pPr>
        <w:rPr>
          <w:rFonts w:eastAsia="Times New Roman"/>
        </w:rPr>
      </w:pPr>
    </w:p>
    <w:p w14:paraId="26A1099F" w14:textId="77777777" w:rsidR="00C95134" w:rsidRPr="001760B4" w:rsidRDefault="00C95134">
      <w:pPr>
        <w:pStyle w:val="NormalWeb"/>
        <w:spacing w:before="0" w:beforeAutospacing="0" w:after="0" w:afterAutospacing="0"/>
        <w:rPr>
          <w:u w:val="single"/>
        </w:rPr>
      </w:pPr>
      <w:r w:rsidRPr="001760B4">
        <w:rPr>
          <w:rFonts w:ascii="Google Sans" w:hAnsi="Google Sans"/>
          <w:color w:val="000000"/>
          <w:sz w:val="32"/>
          <w:szCs w:val="32"/>
          <w:u w:val="single"/>
        </w:rPr>
        <w:t>Feature Extraction:</w:t>
      </w:r>
    </w:p>
    <w:p w14:paraId="0AFAECC3" w14:textId="77777777" w:rsidR="00C95134" w:rsidRDefault="00C95134">
      <w:pPr>
        <w:rPr>
          <w:rFonts w:eastAsia="Times New Roman"/>
        </w:rPr>
      </w:pPr>
    </w:p>
    <w:p w14:paraId="575999B4" w14:textId="77777777" w:rsidR="00C95134" w:rsidRDefault="00C95134">
      <w:pPr>
        <w:pStyle w:val="NormalWeb"/>
        <w:spacing w:before="0" w:beforeAutospacing="0" w:after="0" w:afterAutospacing="0"/>
      </w:pPr>
      <w:r>
        <w:rPr>
          <w:rFonts w:ascii="Google Sans" w:hAnsi="Google Sans"/>
          <w:color w:val="000000"/>
          <w:sz w:val="32"/>
          <w:szCs w:val="32"/>
        </w:rPr>
        <w:t>TF-IDF (Term Frequency-Inverse Document Frequency): This technique assigns a weight to each word based on how often it appears in a specific document compared to its frequency across all documents. This helps prioritize words that are more indicative of spam or non-spam.</w:t>
      </w:r>
    </w:p>
    <w:p w14:paraId="236A7651" w14:textId="77777777" w:rsidR="00C95134" w:rsidRDefault="00C95134">
      <w:pPr>
        <w:rPr>
          <w:rFonts w:eastAsia="Times New Roman"/>
        </w:rPr>
      </w:pPr>
    </w:p>
    <w:p w14:paraId="4649D8CB" w14:textId="77777777" w:rsidR="00C95134" w:rsidRDefault="00C95134">
      <w:pPr>
        <w:pStyle w:val="NormalWeb"/>
        <w:spacing w:before="0" w:beforeAutospacing="0" w:after="0" w:afterAutospacing="0"/>
      </w:pPr>
      <w:r>
        <w:rPr>
          <w:rFonts w:ascii="Google Sans" w:hAnsi="Google Sans"/>
          <w:color w:val="000000"/>
          <w:sz w:val="32"/>
          <w:szCs w:val="32"/>
        </w:rPr>
        <w:t>Bag of Words (</w:t>
      </w:r>
      <w:proofErr w:type="spellStart"/>
      <w:r>
        <w:rPr>
          <w:rFonts w:ascii="Google Sans" w:hAnsi="Google Sans"/>
          <w:color w:val="000000"/>
          <w:sz w:val="32"/>
          <w:szCs w:val="32"/>
        </w:rPr>
        <w:t>BoW</w:t>
      </w:r>
      <w:proofErr w:type="spellEnd"/>
      <w:r>
        <w:rPr>
          <w:rFonts w:ascii="Google Sans" w:hAnsi="Google Sans"/>
          <w:color w:val="000000"/>
          <w:sz w:val="32"/>
          <w:szCs w:val="32"/>
        </w:rPr>
        <w:t>): </w:t>
      </w:r>
    </w:p>
    <w:p w14:paraId="1A0EB5A5" w14:textId="77777777" w:rsidR="00C95134" w:rsidRDefault="00C95134">
      <w:pPr>
        <w:pStyle w:val="NormalWeb"/>
        <w:spacing w:before="0" w:beforeAutospacing="0" w:after="0" w:afterAutospacing="0"/>
      </w:pPr>
      <w:r>
        <w:rPr>
          <w:rFonts w:ascii="Google Sans" w:hAnsi="Google Sans"/>
          <w:color w:val="000000"/>
          <w:sz w:val="32"/>
          <w:szCs w:val="32"/>
        </w:rPr>
        <w:t>Another technique is to represent text as a "bag" of its individual words, disregarding grammar and word order. This approach can be used in conjunction with TF-IDF or as an alternative.</w:t>
      </w:r>
    </w:p>
    <w:p w14:paraId="415B42DF" w14:textId="77777777" w:rsidR="00C95134" w:rsidRDefault="00C95134">
      <w:pPr>
        <w:rPr>
          <w:rFonts w:eastAsia="Times New Roman"/>
        </w:rPr>
      </w:pPr>
    </w:p>
    <w:p w14:paraId="65214D3C" w14:textId="77777777" w:rsidR="00C95134" w:rsidRDefault="00C95134">
      <w:pPr>
        <w:pStyle w:val="NormalWeb"/>
        <w:spacing w:before="0" w:beforeAutospacing="0" w:after="0" w:afterAutospacing="0"/>
      </w:pPr>
      <w:r>
        <w:rPr>
          <w:rFonts w:ascii="Google Sans" w:hAnsi="Google Sans"/>
          <w:color w:val="000000"/>
          <w:sz w:val="32"/>
          <w:szCs w:val="32"/>
        </w:rPr>
        <w:t xml:space="preserve">Word </w:t>
      </w:r>
      <w:proofErr w:type="spellStart"/>
      <w:r>
        <w:rPr>
          <w:rFonts w:ascii="Google Sans" w:hAnsi="Google Sans"/>
          <w:color w:val="000000"/>
          <w:sz w:val="32"/>
          <w:szCs w:val="32"/>
        </w:rPr>
        <w:t>Embeddings</w:t>
      </w:r>
      <w:proofErr w:type="spellEnd"/>
      <w:r>
        <w:rPr>
          <w:rFonts w:ascii="Google Sans" w:hAnsi="Google Sans"/>
          <w:color w:val="000000"/>
          <w:sz w:val="32"/>
          <w:szCs w:val="32"/>
        </w:rPr>
        <w:t>: </w:t>
      </w:r>
    </w:p>
    <w:p w14:paraId="499CEA09" w14:textId="77777777" w:rsidR="00C95134" w:rsidRDefault="00C95134">
      <w:pPr>
        <w:pStyle w:val="NormalWeb"/>
        <w:spacing w:before="0" w:beforeAutospacing="0" w:after="0" w:afterAutospacing="0"/>
      </w:pPr>
      <w:r>
        <w:rPr>
          <w:rFonts w:ascii="Google Sans" w:hAnsi="Google Sans"/>
          <w:color w:val="000000"/>
          <w:sz w:val="32"/>
          <w:szCs w:val="32"/>
        </w:rPr>
        <w:t xml:space="preserve">For more advanced models like neural networks, word </w:t>
      </w:r>
      <w:proofErr w:type="spellStart"/>
      <w:r>
        <w:rPr>
          <w:rFonts w:ascii="Google Sans" w:hAnsi="Google Sans"/>
          <w:color w:val="000000"/>
          <w:sz w:val="32"/>
          <w:szCs w:val="32"/>
        </w:rPr>
        <w:t>embeddings</w:t>
      </w:r>
      <w:proofErr w:type="spellEnd"/>
      <w:r>
        <w:rPr>
          <w:rFonts w:ascii="Google Sans" w:hAnsi="Google Sans"/>
          <w:color w:val="000000"/>
          <w:sz w:val="32"/>
          <w:szCs w:val="32"/>
        </w:rPr>
        <w:t xml:space="preserve"> (e.g., Word2Vec, </w:t>
      </w:r>
      <w:proofErr w:type="spellStart"/>
      <w:r>
        <w:rPr>
          <w:rFonts w:ascii="Google Sans" w:hAnsi="Google Sans"/>
          <w:color w:val="000000"/>
          <w:sz w:val="32"/>
          <w:szCs w:val="32"/>
        </w:rPr>
        <w:t>GloVe</w:t>
      </w:r>
      <w:proofErr w:type="spellEnd"/>
      <w:r>
        <w:rPr>
          <w:rFonts w:ascii="Google Sans" w:hAnsi="Google Sans"/>
          <w:color w:val="000000"/>
          <w:sz w:val="32"/>
          <w:szCs w:val="32"/>
        </w:rPr>
        <w:t>) can be used to represent words as vectors in a continuous vector space.</w:t>
      </w:r>
    </w:p>
    <w:p w14:paraId="23CB430C" w14:textId="77777777" w:rsidR="00C95134" w:rsidRDefault="00C95134">
      <w:pPr>
        <w:rPr>
          <w:rFonts w:eastAsia="Times New Roman"/>
        </w:rPr>
      </w:pPr>
    </w:p>
    <w:p w14:paraId="47D7ECCA" w14:textId="77777777" w:rsidR="00C95134" w:rsidRPr="001760B4" w:rsidRDefault="00C95134">
      <w:pPr>
        <w:pStyle w:val="NormalWeb"/>
        <w:spacing w:before="0" w:beforeAutospacing="0" w:after="0" w:afterAutospacing="0"/>
        <w:rPr>
          <w:u w:val="single"/>
        </w:rPr>
      </w:pPr>
      <w:r w:rsidRPr="001760B4">
        <w:rPr>
          <w:rFonts w:ascii="Google Sans" w:hAnsi="Google Sans"/>
          <w:color w:val="000000"/>
          <w:sz w:val="32"/>
          <w:szCs w:val="32"/>
          <w:u w:val="single"/>
        </w:rPr>
        <w:t>Model Selection:</w:t>
      </w:r>
    </w:p>
    <w:p w14:paraId="41A3DB86" w14:textId="77777777" w:rsidR="00C95134" w:rsidRDefault="00C95134">
      <w:pPr>
        <w:rPr>
          <w:rFonts w:eastAsia="Times New Roman"/>
        </w:rPr>
      </w:pPr>
    </w:p>
    <w:p w14:paraId="46296ADD" w14:textId="77777777" w:rsidR="00C95134" w:rsidRDefault="00C95134">
      <w:pPr>
        <w:pStyle w:val="NormalWeb"/>
        <w:spacing w:before="0" w:beforeAutospacing="0" w:after="0" w:afterAutospacing="0"/>
      </w:pPr>
      <w:r>
        <w:rPr>
          <w:rFonts w:ascii="Google Sans" w:hAnsi="Google Sans"/>
          <w:color w:val="000000"/>
          <w:sz w:val="32"/>
          <w:szCs w:val="32"/>
        </w:rPr>
        <w:t>Naive Bayes: </w:t>
      </w:r>
    </w:p>
    <w:p w14:paraId="3DF56931" w14:textId="77777777" w:rsidR="00C95134" w:rsidRDefault="00C95134">
      <w:pPr>
        <w:pStyle w:val="NormalWeb"/>
        <w:spacing w:before="0" w:beforeAutospacing="0" w:after="0" w:afterAutospacing="0"/>
      </w:pPr>
      <w:r>
        <w:rPr>
          <w:rFonts w:ascii="Google Sans" w:hAnsi="Google Sans"/>
          <w:color w:val="000000"/>
          <w:sz w:val="32"/>
          <w:szCs w:val="32"/>
        </w:rPr>
        <w:t>This is a simple yet effective probabilistic classification algorithm. It's particularly well-suited for text classification tasks.</w:t>
      </w:r>
    </w:p>
    <w:p w14:paraId="0AD14C87" w14:textId="77777777" w:rsidR="00C95134" w:rsidRDefault="00C95134">
      <w:pPr>
        <w:rPr>
          <w:rFonts w:eastAsia="Times New Roman"/>
        </w:rPr>
      </w:pPr>
    </w:p>
    <w:p w14:paraId="1A7194B6" w14:textId="77777777" w:rsidR="00C95134" w:rsidRDefault="00C95134">
      <w:pPr>
        <w:pStyle w:val="NormalWeb"/>
        <w:spacing w:before="0" w:beforeAutospacing="0" w:after="0" w:afterAutospacing="0"/>
      </w:pPr>
      <w:r>
        <w:rPr>
          <w:rFonts w:ascii="Google Sans" w:hAnsi="Google Sans"/>
          <w:color w:val="000000"/>
          <w:sz w:val="32"/>
          <w:szCs w:val="32"/>
        </w:rPr>
        <w:t>Support Vector Machines (SVM): </w:t>
      </w:r>
    </w:p>
    <w:p w14:paraId="1262D067" w14:textId="77777777" w:rsidR="00C95134" w:rsidRDefault="00C95134">
      <w:pPr>
        <w:pStyle w:val="NormalWeb"/>
        <w:spacing w:before="0" w:beforeAutospacing="0" w:after="0" w:afterAutospacing="0"/>
      </w:pPr>
      <w:r>
        <w:rPr>
          <w:rFonts w:ascii="Google Sans" w:hAnsi="Google Sans"/>
          <w:color w:val="000000"/>
          <w:sz w:val="32"/>
          <w:szCs w:val="32"/>
        </w:rPr>
        <w:t>SVMs are powerful classifiers that can handle high-dimensional data efficiently. They work well for text classification tasks and can be effective for spam detection.</w:t>
      </w:r>
    </w:p>
    <w:p w14:paraId="73E1C16D" w14:textId="77777777" w:rsidR="00C95134" w:rsidRDefault="00C95134">
      <w:pPr>
        <w:rPr>
          <w:rFonts w:eastAsia="Times New Roman"/>
        </w:rPr>
      </w:pPr>
    </w:p>
    <w:p w14:paraId="36C673C6" w14:textId="77777777" w:rsidR="00C95134" w:rsidRDefault="00C95134">
      <w:pPr>
        <w:pStyle w:val="NormalWeb"/>
        <w:spacing w:before="0" w:beforeAutospacing="0" w:after="0" w:afterAutospacing="0"/>
      </w:pPr>
      <w:r>
        <w:rPr>
          <w:rFonts w:ascii="Google Sans" w:hAnsi="Google Sans"/>
          <w:color w:val="000000"/>
          <w:sz w:val="32"/>
          <w:szCs w:val="32"/>
        </w:rPr>
        <w:lastRenderedPageBreak/>
        <w:t>Deep Learning with Neural Networks: </w:t>
      </w:r>
    </w:p>
    <w:p w14:paraId="76545276" w14:textId="77777777" w:rsidR="00C95134" w:rsidRDefault="00C95134">
      <w:pPr>
        <w:pStyle w:val="NormalWeb"/>
        <w:spacing w:before="0" w:beforeAutospacing="0" w:after="0" w:afterAutospacing="0"/>
      </w:pPr>
      <w:r>
        <w:rPr>
          <w:rFonts w:ascii="Google Sans" w:hAnsi="Google Sans"/>
          <w:color w:val="000000"/>
          <w:sz w:val="32"/>
          <w:szCs w:val="32"/>
        </w:rPr>
        <w:t>If you have a large dataset, deep learning approaches like Recurrent Neural Networks (RNNs) or Convolutional Neural Networks (CNNs) can be explored. They can capture complex relationships in the data but may require more computational resources.</w:t>
      </w:r>
    </w:p>
    <w:p w14:paraId="1BEC6969" w14:textId="77777777" w:rsidR="00C95134" w:rsidRDefault="00C95134">
      <w:pPr>
        <w:rPr>
          <w:rFonts w:eastAsia="Times New Roman"/>
        </w:rPr>
      </w:pPr>
    </w:p>
    <w:p w14:paraId="5794B43D" w14:textId="77777777" w:rsidR="00C95134" w:rsidRDefault="00C95134">
      <w:pPr>
        <w:pStyle w:val="NormalWeb"/>
        <w:spacing w:before="0" w:beforeAutospacing="0" w:after="0" w:afterAutospacing="0"/>
      </w:pPr>
      <w:r>
        <w:rPr>
          <w:rFonts w:ascii="Google Sans" w:hAnsi="Google Sans"/>
          <w:color w:val="000000"/>
          <w:sz w:val="32"/>
          <w:szCs w:val="32"/>
        </w:rPr>
        <w:t>Ensemble Methods: </w:t>
      </w:r>
    </w:p>
    <w:p w14:paraId="7ED372DB" w14:textId="77777777" w:rsidR="00C95134" w:rsidRDefault="00C95134">
      <w:pPr>
        <w:pStyle w:val="NormalWeb"/>
        <w:spacing w:before="0" w:beforeAutospacing="0" w:after="0" w:afterAutospacing="0"/>
      </w:pPr>
      <w:r>
        <w:rPr>
          <w:rFonts w:ascii="Google Sans" w:hAnsi="Google Sans"/>
          <w:color w:val="000000"/>
          <w:sz w:val="32"/>
          <w:szCs w:val="32"/>
        </w:rPr>
        <w:t>Techniques like Random Forest or Gradient Boosting can be used to combine multiple models for potentially improved performance.</w:t>
      </w:r>
    </w:p>
    <w:p w14:paraId="10EA2E94" w14:textId="77777777" w:rsidR="00C95134" w:rsidRDefault="00C95134">
      <w:pPr>
        <w:rPr>
          <w:rFonts w:eastAsia="Times New Roman"/>
        </w:rPr>
      </w:pPr>
    </w:p>
    <w:p w14:paraId="0309905A" w14:textId="77777777" w:rsidR="00C95134" w:rsidRPr="001760B4" w:rsidRDefault="00C95134">
      <w:pPr>
        <w:pStyle w:val="NormalWeb"/>
        <w:spacing w:before="0" w:beforeAutospacing="0" w:after="0" w:afterAutospacing="0"/>
        <w:rPr>
          <w:u w:val="single"/>
        </w:rPr>
      </w:pPr>
      <w:r w:rsidRPr="001760B4">
        <w:rPr>
          <w:rFonts w:ascii="Google Sans" w:hAnsi="Google Sans"/>
          <w:color w:val="000000"/>
          <w:sz w:val="32"/>
          <w:szCs w:val="32"/>
          <w:u w:val="single"/>
        </w:rPr>
        <w:t>Evaluation:</w:t>
      </w:r>
    </w:p>
    <w:p w14:paraId="20F38318" w14:textId="77777777" w:rsidR="00C95134" w:rsidRDefault="00C95134">
      <w:pPr>
        <w:rPr>
          <w:rFonts w:eastAsia="Times New Roman"/>
        </w:rPr>
      </w:pPr>
    </w:p>
    <w:p w14:paraId="38F9049E" w14:textId="77777777" w:rsidR="00C95134" w:rsidRDefault="00C95134">
      <w:pPr>
        <w:pStyle w:val="NormalWeb"/>
        <w:spacing w:before="0" w:beforeAutospacing="0" w:after="0" w:afterAutospacing="0"/>
      </w:pPr>
      <w:r>
        <w:rPr>
          <w:rFonts w:ascii="Google Sans" w:hAnsi="Google Sans"/>
          <w:color w:val="000000"/>
          <w:sz w:val="32"/>
          <w:szCs w:val="32"/>
        </w:rPr>
        <w:t>Accuracy: </w:t>
      </w:r>
    </w:p>
    <w:p w14:paraId="4432E429" w14:textId="77777777" w:rsidR="00C95134" w:rsidRDefault="00C95134">
      <w:pPr>
        <w:pStyle w:val="NormalWeb"/>
        <w:spacing w:before="0" w:beforeAutospacing="0" w:after="0" w:afterAutospacing="0"/>
      </w:pPr>
      <w:r>
        <w:rPr>
          <w:rFonts w:ascii="Google Sans" w:hAnsi="Google Sans"/>
          <w:color w:val="000000"/>
          <w:sz w:val="32"/>
          <w:szCs w:val="32"/>
        </w:rPr>
        <w:t>Measures the overall correctness of the classifier. However, it might not be sufficient, especially if the classes are imbalanced.</w:t>
      </w:r>
    </w:p>
    <w:p w14:paraId="6F67CCA9" w14:textId="77777777" w:rsidR="00C95134" w:rsidRDefault="00C95134">
      <w:pPr>
        <w:rPr>
          <w:rFonts w:eastAsia="Times New Roman"/>
        </w:rPr>
      </w:pPr>
    </w:p>
    <w:p w14:paraId="7C237271" w14:textId="77777777" w:rsidR="00C95134" w:rsidRDefault="00C95134">
      <w:pPr>
        <w:pStyle w:val="NormalWeb"/>
        <w:spacing w:before="0" w:beforeAutospacing="0" w:after="0" w:afterAutospacing="0"/>
      </w:pPr>
      <w:r>
        <w:rPr>
          <w:rFonts w:ascii="Google Sans" w:hAnsi="Google Sans"/>
          <w:color w:val="000000"/>
          <w:sz w:val="32"/>
          <w:szCs w:val="32"/>
        </w:rPr>
        <w:t>Precision: </w:t>
      </w:r>
    </w:p>
    <w:p w14:paraId="76EA4D69" w14:textId="77777777" w:rsidR="00C95134" w:rsidRDefault="00C95134">
      <w:pPr>
        <w:pStyle w:val="NormalWeb"/>
        <w:spacing w:before="0" w:beforeAutospacing="0" w:after="0" w:afterAutospacing="0"/>
      </w:pPr>
      <w:r>
        <w:rPr>
          <w:rFonts w:ascii="Google Sans" w:hAnsi="Google Sans"/>
          <w:color w:val="000000"/>
          <w:sz w:val="32"/>
          <w:szCs w:val="32"/>
        </w:rPr>
        <w:t>Measures the proportion of true positives out of all predicted positives. It's important for minimizing false positives.</w:t>
      </w:r>
    </w:p>
    <w:p w14:paraId="15A8B8CC" w14:textId="77777777" w:rsidR="00C95134" w:rsidRDefault="00C95134">
      <w:pPr>
        <w:rPr>
          <w:rFonts w:eastAsia="Times New Roman"/>
        </w:rPr>
      </w:pPr>
    </w:p>
    <w:p w14:paraId="04C62322" w14:textId="77777777" w:rsidR="00C95134" w:rsidRDefault="00C95134">
      <w:pPr>
        <w:pStyle w:val="NormalWeb"/>
        <w:spacing w:before="0" w:beforeAutospacing="0" w:after="0" w:afterAutospacing="0"/>
      </w:pPr>
      <w:r>
        <w:rPr>
          <w:rFonts w:ascii="Google Sans" w:hAnsi="Google Sans"/>
          <w:color w:val="000000"/>
          <w:sz w:val="32"/>
          <w:szCs w:val="32"/>
        </w:rPr>
        <w:t>Recall: </w:t>
      </w:r>
    </w:p>
    <w:p w14:paraId="403E8B98" w14:textId="77777777" w:rsidR="00C95134" w:rsidRDefault="00C95134">
      <w:pPr>
        <w:pStyle w:val="NormalWeb"/>
        <w:spacing w:before="0" w:beforeAutospacing="0" w:after="0" w:afterAutospacing="0"/>
      </w:pPr>
      <w:r>
        <w:rPr>
          <w:rFonts w:ascii="Google Sans" w:hAnsi="Google Sans"/>
          <w:color w:val="000000"/>
          <w:sz w:val="32"/>
          <w:szCs w:val="32"/>
        </w:rPr>
        <w:t>Measures the proportion of true positives out of all actual positives. It's important for minimizing false negatives.</w:t>
      </w:r>
    </w:p>
    <w:p w14:paraId="3A7E218F" w14:textId="77777777" w:rsidR="00C95134" w:rsidRDefault="00C95134">
      <w:pPr>
        <w:rPr>
          <w:rFonts w:eastAsia="Times New Roman"/>
        </w:rPr>
      </w:pPr>
    </w:p>
    <w:p w14:paraId="13DA2E8A" w14:textId="77777777" w:rsidR="00C95134" w:rsidRDefault="00C95134">
      <w:pPr>
        <w:pStyle w:val="NormalWeb"/>
        <w:spacing w:before="0" w:beforeAutospacing="0" w:after="0" w:afterAutospacing="0"/>
      </w:pPr>
      <w:r>
        <w:rPr>
          <w:rFonts w:ascii="Google Sans" w:hAnsi="Google Sans"/>
          <w:color w:val="000000"/>
          <w:sz w:val="32"/>
          <w:szCs w:val="32"/>
        </w:rPr>
        <w:t>F1-score: </w:t>
      </w:r>
    </w:p>
    <w:p w14:paraId="34381177" w14:textId="77777777" w:rsidR="00C95134" w:rsidRDefault="00C95134">
      <w:pPr>
        <w:pStyle w:val="NormalWeb"/>
        <w:spacing w:before="0" w:beforeAutospacing="0" w:after="0" w:afterAutospacing="0"/>
      </w:pPr>
      <w:r>
        <w:rPr>
          <w:rFonts w:ascii="Google Sans" w:hAnsi="Google Sans"/>
          <w:color w:val="000000"/>
          <w:sz w:val="32"/>
          <w:szCs w:val="32"/>
        </w:rPr>
        <w:t>The harmonic mean of precision and recall. It provides a balanced measure between the two.</w:t>
      </w:r>
    </w:p>
    <w:p w14:paraId="6602D7F2" w14:textId="77777777" w:rsidR="00C95134" w:rsidRDefault="00C95134">
      <w:pPr>
        <w:rPr>
          <w:rFonts w:eastAsia="Times New Roman"/>
        </w:rPr>
      </w:pPr>
    </w:p>
    <w:p w14:paraId="16235754" w14:textId="77777777" w:rsidR="00C95134" w:rsidRDefault="00C95134">
      <w:pPr>
        <w:pStyle w:val="NormalWeb"/>
        <w:spacing w:before="0" w:beforeAutospacing="0" w:after="0" w:afterAutospacing="0"/>
      </w:pPr>
      <w:r>
        <w:rPr>
          <w:rFonts w:ascii="Google Sans" w:hAnsi="Google Sans"/>
          <w:color w:val="000000"/>
          <w:sz w:val="32"/>
          <w:szCs w:val="32"/>
        </w:rPr>
        <w:t>Receiver Operating Characteristic (ROC) curve and Area Under the Curve (AUC): </w:t>
      </w:r>
    </w:p>
    <w:p w14:paraId="64D9E105" w14:textId="77777777" w:rsidR="00C95134" w:rsidRDefault="00C95134">
      <w:pPr>
        <w:pStyle w:val="NormalWeb"/>
        <w:spacing w:before="0" w:beforeAutospacing="0" w:after="0" w:afterAutospacing="0"/>
      </w:pPr>
      <w:r>
        <w:rPr>
          <w:rFonts w:ascii="Google Sans" w:hAnsi="Google Sans"/>
          <w:color w:val="000000"/>
          <w:sz w:val="32"/>
          <w:szCs w:val="32"/>
        </w:rPr>
        <w:t>Useful for understanding the trade-off between true positive rate and false positive rate.</w:t>
      </w:r>
    </w:p>
    <w:p w14:paraId="159A5CCD" w14:textId="77777777" w:rsidR="00C95134" w:rsidRDefault="00C95134">
      <w:pPr>
        <w:rPr>
          <w:rFonts w:eastAsia="Times New Roman"/>
        </w:rPr>
      </w:pPr>
    </w:p>
    <w:p w14:paraId="2D107B1A" w14:textId="77777777" w:rsidR="00710B55" w:rsidRDefault="00710B55">
      <w:pPr>
        <w:pStyle w:val="NormalWeb"/>
        <w:spacing w:before="0" w:beforeAutospacing="0" w:after="0" w:afterAutospacing="0"/>
        <w:rPr>
          <w:rFonts w:ascii="Google Sans" w:hAnsi="Google Sans"/>
          <w:color w:val="000000"/>
          <w:sz w:val="32"/>
          <w:szCs w:val="32"/>
        </w:rPr>
      </w:pPr>
    </w:p>
    <w:p w14:paraId="3BA056B6" w14:textId="77777777" w:rsidR="00710B55" w:rsidRDefault="00710B55">
      <w:pPr>
        <w:pStyle w:val="NormalWeb"/>
        <w:spacing w:before="0" w:beforeAutospacing="0" w:after="0" w:afterAutospacing="0"/>
        <w:rPr>
          <w:rFonts w:ascii="Google Sans" w:hAnsi="Google Sans"/>
          <w:color w:val="000000"/>
          <w:sz w:val="32"/>
          <w:szCs w:val="32"/>
        </w:rPr>
      </w:pPr>
    </w:p>
    <w:p w14:paraId="49B47B2C" w14:textId="77777777" w:rsidR="00710B55" w:rsidRDefault="00710B55">
      <w:pPr>
        <w:pStyle w:val="NormalWeb"/>
        <w:spacing w:before="0" w:beforeAutospacing="0" w:after="0" w:afterAutospacing="0"/>
        <w:rPr>
          <w:rFonts w:ascii="Google Sans" w:hAnsi="Google Sans"/>
          <w:color w:val="000000"/>
          <w:sz w:val="32"/>
          <w:szCs w:val="32"/>
        </w:rPr>
      </w:pPr>
    </w:p>
    <w:p w14:paraId="5DE6F219" w14:textId="112B6AFF" w:rsidR="00C95134" w:rsidRPr="00710B55" w:rsidRDefault="00C95134">
      <w:pPr>
        <w:pStyle w:val="NormalWeb"/>
        <w:spacing w:before="0" w:beforeAutospacing="0" w:after="0" w:afterAutospacing="0"/>
        <w:rPr>
          <w:u w:val="single"/>
        </w:rPr>
      </w:pPr>
      <w:r w:rsidRPr="00710B55">
        <w:rPr>
          <w:rFonts w:ascii="Google Sans" w:hAnsi="Google Sans"/>
          <w:color w:val="000000"/>
          <w:sz w:val="32"/>
          <w:szCs w:val="32"/>
          <w:u w:val="single"/>
        </w:rPr>
        <w:t>Iterative Improvement:</w:t>
      </w:r>
    </w:p>
    <w:p w14:paraId="7FE289D0" w14:textId="77777777" w:rsidR="00C95134" w:rsidRDefault="00C95134">
      <w:pPr>
        <w:rPr>
          <w:rFonts w:eastAsia="Times New Roman"/>
        </w:rPr>
      </w:pPr>
    </w:p>
    <w:p w14:paraId="30CDDD82" w14:textId="77777777" w:rsidR="00C95134" w:rsidRDefault="00C95134">
      <w:pPr>
        <w:pStyle w:val="NormalWeb"/>
        <w:spacing w:before="0" w:beforeAutospacing="0" w:after="0" w:afterAutospacing="0"/>
      </w:pPr>
      <w:r>
        <w:rPr>
          <w:rFonts w:ascii="Google Sans" w:hAnsi="Google Sans"/>
          <w:color w:val="000000"/>
          <w:sz w:val="32"/>
          <w:szCs w:val="32"/>
        </w:rPr>
        <w:t xml:space="preserve">This step involves fine-tuning the model and experimenting with </w:t>
      </w:r>
      <w:proofErr w:type="spellStart"/>
      <w:r>
        <w:rPr>
          <w:rFonts w:ascii="Google Sans" w:hAnsi="Google Sans"/>
          <w:color w:val="000000"/>
          <w:sz w:val="32"/>
          <w:szCs w:val="32"/>
        </w:rPr>
        <w:t>hyperparameters</w:t>
      </w:r>
      <w:proofErr w:type="spellEnd"/>
      <w:r>
        <w:rPr>
          <w:rFonts w:ascii="Google Sans" w:hAnsi="Google Sans"/>
          <w:color w:val="000000"/>
          <w:sz w:val="32"/>
          <w:szCs w:val="32"/>
        </w:rPr>
        <w:t>. Techniques like cross-validation, grid search, or more advanced optimization algorithms can be employed.</w:t>
      </w:r>
    </w:p>
    <w:p w14:paraId="64B7A21C" w14:textId="77777777" w:rsidR="00C95134" w:rsidRDefault="00C95134"/>
    <w:sectPr w:rsidR="00C95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oogle Sans">
    <w:altName w:val="Cambria"/>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134"/>
    <w:rsid w:val="001760B4"/>
    <w:rsid w:val="00301190"/>
    <w:rsid w:val="00665BB6"/>
    <w:rsid w:val="00710B55"/>
    <w:rsid w:val="008822B4"/>
    <w:rsid w:val="00C95134"/>
    <w:rsid w:val="00CA6FE1"/>
    <w:rsid w:val="00FB6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04A764"/>
  <w15:chartTrackingRefBased/>
  <w15:docId w15:val="{85F52146-7088-F140-BEFA-105BB4FBF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5134"/>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538</Words>
  <Characters>3071</Characters>
  <Application>Microsoft Office Word</Application>
  <DocSecurity>0</DocSecurity>
  <Lines>25</Lines>
  <Paragraphs>7</Paragraphs>
  <ScaleCrop>false</ScaleCrop>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dc:creator>
  <cp:keywords/>
  <dc:description/>
  <cp:lastModifiedBy>Kevin B</cp:lastModifiedBy>
  <cp:revision>2</cp:revision>
  <dcterms:created xsi:type="dcterms:W3CDTF">2023-10-04T12:57:00Z</dcterms:created>
  <dcterms:modified xsi:type="dcterms:W3CDTF">2023-10-04T12:57:00Z</dcterms:modified>
</cp:coreProperties>
</file>