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C9" w:rsidRDefault="0053009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-266700</wp:posOffset>
            </wp:positionV>
            <wp:extent cx="4572000" cy="27432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09F" w:rsidRDefault="0053009F"/>
    <w:p w:rsidR="00D96CB6" w:rsidRDefault="00D96CB6"/>
    <w:p w:rsidR="00D96CB6" w:rsidRDefault="00D96CB6"/>
    <w:p w:rsidR="00D96CB6" w:rsidRDefault="00D96CB6"/>
    <w:p w:rsidR="007D1828" w:rsidRDefault="007D1828"/>
    <w:p w:rsidR="007D1828" w:rsidRDefault="007D1828"/>
    <w:p w:rsidR="007D1828" w:rsidRDefault="007D1828"/>
    <w:p w:rsidR="007D1828" w:rsidRDefault="007D1828"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C898" wp14:editId="02D05C2B">
            <wp:simplePos x="0" y="0"/>
            <wp:positionH relativeFrom="column">
              <wp:posOffset>809625</wp:posOffset>
            </wp:positionH>
            <wp:positionV relativeFrom="paragraph">
              <wp:posOffset>205105</wp:posOffset>
            </wp:positionV>
            <wp:extent cx="4572000" cy="2743200"/>
            <wp:effectExtent l="0" t="0" r="19050" b="1905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>
      <w:r>
        <w:rPr>
          <w:noProof/>
        </w:rPr>
        <w:drawing>
          <wp:anchor distT="0" distB="0" distL="114300" distR="114300" simplePos="0" relativeHeight="251659264" behindDoc="1" locked="0" layoutInCell="1" allowOverlap="1" wp14:anchorId="3BC08B1B" wp14:editId="64A559EE">
            <wp:simplePos x="0" y="0"/>
            <wp:positionH relativeFrom="column">
              <wp:posOffset>809625</wp:posOffset>
            </wp:positionH>
            <wp:positionV relativeFrom="paragraph">
              <wp:posOffset>173990</wp:posOffset>
            </wp:positionV>
            <wp:extent cx="4572000" cy="2743200"/>
            <wp:effectExtent l="0" t="0" r="19050" b="1905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5700E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-495300</wp:posOffset>
            </wp:positionV>
            <wp:extent cx="4572000" cy="2743200"/>
            <wp:effectExtent l="0" t="0" r="19050" b="1905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7D1828"/>
    <w:p w:rsidR="007D1828" w:rsidRDefault="005700E5">
      <w:r>
        <w:rPr>
          <w:noProof/>
        </w:rPr>
        <w:drawing>
          <wp:anchor distT="0" distB="0" distL="114300" distR="114300" simplePos="0" relativeHeight="251662336" behindDoc="1" locked="0" layoutInCell="1" allowOverlap="1" wp14:anchorId="04FDD1A9" wp14:editId="1860E3D7">
            <wp:simplePos x="0" y="0"/>
            <wp:positionH relativeFrom="column">
              <wp:posOffset>733425</wp:posOffset>
            </wp:positionH>
            <wp:positionV relativeFrom="paragraph">
              <wp:posOffset>136525</wp:posOffset>
            </wp:positionV>
            <wp:extent cx="4572000" cy="2743200"/>
            <wp:effectExtent l="0" t="0" r="19050" b="1905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28" w:rsidRDefault="007D1828"/>
    <w:p w:rsidR="007D1828" w:rsidRDefault="007D1828"/>
    <w:p w:rsidR="007D1828" w:rsidRDefault="007D1828"/>
    <w:p w:rsidR="007D1828" w:rsidRDefault="007D1828"/>
    <w:p w:rsidR="00D84B95" w:rsidRDefault="007D1828">
      <w:r>
        <w:rPr>
          <w:noProof/>
        </w:rPr>
        <w:drawing>
          <wp:anchor distT="0" distB="0" distL="114300" distR="114300" simplePos="0" relativeHeight="251661312" behindDoc="1" locked="0" layoutInCell="1" allowOverlap="1" wp14:anchorId="3ED5ACDA" wp14:editId="26550049">
            <wp:simplePos x="0" y="0"/>
            <wp:positionH relativeFrom="column">
              <wp:posOffset>676275</wp:posOffset>
            </wp:positionH>
            <wp:positionV relativeFrom="paragraph">
              <wp:posOffset>1821180</wp:posOffset>
            </wp:positionV>
            <wp:extent cx="4572000" cy="2743200"/>
            <wp:effectExtent l="0" t="0" r="19050" b="1905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84B95" w:rsidRPr="00D84B95" w:rsidRDefault="00D84B95" w:rsidP="00D84B95"/>
    <w:p w:rsidR="00D96CB6" w:rsidRDefault="00D96CB6" w:rsidP="00D84B95">
      <w:pPr>
        <w:jc w:val="right"/>
      </w:pPr>
    </w:p>
    <w:p w:rsidR="00D84B95" w:rsidRDefault="00D84B95" w:rsidP="00D84B95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-571500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B95" w:rsidRDefault="00D84B95" w:rsidP="00D84B95"/>
    <w:p w:rsidR="00D84B95" w:rsidRDefault="00D84B95" w:rsidP="00D84B95"/>
    <w:p w:rsidR="00D84B95" w:rsidRDefault="00D84B95" w:rsidP="00D84B95"/>
    <w:p w:rsidR="00004B1A" w:rsidRDefault="00004B1A" w:rsidP="00D84B95"/>
    <w:p w:rsidR="00004B1A" w:rsidRDefault="00004B1A" w:rsidP="00D84B95"/>
    <w:p w:rsidR="00004B1A" w:rsidRDefault="00004B1A" w:rsidP="00D84B95">
      <w:r>
        <w:rPr>
          <w:noProof/>
        </w:rPr>
        <w:drawing>
          <wp:anchor distT="0" distB="0" distL="114300" distR="114300" simplePos="0" relativeHeight="251665408" behindDoc="1" locked="0" layoutInCell="1" allowOverlap="1" wp14:anchorId="3E472F7C" wp14:editId="4BF58F5F">
            <wp:simplePos x="0" y="0"/>
            <wp:positionH relativeFrom="column">
              <wp:posOffset>676275</wp:posOffset>
            </wp:positionH>
            <wp:positionV relativeFrom="paragraph">
              <wp:posOffset>480060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>
      <w:r>
        <w:rPr>
          <w:noProof/>
        </w:rPr>
        <w:drawing>
          <wp:anchor distT="0" distB="0" distL="114300" distR="114300" simplePos="0" relativeHeight="251669504" behindDoc="1" locked="0" layoutInCell="1" allowOverlap="1" wp14:anchorId="4BA8CAD8" wp14:editId="257A8C00">
            <wp:simplePos x="0" y="0"/>
            <wp:positionH relativeFrom="column">
              <wp:posOffset>723900</wp:posOffset>
            </wp:positionH>
            <wp:positionV relativeFrom="paragraph">
              <wp:posOffset>293370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/>
    <w:p w:rsidR="00004B1A" w:rsidRDefault="00004B1A" w:rsidP="00D84B95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24E146A" wp14:editId="7872000B">
            <wp:simplePos x="0" y="0"/>
            <wp:positionH relativeFrom="column">
              <wp:posOffset>790575</wp:posOffset>
            </wp:positionH>
            <wp:positionV relativeFrom="paragraph">
              <wp:posOffset>-372745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994" w:rsidRPr="00D84B95" w:rsidRDefault="00004B1A" w:rsidP="00D84B9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 wp14:anchorId="28B36788" wp14:editId="05979431">
            <wp:simplePos x="0" y="0"/>
            <wp:positionH relativeFrom="column">
              <wp:posOffset>742950</wp:posOffset>
            </wp:positionH>
            <wp:positionV relativeFrom="paragraph">
              <wp:posOffset>2619375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994" w:rsidRPr="00D8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328" w:rsidRDefault="00600328" w:rsidP="00D84B95">
      <w:pPr>
        <w:spacing w:after="0" w:line="240" w:lineRule="auto"/>
      </w:pPr>
      <w:r>
        <w:separator/>
      </w:r>
    </w:p>
  </w:endnote>
  <w:endnote w:type="continuationSeparator" w:id="0">
    <w:p w:rsidR="00600328" w:rsidRDefault="00600328" w:rsidP="00D8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328" w:rsidRDefault="00600328" w:rsidP="00D84B95">
      <w:pPr>
        <w:spacing w:after="0" w:line="240" w:lineRule="auto"/>
      </w:pPr>
      <w:r>
        <w:separator/>
      </w:r>
    </w:p>
  </w:footnote>
  <w:footnote w:type="continuationSeparator" w:id="0">
    <w:p w:rsidR="00600328" w:rsidRDefault="00600328" w:rsidP="00D84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DC"/>
    <w:rsid w:val="00004B1A"/>
    <w:rsid w:val="003140C9"/>
    <w:rsid w:val="0053009F"/>
    <w:rsid w:val="005700E5"/>
    <w:rsid w:val="00600328"/>
    <w:rsid w:val="007D1828"/>
    <w:rsid w:val="008A5994"/>
    <w:rsid w:val="00D84B95"/>
    <w:rsid w:val="00D96CB6"/>
    <w:rsid w:val="00F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95"/>
  </w:style>
  <w:style w:type="paragraph" w:styleId="Footer">
    <w:name w:val="footer"/>
    <w:basedOn w:val="Normal"/>
    <w:link w:val="FooterChar"/>
    <w:uiPriority w:val="99"/>
    <w:unhideWhenUsed/>
    <w:rsid w:val="00D8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95"/>
  </w:style>
  <w:style w:type="paragraph" w:styleId="Footer">
    <w:name w:val="footer"/>
    <w:basedOn w:val="Normal"/>
    <w:link w:val="FooterChar"/>
    <w:uiPriority w:val="99"/>
    <w:unhideWhenUsed/>
    <w:rsid w:val="00D84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Burdown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497462817147858"/>
          <c:y val="0.19480351414406533"/>
          <c:w val="0.61617738407699041"/>
          <c:h val="0.59104512977544477"/>
        </c:manualLayout>
      </c:layout>
      <c:lineChart>
        <c:grouping val="standard"/>
        <c:varyColors val="0"/>
        <c:ser>
          <c:idx val="0"/>
          <c:order val="0"/>
          <c:tx>
            <c:v>Predicted</c:v>
          </c:tx>
          <c:marker>
            <c:symbol val="none"/>
          </c:marker>
          <c:val>
            <c:numRef>
              <c:f>Sheet1!$B$16:$P$16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val>
            <c:numRef>
              <c:f>Sheet1!$B$17:$P$17</c:f>
              <c:numCache>
                <c:formatCode>General</c:formatCode>
                <c:ptCount val="15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  <c:pt idx="8">
                  <c:v>154</c:v>
                </c:pt>
                <c:pt idx="9">
                  <c:v>128</c:v>
                </c:pt>
                <c:pt idx="10">
                  <c:v>127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955712"/>
        <c:axId val="127957632"/>
      </c:lineChart>
      <c:catAx>
        <c:axId val="12795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7957632"/>
        <c:crosses val="autoZero"/>
        <c:auto val="1"/>
        <c:lblAlgn val="ctr"/>
        <c:lblOffset val="100"/>
        <c:noMultiLvlLbl val="0"/>
      </c:catAx>
      <c:valAx>
        <c:axId val="127957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 Remainnig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955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marker>
            <c:symbol val="none"/>
          </c:marker>
          <c:val>
            <c:numRef>
              <c:f>Sheet1!$B$11:$K$11</c:f>
              <c:numCache>
                <c:formatCode>General</c:formatCode>
                <c:ptCount val="10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46688"/>
        <c:axId val="159761152"/>
      </c:lineChart>
      <c:catAx>
        <c:axId val="15974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761152"/>
        <c:crosses val="autoZero"/>
        <c:auto val="1"/>
        <c:lblAlgn val="ctr"/>
        <c:lblOffset val="100"/>
        <c:noMultiLvlLbl val="0"/>
      </c:catAx>
      <c:valAx>
        <c:axId val="159761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46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marker>
            <c:symbol val="none"/>
          </c:marker>
          <c:val>
            <c:numRef>
              <c:f>Sheet1!$B$12:$K$12</c:f>
              <c:numCache>
                <c:formatCode>General</c:formatCode>
                <c:ptCount val="10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81632"/>
        <c:axId val="159783552"/>
      </c:lineChart>
      <c:catAx>
        <c:axId val="159781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783552"/>
        <c:crosses val="autoZero"/>
        <c:auto val="1"/>
        <c:lblAlgn val="ctr"/>
        <c:lblOffset val="100"/>
        <c:noMultiLvlLbl val="0"/>
      </c:catAx>
      <c:valAx>
        <c:axId val="159783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81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Sheet1!$B$2:$K$2</c:f>
              <c:numCache>
                <c:formatCode>General</c:formatCode>
                <c:ptCount val="10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Matt</c:v>
                </c:pt>
              </c:strCache>
            </c:strRef>
          </c:tx>
          <c:marker>
            <c:symbol val="none"/>
          </c:marker>
          <c:val>
            <c:numRef>
              <c:f>Sheet1!$B$3:$K$3</c:f>
              <c:numCache>
                <c:formatCode>General</c:formatCode>
                <c:ptCount val="10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Brian</c:v>
                </c:pt>
              </c:strCache>
            </c:strRef>
          </c:tx>
          <c:marker>
            <c:symbol val="none"/>
          </c:marker>
          <c:val>
            <c:numRef>
              <c:f>Sheet1!$B$4:$K$4</c:f>
              <c:numCache>
                <c:formatCode>General</c:formatCode>
                <c:ptCount val="10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Logan</c:v>
                </c:pt>
              </c:strCache>
            </c:strRef>
          </c:tx>
          <c:marker>
            <c:symbol val="none"/>
          </c:marker>
          <c:val>
            <c:numRef>
              <c:f>Sheet1!$B$5:$K$5</c:f>
              <c:numCache>
                <c:formatCode>General</c:formatCode>
                <c:ptCount val="10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marker>
            <c:symbol val="none"/>
          </c:marker>
          <c:val>
            <c:numRef>
              <c:f>Sheet1!$B$6:$K$6</c:f>
              <c:numCache>
                <c:formatCode>General</c:formatCode>
                <c:ptCount val="10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  <c:pt idx="8">
                  <c:v>26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43264"/>
        <c:axId val="135475584"/>
      </c:lineChart>
      <c:catAx>
        <c:axId val="128043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35475584"/>
        <c:crosses val="autoZero"/>
        <c:auto val="1"/>
        <c:lblAlgn val="ctr"/>
        <c:lblOffset val="100"/>
        <c:noMultiLvlLbl val="0"/>
      </c:catAx>
      <c:valAx>
        <c:axId val="135475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043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Sheet1!$B$2:$K$2</c:f>
              <c:numCache>
                <c:formatCode>General</c:formatCode>
                <c:ptCount val="10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492352"/>
        <c:axId val="135494272"/>
      </c:lineChart>
      <c:catAx>
        <c:axId val="135492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35494272"/>
        <c:crosses val="autoZero"/>
        <c:auto val="1"/>
        <c:lblAlgn val="ctr"/>
        <c:lblOffset val="100"/>
        <c:noMultiLvlLbl val="0"/>
      </c:catAx>
      <c:valAx>
        <c:axId val="1354942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492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marker>
            <c:symbol val="none"/>
          </c:marker>
          <c:val>
            <c:numRef>
              <c:f>Sheet1!$B$3:$K$3</c:f>
              <c:numCache>
                <c:formatCode>General</c:formatCode>
                <c:ptCount val="10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518848"/>
        <c:axId val="135590656"/>
      </c:lineChart>
      <c:catAx>
        <c:axId val="135518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35590656"/>
        <c:crosses val="autoZero"/>
        <c:auto val="1"/>
        <c:lblAlgn val="ctr"/>
        <c:lblOffset val="100"/>
        <c:noMultiLvlLbl val="0"/>
      </c:catAx>
      <c:valAx>
        <c:axId val="1355906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518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marker>
            <c:symbol val="none"/>
          </c:marker>
          <c:val>
            <c:numRef>
              <c:f>Sheet1!$B$5:$K$5</c:f>
              <c:numCache>
                <c:formatCode>General</c:formatCode>
                <c:ptCount val="10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907968"/>
        <c:axId val="153909888"/>
      </c:lineChart>
      <c:catAx>
        <c:axId val="153907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3909888"/>
        <c:crosses val="autoZero"/>
        <c:auto val="1"/>
        <c:lblAlgn val="ctr"/>
        <c:lblOffset val="100"/>
        <c:noMultiLvlLbl val="0"/>
      </c:catAx>
      <c:valAx>
        <c:axId val="153909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907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marker>
            <c:symbol val="none"/>
          </c:marker>
          <c:val>
            <c:numRef>
              <c:f>Sheet1!$B$4:$K$4</c:f>
              <c:numCache>
                <c:formatCode>General</c:formatCode>
                <c:ptCount val="10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56576"/>
        <c:axId val="159658752"/>
      </c:lineChart>
      <c:catAx>
        <c:axId val="15965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658752"/>
        <c:crosses val="autoZero"/>
        <c:auto val="1"/>
        <c:lblAlgn val="ctr"/>
        <c:lblOffset val="100"/>
        <c:noMultiLvlLbl val="0"/>
      </c:catAx>
      <c:valAx>
        <c:axId val="159658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656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Sheet1!$B$9:$K$9</c:f>
              <c:numCache>
                <c:formatCode>General</c:formatCode>
                <c:ptCount val="10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Matt</c:v>
                </c:pt>
              </c:strCache>
            </c:strRef>
          </c:tx>
          <c:marker>
            <c:symbol val="none"/>
          </c:marker>
          <c:val>
            <c:numRef>
              <c:f>Sheet1!$B$10:$K$10</c:f>
              <c:numCache>
                <c:formatCode>General</c:formatCode>
                <c:ptCount val="10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  <c:pt idx="8">
                  <c:v>8.8800000000000008</c:v>
                </c:pt>
                <c:pt idx="9">
                  <c:v>8.1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Brian</c:v>
                </c:pt>
              </c:strCache>
            </c:strRef>
          </c:tx>
          <c:marker>
            <c:symbol val="none"/>
          </c:marker>
          <c:val>
            <c:numRef>
              <c:f>Sheet1!$B$11:$K$11</c:f>
              <c:numCache>
                <c:formatCode>General</c:formatCode>
                <c:ptCount val="10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Logan</c:v>
                </c:pt>
              </c:strCache>
            </c:strRef>
          </c:tx>
          <c:marker>
            <c:symbol val="none"/>
          </c:marker>
          <c:val>
            <c:numRef>
              <c:f>Sheet1!$B$12:$K$12</c:f>
              <c:numCache>
                <c:formatCode>General</c:formatCode>
                <c:ptCount val="10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marker>
            <c:symbol val="none"/>
          </c:marker>
          <c:val>
            <c:numRef>
              <c:f>Sheet1!$B$13:$K$13</c:f>
              <c:numCache>
                <c:formatCode>General</c:formatCode>
                <c:ptCount val="10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40.049999999999997</c:v>
                </c:pt>
                <c:pt idx="7">
                  <c:v>39.69</c:v>
                </c:pt>
                <c:pt idx="8">
                  <c:v>38.300000000000004</c:v>
                </c:pt>
                <c:pt idx="9">
                  <c:v>34.65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78464"/>
        <c:axId val="159680384"/>
      </c:lineChart>
      <c:catAx>
        <c:axId val="15967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680384"/>
        <c:crosses val="autoZero"/>
        <c:auto val="1"/>
        <c:lblAlgn val="ctr"/>
        <c:lblOffset val="100"/>
        <c:noMultiLvlLbl val="0"/>
      </c:catAx>
      <c:valAx>
        <c:axId val="159680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6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Sheet1!$B$9:$K$9</c:f>
              <c:numCache>
                <c:formatCode>General</c:formatCode>
                <c:ptCount val="10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01632"/>
        <c:axId val="159716096"/>
      </c:lineChart>
      <c:catAx>
        <c:axId val="159701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716096"/>
        <c:crosses val="autoZero"/>
        <c:auto val="1"/>
        <c:lblAlgn val="ctr"/>
        <c:lblOffset val="100"/>
        <c:noMultiLvlLbl val="0"/>
      </c:catAx>
      <c:valAx>
        <c:axId val="1597160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01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marker>
            <c:symbol val="none"/>
          </c:marker>
          <c:val>
            <c:numRef>
              <c:f>Sheet1!$B$10:$K$10</c:f>
              <c:numCache>
                <c:formatCode>General</c:formatCode>
                <c:ptCount val="10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  <c:pt idx="8">
                  <c:v>8.8800000000000008</c:v>
                </c:pt>
                <c:pt idx="9">
                  <c:v>8.1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36576"/>
        <c:axId val="159738496"/>
      </c:lineChart>
      <c:catAx>
        <c:axId val="15973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9738496"/>
        <c:crosses val="autoZero"/>
        <c:auto val="1"/>
        <c:lblAlgn val="ctr"/>
        <c:lblOffset val="100"/>
        <c:noMultiLvlLbl val="0"/>
      </c:catAx>
      <c:valAx>
        <c:axId val="159738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36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 [CLIMATE/WR/US]</dc:creator>
  <cp:lastModifiedBy>Benchley, Zachary [CLIMATE/WR/US]</cp:lastModifiedBy>
  <cp:revision>8</cp:revision>
  <dcterms:created xsi:type="dcterms:W3CDTF">2014-03-24T19:42:00Z</dcterms:created>
  <dcterms:modified xsi:type="dcterms:W3CDTF">2014-03-24T20:19:00Z</dcterms:modified>
</cp:coreProperties>
</file>