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19" w:rsidRPr="006B2C9C" w:rsidRDefault="007F6419" w:rsidP="007F6419">
      <w:pPr>
        <w:spacing w:after="0"/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14"/>
          <w:szCs w:val="36"/>
        </w:rPr>
      </w:pPr>
      <w:r w:rsidRPr="006B2C9C"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>Pro</w:t>
      </w:r>
      <w:r w:rsidR="00A64E3E" w:rsidRPr="006B2C9C">
        <w:rPr>
          <w:rFonts w:ascii="Times New Roman" w:hAnsi="Times New Roman" w:cs="Times New Roman"/>
          <w:b/>
          <w:bCs/>
          <w:color w:val="44546A" w:themeColor="text2"/>
          <w:sz w:val="72"/>
          <w:szCs w:val="72"/>
        </w:rPr>
        <w:t>duct Requirements</w:t>
      </w:r>
    </w:p>
    <w:p w:rsidR="007F6419" w:rsidRPr="00AC38CB" w:rsidRDefault="007F6419" w:rsidP="007F6419">
      <w:pPr>
        <w:spacing w:after="0"/>
        <w:jc w:val="center"/>
        <w:rPr>
          <w:b/>
          <w:bCs/>
          <w:color w:val="5B9BD5" w:themeColor="accent1"/>
          <w:sz w:val="28"/>
          <w:szCs w:val="28"/>
        </w:rPr>
      </w:pPr>
      <w:r w:rsidRPr="00AC38CB">
        <w:rPr>
          <w:b/>
          <w:bCs/>
          <w:color w:val="5B9BD5" w:themeColor="accent1"/>
          <w:sz w:val="28"/>
          <w:szCs w:val="28"/>
        </w:rPr>
        <w:t>for the</w:t>
      </w:r>
    </w:p>
    <w:p w:rsidR="007F6419" w:rsidRPr="00AC38CB" w:rsidRDefault="007F6419" w:rsidP="007F641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SIUE Department of Computer Science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CS425 / CS499 Senior Project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>Software Design and Implementation Courses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 w:rsidRPr="00AC38CB">
            <w:rPr>
              <w:b/>
              <w:bCs/>
              <w:color w:val="5B9BD5" w:themeColor="accent1"/>
              <w:sz w:val="28"/>
              <w:szCs w:val="28"/>
            </w:rPr>
            <w:t>by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 w:rsidRPr="00AC38CB">
            <w:rPr>
              <w:b/>
              <w:bCs/>
              <w:color w:val="44546A" w:themeColor="text2"/>
              <w:sz w:val="28"/>
              <w:szCs w:val="28"/>
            </w:rPr>
            <w:t xml:space="preserve">Zach Benchley, Matt </w:t>
          </w:r>
          <w:proofErr w:type="spellStart"/>
          <w:r w:rsidRPr="00AC38CB">
            <w:rPr>
              <w:b/>
              <w:bCs/>
              <w:color w:val="44546A" w:themeColor="text2"/>
              <w:sz w:val="28"/>
              <w:szCs w:val="28"/>
            </w:rPr>
            <w:t>Lievens</w:t>
          </w:r>
          <w:proofErr w:type="spellEnd"/>
          <w:r w:rsidRPr="00AC38CB">
            <w:rPr>
              <w:b/>
              <w:bCs/>
              <w:color w:val="44546A" w:themeColor="text2"/>
              <w:sz w:val="28"/>
              <w:szCs w:val="28"/>
            </w:rPr>
            <w:t xml:space="preserve">, Logan </w:t>
          </w:r>
          <w:proofErr w:type="spellStart"/>
          <w:r w:rsidRPr="00AC38CB">
            <w:rPr>
              <w:b/>
              <w:bCs/>
              <w:color w:val="44546A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44546A" w:themeColor="text2"/>
              <w:sz w:val="28"/>
              <w:szCs w:val="28"/>
            </w:rPr>
            <w:t>, Brian Olsen</w:t>
          </w:r>
        </w:p>
        <w:p w:rsidR="007F6419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color w:val="5B9BD5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5B9BD5" w:themeColor="accent1"/>
              <w:sz w:val="28"/>
              <w:szCs w:val="28"/>
            </w:rPr>
            <w:t>f</w:t>
          </w:r>
        </w:p>
        <w:p w:rsidR="007F6419" w:rsidRDefault="007F6419" w:rsidP="007F641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3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44546A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44546A" w:themeColor="text2"/>
              <w:sz w:val="28"/>
              <w:szCs w:val="28"/>
            </w:rPr>
            <w:t>Learning Outcomes-Based Assessment Database Team</w:t>
          </w:r>
        </w:p>
        <w:p w:rsidR="007F6419" w:rsidRPr="00AC38CB" w:rsidRDefault="007F6419" w:rsidP="007F641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7F6419" w:rsidRPr="00B2235C" w:rsidRDefault="00EF1016" w:rsidP="007F6419">
          <w:r>
            <w:rPr>
              <w:noProof/>
            </w:rPr>
            <w:pict>
              <v:group id="_x0000_s1050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51" style="position:absolute;left:-6;top:3717;width:12189;height:3550" coordorigin="18,7468" coordsize="12189,3550">
                  <v:shape id="_x0000_s1052" style="position:absolute;left:18;top:7837;width:7132;height:2863;mso-width-relative:page;mso-height-relative:page" coordsize="7132,2863" path="m,l17,2863,7132,2578r,-2378l,xe" fillcolor="#adccea [1620]" stroked="f">
                    <v:fill opacity=".5"/>
                    <v:path arrowok="t"/>
                  </v:shape>
                  <v:shape id="_x0000_s1053" style="position:absolute;left:7150;top:7468;width:3466;height:3550;mso-width-relative:page;mso-height-relative:page" coordsize="3466,3550" path="m,569l,2930r3466,620l3466,,,569xe" fillcolor="#d6e6f4 [820]" stroked="f">
                    <v:fill opacity=".5"/>
                    <v:path arrowok="t"/>
                  </v:shape>
                  <v:shape id="_x0000_s1054" style="position:absolute;left:10616;top:7468;width:1591;height:3550;mso-width-relative:page;mso-height-relative:page" coordsize="1591,3550" path="m,l,3550,1591,2746r,-2009l,xe" fillcolor="#adccea [1620]" stroked="f">
                    <v:fill opacity=".5"/>
                    <v:path arrowok="t"/>
                  </v:shape>
                </v:group>
                <v:shape id="_x0000_s105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56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57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8" style="position:absolute;left:17;top:3617;width:2076;height:3851;mso-width-relative:page;mso-height-relative:page" coordsize="2076,3851" path="m,921l2060,r16,3851l,2981,,921xe" fillcolor="#d6e6f4 [820]" stroked="f">
                  <v:fill opacity="45875f"/>
                  <v:path arrowok="t"/>
                </v:shape>
                <v:shape id="_x0000_s1059" style="position:absolute;left:2077;top:3617;width:6011;height:3835;mso-width-relative:page;mso-height-relative:page" coordsize="6011,3835" path="m,l17,3835,6011,2629r,-1390l,xe" fillcolor="#adccea [1620]" stroked="f">
                  <v:fill opacity="45875f"/>
                  <v:path arrowok="t"/>
                </v:shape>
                <v:shape id="_x0000_s1060" style="position:absolute;left:8088;top:3835;width:4102;height:3432;mso-width-relative:page;mso-height-relative:page" coordsize="4102,3432" path="m,1038l,2411,4102,3432,4102,,,1038xe" fillcolor="#d6e6f4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7F6419" w:rsidRDefault="007F6419"/>
    <w:p w:rsidR="007F6419" w:rsidRDefault="007F6419"/>
    <w:p w:rsidR="007F6419" w:rsidRDefault="007F6419"/>
    <w:p w:rsidR="007F6419" w:rsidRDefault="008814DD">
      <w:r>
        <w:rPr>
          <w:noProof/>
        </w:rPr>
        <w:pict>
          <v:rect id="_x0000_s1061" style="position:absolute;margin-left:252.7pt;margin-top:486pt;width:249.9pt;height:161pt;z-index:251661312;mso-position-horizontal-relative:margin;mso-position-vertical-relative:margin" filled="f" stroked="f">
            <v:textbox style="mso-next-textbox:#_x0000_s1061">
              <w:txbxContent>
                <w:p w:rsidR="007F6419" w:rsidRDefault="007F6419" w:rsidP="007F6419">
                  <w:pPr>
                    <w:jc w:val="right"/>
                    <w:rPr>
                      <w:sz w:val="40"/>
                      <w:szCs w:val="96"/>
                    </w:rPr>
                  </w:pPr>
                  <w:r>
                    <w:rPr>
                      <w:sz w:val="40"/>
                      <w:szCs w:val="96"/>
                    </w:rPr>
                    <w:t>Revision 1.0</w:t>
                  </w:r>
                </w:p>
                <w:p w:rsidR="008814DD" w:rsidRDefault="007F6419" w:rsidP="008814DD">
                  <w:pPr>
                    <w:jc w:val="right"/>
                    <w:rPr>
                      <w:sz w:val="40"/>
                      <w:szCs w:val="96"/>
                    </w:rPr>
                  </w:pPr>
                  <w:r>
                    <w:rPr>
                      <w:sz w:val="40"/>
                      <w:szCs w:val="96"/>
                    </w:rPr>
                    <w:t>As Of: September 12, 2013</w:t>
                  </w:r>
                </w:p>
                <w:p w:rsidR="008814DD" w:rsidRDefault="008814DD" w:rsidP="008814DD">
                  <w:pPr>
                    <w:jc w:val="right"/>
                    <w:rPr>
                      <w:sz w:val="40"/>
                      <w:szCs w:val="96"/>
                    </w:rPr>
                  </w:pPr>
                </w:p>
                <w:p w:rsidR="008814DD" w:rsidRPr="008814DD" w:rsidRDefault="008814DD" w:rsidP="008814DD">
                  <w:pPr>
                    <w:jc w:val="right"/>
                    <w:rPr>
                      <w:sz w:val="40"/>
                      <w:szCs w:val="96"/>
                    </w:rPr>
                  </w:pPr>
                </w:p>
                <w:p w:rsidR="008814DD" w:rsidRDefault="008814DD" w:rsidP="008814DD">
                  <w:pPr>
                    <w:jc w:val="right"/>
                    <w:rPr>
                      <w:sz w:val="28"/>
                      <w:szCs w:val="96"/>
                    </w:rPr>
                  </w:pPr>
                  <w:r>
                    <w:rPr>
                      <w:sz w:val="28"/>
                      <w:szCs w:val="96"/>
                    </w:rPr>
                    <w:t>LOBA-SPEC-REQ</w:t>
                  </w:r>
                </w:p>
                <w:p w:rsidR="007F6419" w:rsidRPr="00AC38CB" w:rsidRDefault="007F6419" w:rsidP="007F6419">
                  <w:pPr>
                    <w:jc w:val="right"/>
                    <w:rPr>
                      <w:sz w:val="40"/>
                      <w:szCs w:val="96"/>
                    </w:rPr>
                  </w:pPr>
                </w:p>
              </w:txbxContent>
            </v:textbox>
            <w10:wrap anchorx="margin" anchory="margin"/>
          </v:rect>
        </w:pict>
      </w:r>
    </w:p>
    <w:p w:rsidR="007F6419" w:rsidRDefault="007F6419"/>
    <w:p w:rsidR="007F6419" w:rsidRDefault="007F6419"/>
    <w:p w:rsidR="007F6419" w:rsidRDefault="007F6419"/>
    <w:p w:rsidR="007F6419" w:rsidRDefault="007F6419"/>
    <w:p w:rsidR="007F6419" w:rsidRDefault="007F6419"/>
    <w:p w:rsidR="00DD773E" w:rsidRDefault="00DD773E" w:rsidP="00DD773E"/>
    <w:p w:rsidR="00D70007" w:rsidRDefault="00D70007" w:rsidP="00DD773E">
      <w:pPr>
        <w:rPr>
          <w:color w:val="2E74B5" w:themeColor="accent1" w:themeShade="BF"/>
          <w:sz w:val="28"/>
          <w:szCs w:val="28"/>
        </w:rPr>
      </w:pPr>
    </w:p>
    <w:p w:rsidR="00DD773E" w:rsidRDefault="00DD773E" w:rsidP="00DD773E">
      <w:pPr>
        <w:rPr>
          <w:color w:val="2E74B5" w:themeColor="accent1" w:themeShade="BF"/>
          <w:sz w:val="28"/>
          <w:szCs w:val="28"/>
        </w:rPr>
      </w:pPr>
      <w:bookmarkStart w:id="0" w:name="_GoBack"/>
      <w:r w:rsidRPr="00E03D96">
        <w:rPr>
          <w:color w:val="2E74B5" w:themeColor="accent1" w:themeShade="BF"/>
          <w:sz w:val="28"/>
          <w:szCs w:val="28"/>
        </w:rPr>
        <w:lastRenderedPageBreak/>
        <w:t>Change Log:</w:t>
      </w:r>
    </w:p>
    <w:tbl>
      <w:tblPr>
        <w:tblStyle w:val="TableGrid"/>
        <w:tblW w:w="0" w:type="auto"/>
        <w:tblLook w:val="04A0"/>
      </w:tblPr>
      <w:tblGrid>
        <w:gridCol w:w="1458"/>
        <w:gridCol w:w="4788"/>
      </w:tblGrid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Revision</w:t>
            </w:r>
          </w:p>
        </w:tc>
        <w:tc>
          <w:tcPr>
            <w:tcW w:w="478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Change Note(s)</w:t>
            </w:r>
          </w:p>
        </w:tc>
      </w:tr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478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</w:p>
        </w:tc>
      </w:tr>
      <w:tr w:rsidR="00DD773E" w:rsidTr="008A5937">
        <w:tc>
          <w:tcPr>
            <w:tcW w:w="1458" w:type="dxa"/>
          </w:tcPr>
          <w:p w:rsidR="00DD773E" w:rsidRDefault="00DD773E" w:rsidP="008A5937">
            <w:pPr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1.0</w:t>
            </w:r>
          </w:p>
        </w:tc>
        <w:tc>
          <w:tcPr>
            <w:tcW w:w="4788" w:type="dxa"/>
          </w:tcPr>
          <w:p w:rsidR="00DD773E" w:rsidRPr="00C064E3" w:rsidRDefault="00DD773E" w:rsidP="008A593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2E74B5" w:themeColor="accent1" w:themeShade="BF"/>
                <w:sz w:val="28"/>
                <w:szCs w:val="28"/>
              </w:rPr>
            </w:pPr>
            <w:r>
              <w:rPr>
                <w:color w:val="2E74B5" w:themeColor="accent1" w:themeShade="BF"/>
                <w:sz w:val="28"/>
                <w:szCs w:val="28"/>
              </w:rPr>
              <w:t>Initial Release</w:t>
            </w:r>
          </w:p>
        </w:tc>
      </w:tr>
    </w:tbl>
    <w:p w:rsidR="00DD773E" w:rsidRDefault="00DD773E" w:rsidP="00DD773E">
      <w:pPr>
        <w:rPr>
          <w:color w:val="2E74B5" w:themeColor="accent1" w:themeShade="BF"/>
          <w:sz w:val="28"/>
          <w:szCs w:val="28"/>
        </w:rPr>
      </w:pPr>
    </w:p>
    <w:p w:rsidR="00DD773E" w:rsidRDefault="00DD773E" w:rsidP="00DD773E">
      <w:p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Reviewed and Approved By:</w:t>
      </w:r>
    </w:p>
    <w:p w:rsidR="00DD773E" w:rsidRDefault="00DD773E" w:rsidP="00DD773E">
      <w:pPr>
        <w:tabs>
          <w:tab w:val="left" w:pos="4590"/>
          <w:tab w:val="left" w:pos="792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Name</w:t>
      </w:r>
      <w:r>
        <w:rPr>
          <w:color w:val="2E74B5" w:themeColor="accent1" w:themeShade="BF"/>
          <w:sz w:val="28"/>
          <w:szCs w:val="28"/>
        </w:rPr>
        <w:tab/>
        <w:t>Signature</w:t>
      </w:r>
      <w:r>
        <w:rPr>
          <w:color w:val="2E74B5" w:themeColor="accent1" w:themeShade="BF"/>
          <w:sz w:val="28"/>
          <w:szCs w:val="28"/>
        </w:rPr>
        <w:tab/>
        <w:t>Date</w:t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DD773E" w:rsidRDefault="00DD773E" w:rsidP="00DD773E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632790" w:rsidRDefault="00DD773E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  <w:r>
        <w:rPr>
          <w:color w:val="2E74B5" w:themeColor="accent1" w:themeShade="BF"/>
          <w:sz w:val="28"/>
          <w:szCs w:val="28"/>
        </w:rPr>
        <w:tab/>
      </w: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774BFE" w:rsidRDefault="00774BFE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bookmarkEnd w:id="0"/>
    <w:p w:rsidR="004E11F0" w:rsidRDefault="004E11F0" w:rsidP="00632790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tbl>
      <w:tblPr>
        <w:tblW w:w="9195" w:type="dxa"/>
        <w:tblInd w:w="93" w:type="dxa"/>
        <w:tblLayout w:type="fixed"/>
        <w:tblLook w:val="04A0"/>
      </w:tblPr>
      <w:tblGrid>
        <w:gridCol w:w="465"/>
        <w:gridCol w:w="3870"/>
        <w:gridCol w:w="270"/>
        <w:gridCol w:w="4590"/>
      </w:tblGrid>
      <w:tr w:rsidR="004E11F0" w:rsidRPr="00774BFE" w:rsidTr="004E11F0">
        <w:trPr>
          <w:trHeight w:val="60"/>
        </w:trPr>
        <w:tc>
          <w:tcPr>
            <w:tcW w:w="465" w:type="dxa"/>
            <w:tcBorders>
              <w:top w:val="single" w:sz="8" w:space="0" w:color="B4C6E7"/>
              <w:left w:val="single" w:sz="8" w:space="0" w:color="B4C6E7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Cs/>
                <w:color w:val="000000"/>
              </w:rPr>
              <w:t> </w:t>
            </w:r>
          </w:p>
        </w:tc>
        <w:tc>
          <w:tcPr>
            <w:tcW w:w="387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 Requirements</w:t>
            </w:r>
          </w:p>
        </w:tc>
        <w:tc>
          <w:tcPr>
            <w:tcW w:w="27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Cs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single" w:sz="8" w:space="0" w:color="B4C6E7"/>
              <w:left w:val="nil"/>
              <w:bottom w:val="single" w:sz="12" w:space="0" w:color="8EAADB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Non-Functional Requirements</w:t>
            </w:r>
          </w:p>
        </w:tc>
      </w:tr>
      <w:tr w:rsidR="004E11F0" w:rsidRPr="00774BFE" w:rsidTr="004E11F0">
        <w:trPr>
          <w:trHeight w:val="762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specific skills to the skill list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contain a database so that the data can be stored efficiently.</w:t>
            </w:r>
          </w:p>
        </w:tc>
      </w:tr>
      <w:tr w:rsidR="004E11F0" w:rsidRPr="00774BFE" w:rsidTr="004E11F0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remove specific skills from the skill list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4E11F0" w:rsidRPr="00774BFE" w:rsidRDefault="004E11F0" w:rsidP="004E11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application must be connected to Blackboard so that the students can view their scores. </w:t>
            </w:r>
          </w:p>
        </w:tc>
      </w:tr>
      <w:tr w:rsidR="00774BFE" w:rsidRPr="00774BFE" w:rsidTr="004E11F0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view a list of skills for a class so that they can decide if it needs to be updated or not.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be able to run on at least Windows, Mac, and Linux systems so that it can be used on most computers.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create a class so that all of the courses that they are teaching can be offered </w:t>
            </w:r>
            <w:proofErr w:type="spellStart"/>
            <w:r w:rsidRPr="00774BFE">
              <w:rPr>
                <w:rFonts w:ascii="Calibri" w:eastAsia="Times New Roman" w:hAnsi="Calibri" w:cs="Times New Roman"/>
                <w:color w:val="000000"/>
              </w:rPr>
              <w:t>LearnOBA</w:t>
            </w:r>
            <w:proofErr w:type="spellEnd"/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database must store previous student scores for at least one year so that school policy is met. 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remove a class when it is over so that the system does not get overcrowded.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Current documentation must be kept for the application so that the user can look up anything that is unclear.</w:t>
            </w:r>
          </w:p>
        </w:tc>
      </w:tr>
      <w:tr w:rsidR="00774BFE" w:rsidRPr="00774BFE" w:rsidTr="00774BFE">
        <w:trPr>
          <w:trHeight w:val="7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select a class so that they can manage it.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application must be open-source so that future modifications can be made.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a student to a class so that the roster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application must be written in Java and the database must be written in </w:t>
            </w:r>
            <w:proofErr w:type="spellStart"/>
            <w:r w:rsidRPr="00774BFE">
              <w:rPr>
                <w:rFonts w:ascii="Calibri" w:eastAsia="Times New Roman" w:hAnsi="Calibri" w:cs="Times New Roman"/>
                <w:color w:val="000000"/>
              </w:rPr>
              <w:t>mySQL</w:t>
            </w:r>
            <w:proofErr w:type="spellEnd"/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 so that it will be compatible on most systems.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remove a student from a class so that the roster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add student scores so that the student’s progress can be accurately tracked.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C53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</w:t>
            </w:r>
            <w:r w:rsidR="007C537D">
              <w:rPr>
                <w:rFonts w:ascii="Calibri" w:eastAsia="Times New Roman" w:hAnsi="Calibri" w:cs="Times New Roman"/>
                <w:color w:val="000000"/>
              </w:rPr>
              <w:t>change</w:t>
            </w: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 student scores so that the student’s progress can be accurately tracked.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to be able to pre-fill all of the outcomes for each task so that progress tracking and score updating is easier.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students want to be able to look up their scores so that they can see how close they have come to mastering their skills. 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students want to be able to view a breakdown of exams so that they can better see what skills they need to work on.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A22AAF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 xml:space="preserve">The teacher wants the data for each student and class to be stored in a database so that it is easily accessible by </w:t>
            </w:r>
            <w:r w:rsidRPr="00774BFE">
              <w:rPr>
                <w:rFonts w:ascii="Calibri" w:eastAsia="Times New Roman" w:hAnsi="Calibri" w:cs="Times New Roman"/>
                <w:color w:val="000000"/>
              </w:rPr>
              <w:lastRenderedPageBreak/>
              <w:t>the system.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The teacher wants to be able to export student scores in a comma delimited form so that it can be uploaded to Blackboard.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add a question to an assignment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4BFE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remove a question from an assignment so that it can be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774BFE" w:rsidRPr="00774BFE" w:rsidRDefault="00774BFE" w:rsidP="00774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B79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add an assignment to a class so that the class is keep the class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4B79" w:rsidRPr="00774BFE" w:rsidTr="00774BFE">
        <w:trPr>
          <w:trHeight w:val="60"/>
        </w:trPr>
        <w:tc>
          <w:tcPr>
            <w:tcW w:w="465" w:type="dxa"/>
            <w:tcBorders>
              <w:top w:val="nil"/>
              <w:left w:val="single" w:sz="8" w:space="0" w:color="B4C6E7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</w:tcPr>
          <w:p w:rsidR="00074B79" w:rsidRPr="00774BFE" w:rsidRDefault="00074B79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Teacher wants to be able to remove an assignment to a class so that the class is kept up to date.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74B79" w:rsidRPr="00774BFE" w:rsidRDefault="00074B79" w:rsidP="00074B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B4C6E7"/>
              <w:right w:val="single" w:sz="8" w:space="0" w:color="B4C6E7"/>
            </w:tcBorders>
            <w:shd w:val="clear" w:color="auto" w:fill="auto"/>
            <w:vAlign w:val="center"/>
            <w:hideMark/>
          </w:tcPr>
          <w:p w:rsidR="00074B79" w:rsidRPr="00774BFE" w:rsidRDefault="00074B79" w:rsidP="00074B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4BF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E11F0" w:rsidRDefault="004E11F0" w:rsidP="00C736FD">
      <w:pPr>
        <w:tabs>
          <w:tab w:val="left" w:leader="underscore" w:pos="3960"/>
          <w:tab w:val="left" w:pos="4590"/>
          <w:tab w:val="left" w:leader="underscore" w:pos="7470"/>
          <w:tab w:val="left" w:pos="7920"/>
          <w:tab w:val="left" w:leader="underscore" w:pos="9086"/>
        </w:tabs>
        <w:rPr>
          <w:color w:val="2E74B5" w:themeColor="accent1" w:themeShade="BF"/>
          <w:sz w:val="28"/>
          <w:szCs w:val="28"/>
        </w:rPr>
      </w:pPr>
    </w:p>
    <w:sectPr w:rsidR="004E11F0" w:rsidSect="008814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9D6" w:rsidRDefault="005109D6" w:rsidP="0049110D">
      <w:pPr>
        <w:spacing w:after="0" w:line="240" w:lineRule="auto"/>
      </w:pPr>
      <w:r>
        <w:separator/>
      </w:r>
    </w:p>
  </w:endnote>
  <w:endnote w:type="continuationSeparator" w:id="0">
    <w:p w:rsidR="005109D6" w:rsidRDefault="005109D6" w:rsidP="0049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10D" w:rsidRDefault="00EF1016" w:rsidP="0049110D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9110D">
          <w:rPr>
            <w:noProof/>
            <w:color w:val="7F7F7F" w:themeColor="background1" w:themeShade="7F"/>
          </w:rPr>
          <w:t>Learning Outcomes-Based Assessment Database</w:t>
        </w:r>
      </w:sdtContent>
    </w:sdt>
    <w:r w:rsidR="0049110D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49110D">
          <w:rPr>
            <w:color w:val="7F7F7F" w:themeColor="background1" w:themeShade="7F"/>
          </w:rPr>
          <w:t>CS 425 &amp; CS 499</w:t>
        </w:r>
      </w:sdtContent>
    </w:sdt>
  </w:p>
  <w:p w:rsidR="0049110D" w:rsidRDefault="0049110D" w:rsidP="00491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9D6" w:rsidRDefault="005109D6" w:rsidP="0049110D">
      <w:pPr>
        <w:spacing w:after="0" w:line="240" w:lineRule="auto"/>
      </w:pPr>
      <w:r>
        <w:separator/>
      </w:r>
    </w:p>
  </w:footnote>
  <w:footnote w:type="continuationSeparator" w:id="0">
    <w:p w:rsidR="005109D6" w:rsidRDefault="005109D6" w:rsidP="0049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504"/>
    <w:multiLevelType w:val="hybridMultilevel"/>
    <w:tmpl w:val="FCE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6110B"/>
    <w:rsid w:val="00074B79"/>
    <w:rsid w:val="000873E2"/>
    <w:rsid w:val="000D12E6"/>
    <w:rsid w:val="0049110D"/>
    <w:rsid w:val="004E11F0"/>
    <w:rsid w:val="005109D6"/>
    <w:rsid w:val="006079FE"/>
    <w:rsid w:val="00632790"/>
    <w:rsid w:val="00693067"/>
    <w:rsid w:val="006B2C9C"/>
    <w:rsid w:val="006E69C6"/>
    <w:rsid w:val="00774BFE"/>
    <w:rsid w:val="007C537D"/>
    <w:rsid w:val="007F6419"/>
    <w:rsid w:val="008164B4"/>
    <w:rsid w:val="008637B3"/>
    <w:rsid w:val="008814DD"/>
    <w:rsid w:val="00996EF1"/>
    <w:rsid w:val="009C5858"/>
    <w:rsid w:val="009E050E"/>
    <w:rsid w:val="00A034FC"/>
    <w:rsid w:val="00A22AAF"/>
    <w:rsid w:val="00A64E3E"/>
    <w:rsid w:val="00AE7AC9"/>
    <w:rsid w:val="00AF077F"/>
    <w:rsid w:val="00B629E9"/>
    <w:rsid w:val="00C25D57"/>
    <w:rsid w:val="00C61822"/>
    <w:rsid w:val="00C736FD"/>
    <w:rsid w:val="00CB079F"/>
    <w:rsid w:val="00D679BA"/>
    <w:rsid w:val="00D70007"/>
    <w:rsid w:val="00DB38EB"/>
    <w:rsid w:val="00DD773E"/>
    <w:rsid w:val="00DD7ECD"/>
    <w:rsid w:val="00E27BDF"/>
    <w:rsid w:val="00EA23CF"/>
    <w:rsid w:val="00EF1016"/>
    <w:rsid w:val="00F6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10D"/>
  </w:style>
  <w:style w:type="paragraph" w:styleId="Footer">
    <w:name w:val="footer"/>
    <w:basedOn w:val="Normal"/>
    <w:link w:val="FooterChar"/>
    <w:uiPriority w:val="99"/>
    <w:unhideWhenUsed/>
    <w:rsid w:val="0049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10D"/>
  </w:style>
  <w:style w:type="table" w:customStyle="1" w:styleId="GridTable1Light-Accent11">
    <w:name w:val="Grid Table 1 Light - Accent 11"/>
    <w:basedOn w:val="TableNormal"/>
    <w:uiPriority w:val="46"/>
    <w:rsid w:val="00D67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D679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D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73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CS 425 &amp; CS 499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Maughan</dc:creator>
  <cp:keywords/>
  <dc:description/>
  <cp:lastModifiedBy>Brian</cp:lastModifiedBy>
  <cp:revision>14</cp:revision>
  <dcterms:created xsi:type="dcterms:W3CDTF">2013-09-11T03:23:00Z</dcterms:created>
  <dcterms:modified xsi:type="dcterms:W3CDTF">2013-10-09T02:44:00Z</dcterms:modified>
</cp:coreProperties>
</file>