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63A31" w14:textId="165F7939" w:rsidR="00D400F4" w:rsidRPr="00C97C81" w:rsidRDefault="00370E9C" w:rsidP="00E56E4C">
      <w:pPr>
        <w:pStyle w:val="Titel"/>
      </w:pPr>
      <w:r w:rsidRPr="00C97C81">
        <w:t xml:space="preserve">HOW TO </w:t>
      </w:r>
      <w:r w:rsidR="00E56E4C" w:rsidRPr="007C6636">
        <w:rPr>
          <w:rFonts w:asciiTheme="majorHAnsi" w:hAnsiTheme="majorHAnsi"/>
        </w:rPr>
        <w:t>OUTLET</w:t>
      </w:r>
    </w:p>
    <w:p w14:paraId="426853B9" w14:textId="6297EAB9" w:rsidR="00E56E4C" w:rsidRPr="00C97C81" w:rsidRDefault="00E56E4C" w:rsidP="00E56E4C">
      <w:pPr>
        <w:pStyle w:val="Ondertitel"/>
      </w:pPr>
      <w:r w:rsidRPr="00C97C81">
        <w:t>Instructies</w:t>
      </w:r>
      <w:r w:rsidR="00370E9C" w:rsidRPr="00C97C81">
        <w:t xml:space="preserve"> Outlet</w:t>
      </w:r>
    </w:p>
    <w:p w14:paraId="1BD35E95" w14:textId="77777777" w:rsidR="00E56E4C" w:rsidRPr="00C97C81" w:rsidRDefault="00E56E4C" w:rsidP="00E56E4C"/>
    <w:p w14:paraId="4AA5CFD2" w14:textId="22DFD4F8" w:rsidR="00E56E4C" w:rsidRPr="00C97C81" w:rsidRDefault="00E56E4C" w:rsidP="00E56E4C">
      <w:r w:rsidRPr="00C97C81">
        <w:t>In deze map vind je instructies die je zullen helpen bij het runnen van de Outlet. Je vind hier instructies over het openen en sluiten van de winkel, over de regels, over het aannemen van bestelling en instructies als het kassasysteem niet meewerkt. Ook vind je hier een lijst met dingen die je kan doen.</w:t>
      </w:r>
    </w:p>
    <w:p w14:paraId="73224780" w14:textId="77777777" w:rsidR="008828B9" w:rsidRPr="00C97C81" w:rsidRDefault="008828B9" w:rsidP="00E56E4C"/>
    <w:p w14:paraId="695EE3BA" w14:textId="6E3F085D" w:rsidR="008828B9" w:rsidRPr="00C97C81" w:rsidRDefault="008828B9" w:rsidP="008828B9">
      <w:pPr>
        <w:pStyle w:val="Kop1"/>
      </w:pPr>
      <w:bookmarkStart w:id="0" w:name="_Toc170583838"/>
      <w:r w:rsidRPr="00C97C81">
        <w:t>Inhoudsopgaven</w:t>
      </w:r>
      <w:bookmarkEnd w:id="0"/>
    </w:p>
    <w:p w14:paraId="210B8E67" w14:textId="516A6189" w:rsidR="00FE46FD" w:rsidRDefault="008828B9">
      <w:pPr>
        <w:pStyle w:val="Inhopg1"/>
        <w:tabs>
          <w:tab w:val="right" w:pos="9062"/>
        </w:tabs>
        <w:rPr>
          <w:rFonts w:asciiTheme="minorHAnsi" w:eastAsiaTheme="minorEastAsia" w:hAnsiTheme="minorHAnsi"/>
          <w:b w:val="0"/>
          <w:noProof/>
          <w:lang w:eastAsia="nl-NL"/>
        </w:rPr>
      </w:pPr>
      <w:r w:rsidRPr="00C97C81">
        <w:fldChar w:fldCharType="begin"/>
      </w:r>
      <w:r w:rsidRPr="00C97C81">
        <w:instrText xml:space="preserve"> TOC \o "1-3" \u </w:instrText>
      </w:r>
      <w:r w:rsidRPr="00C97C81">
        <w:fldChar w:fldCharType="separate"/>
      </w:r>
      <w:r w:rsidR="00FE46FD">
        <w:rPr>
          <w:noProof/>
        </w:rPr>
        <w:t>Inhoudsopgaven</w:t>
      </w:r>
      <w:r w:rsidR="00FE46FD">
        <w:rPr>
          <w:noProof/>
        </w:rPr>
        <w:tab/>
      </w:r>
      <w:r w:rsidR="00FE46FD">
        <w:rPr>
          <w:noProof/>
        </w:rPr>
        <w:fldChar w:fldCharType="begin"/>
      </w:r>
      <w:r w:rsidR="00FE46FD">
        <w:rPr>
          <w:noProof/>
        </w:rPr>
        <w:instrText xml:space="preserve"> PAGEREF _Toc170583838 \h </w:instrText>
      </w:r>
      <w:r w:rsidR="00FE46FD">
        <w:rPr>
          <w:noProof/>
        </w:rPr>
      </w:r>
      <w:r w:rsidR="00FE46FD">
        <w:rPr>
          <w:noProof/>
        </w:rPr>
        <w:fldChar w:fldCharType="separate"/>
      </w:r>
      <w:r w:rsidR="004D3383">
        <w:rPr>
          <w:noProof/>
        </w:rPr>
        <w:t>1</w:t>
      </w:r>
      <w:r w:rsidR="00FE46FD">
        <w:rPr>
          <w:noProof/>
        </w:rPr>
        <w:fldChar w:fldCharType="end"/>
      </w:r>
    </w:p>
    <w:p w14:paraId="5362C6D4" w14:textId="40D60C72" w:rsidR="00FE46FD" w:rsidRDefault="00FE46FD">
      <w:pPr>
        <w:pStyle w:val="Inhopg1"/>
        <w:tabs>
          <w:tab w:val="right" w:pos="9062"/>
        </w:tabs>
        <w:rPr>
          <w:rFonts w:asciiTheme="minorHAnsi" w:eastAsiaTheme="minorEastAsia" w:hAnsiTheme="minorHAnsi"/>
          <w:b w:val="0"/>
          <w:noProof/>
          <w:lang w:eastAsia="nl-NL"/>
        </w:rPr>
      </w:pPr>
      <w:r>
        <w:rPr>
          <w:noProof/>
        </w:rPr>
        <w:t>Openen en sluiten</w:t>
      </w:r>
      <w:r>
        <w:rPr>
          <w:noProof/>
        </w:rPr>
        <w:tab/>
      </w:r>
      <w:r>
        <w:rPr>
          <w:noProof/>
        </w:rPr>
        <w:fldChar w:fldCharType="begin"/>
      </w:r>
      <w:r>
        <w:rPr>
          <w:noProof/>
        </w:rPr>
        <w:instrText xml:space="preserve"> PAGEREF _Toc170583839 \h </w:instrText>
      </w:r>
      <w:r>
        <w:rPr>
          <w:noProof/>
        </w:rPr>
      </w:r>
      <w:r>
        <w:rPr>
          <w:noProof/>
        </w:rPr>
        <w:fldChar w:fldCharType="separate"/>
      </w:r>
      <w:r w:rsidR="004D3383">
        <w:rPr>
          <w:noProof/>
        </w:rPr>
        <w:t>2</w:t>
      </w:r>
      <w:r>
        <w:rPr>
          <w:noProof/>
        </w:rPr>
        <w:fldChar w:fldCharType="end"/>
      </w:r>
    </w:p>
    <w:p w14:paraId="0F72A2D0" w14:textId="49FCC70B" w:rsidR="00FE46FD" w:rsidRDefault="00FE46FD">
      <w:pPr>
        <w:pStyle w:val="Inhopg2"/>
        <w:tabs>
          <w:tab w:val="right" w:pos="9062"/>
        </w:tabs>
        <w:rPr>
          <w:rFonts w:asciiTheme="minorHAnsi" w:eastAsiaTheme="minorEastAsia" w:hAnsiTheme="minorHAnsi"/>
          <w:noProof/>
          <w:lang w:eastAsia="nl-NL"/>
        </w:rPr>
      </w:pPr>
      <w:r>
        <w:rPr>
          <w:noProof/>
        </w:rPr>
        <w:t>Openen</w:t>
      </w:r>
      <w:r>
        <w:rPr>
          <w:noProof/>
        </w:rPr>
        <w:tab/>
      </w:r>
      <w:r>
        <w:rPr>
          <w:noProof/>
        </w:rPr>
        <w:fldChar w:fldCharType="begin"/>
      </w:r>
      <w:r>
        <w:rPr>
          <w:noProof/>
        </w:rPr>
        <w:instrText xml:space="preserve"> PAGEREF _Toc170583840 \h </w:instrText>
      </w:r>
      <w:r>
        <w:rPr>
          <w:noProof/>
        </w:rPr>
      </w:r>
      <w:r>
        <w:rPr>
          <w:noProof/>
        </w:rPr>
        <w:fldChar w:fldCharType="separate"/>
      </w:r>
      <w:r w:rsidR="004D3383">
        <w:rPr>
          <w:noProof/>
        </w:rPr>
        <w:t>2</w:t>
      </w:r>
      <w:r>
        <w:rPr>
          <w:noProof/>
        </w:rPr>
        <w:fldChar w:fldCharType="end"/>
      </w:r>
    </w:p>
    <w:p w14:paraId="3BDCB957" w14:textId="458BC6F7" w:rsidR="00FE46FD" w:rsidRDefault="00FE46FD">
      <w:pPr>
        <w:pStyle w:val="Inhopg2"/>
        <w:tabs>
          <w:tab w:val="right" w:pos="9062"/>
        </w:tabs>
        <w:rPr>
          <w:rFonts w:asciiTheme="minorHAnsi" w:eastAsiaTheme="minorEastAsia" w:hAnsiTheme="minorHAnsi"/>
          <w:noProof/>
          <w:lang w:eastAsia="nl-NL"/>
        </w:rPr>
      </w:pPr>
      <w:r>
        <w:rPr>
          <w:noProof/>
        </w:rPr>
        <w:t>Sluiten</w:t>
      </w:r>
      <w:r>
        <w:rPr>
          <w:noProof/>
        </w:rPr>
        <w:tab/>
      </w:r>
      <w:r>
        <w:rPr>
          <w:noProof/>
        </w:rPr>
        <w:fldChar w:fldCharType="begin"/>
      </w:r>
      <w:r>
        <w:rPr>
          <w:noProof/>
        </w:rPr>
        <w:instrText xml:space="preserve"> PAGEREF _Toc170583841 \h </w:instrText>
      </w:r>
      <w:r>
        <w:rPr>
          <w:noProof/>
        </w:rPr>
      </w:r>
      <w:r>
        <w:rPr>
          <w:noProof/>
        </w:rPr>
        <w:fldChar w:fldCharType="separate"/>
      </w:r>
      <w:r w:rsidR="004D3383">
        <w:rPr>
          <w:noProof/>
        </w:rPr>
        <w:t>2</w:t>
      </w:r>
      <w:r>
        <w:rPr>
          <w:noProof/>
        </w:rPr>
        <w:fldChar w:fldCharType="end"/>
      </w:r>
    </w:p>
    <w:p w14:paraId="1DBF05CA" w14:textId="6A92AACF" w:rsidR="00FE46FD" w:rsidRDefault="00FE46FD">
      <w:pPr>
        <w:pStyle w:val="Inhopg1"/>
        <w:tabs>
          <w:tab w:val="right" w:pos="9062"/>
        </w:tabs>
        <w:rPr>
          <w:rFonts w:asciiTheme="minorHAnsi" w:eastAsiaTheme="minorEastAsia" w:hAnsiTheme="minorHAnsi"/>
          <w:b w:val="0"/>
          <w:noProof/>
          <w:lang w:eastAsia="nl-NL"/>
        </w:rPr>
      </w:pPr>
      <w:r>
        <w:rPr>
          <w:noProof/>
        </w:rPr>
        <w:t>Regels</w:t>
      </w:r>
      <w:r>
        <w:rPr>
          <w:noProof/>
        </w:rPr>
        <w:tab/>
      </w:r>
      <w:r>
        <w:rPr>
          <w:noProof/>
        </w:rPr>
        <w:fldChar w:fldCharType="begin"/>
      </w:r>
      <w:r>
        <w:rPr>
          <w:noProof/>
        </w:rPr>
        <w:instrText xml:space="preserve"> PAGEREF _Toc170583842 \h </w:instrText>
      </w:r>
      <w:r>
        <w:rPr>
          <w:noProof/>
        </w:rPr>
      </w:r>
      <w:r>
        <w:rPr>
          <w:noProof/>
        </w:rPr>
        <w:fldChar w:fldCharType="separate"/>
      </w:r>
      <w:r w:rsidR="004D3383">
        <w:rPr>
          <w:noProof/>
        </w:rPr>
        <w:t>3</w:t>
      </w:r>
      <w:r>
        <w:rPr>
          <w:noProof/>
        </w:rPr>
        <w:fldChar w:fldCharType="end"/>
      </w:r>
    </w:p>
    <w:p w14:paraId="444DDF4A" w14:textId="4AC70B84" w:rsidR="00FE46FD" w:rsidRDefault="00FE46FD">
      <w:pPr>
        <w:pStyle w:val="Inhopg2"/>
        <w:tabs>
          <w:tab w:val="right" w:pos="9062"/>
        </w:tabs>
        <w:rPr>
          <w:rFonts w:asciiTheme="minorHAnsi" w:eastAsiaTheme="minorEastAsia" w:hAnsiTheme="minorHAnsi"/>
          <w:noProof/>
          <w:lang w:eastAsia="nl-NL"/>
        </w:rPr>
      </w:pPr>
      <w:r>
        <w:rPr>
          <w:noProof/>
        </w:rPr>
        <w:t>Korting</w:t>
      </w:r>
      <w:r>
        <w:rPr>
          <w:noProof/>
        </w:rPr>
        <w:tab/>
      </w:r>
      <w:r>
        <w:rPr>
          <w:noProof/>
        </w:rPr>
        <w:fldChar w:fldCharType="begin"/>
      </w:r>
      <w:r>
        <w:rPr>
          <w:noProof/>
        </w:rPr>
        <w:instrText xml:space="preserve"> PAGEREF _Toc170583843 \h </w:instrText>
      </w:r>
      <w:r>
        <w:rPr>
          <w:noProof/>
        </w:rPr>
      </w:r>
      <w:r>
        <w:rPr>
          <w:noProof/>
        </w:rPr>
        <w:fldChar w:fldCharType="separate"/>
      </w:r>
      <w:r w:rsidR="004D3383">
        <w:rPr>
          <w:noProof/>
        </w:rPr>
        <w:t>3</w:t>
      </w:r>
      <w:r>
        <w:rPr>
          <w:noProof/>
        </w:rPr>
        <w:fldChar w:fldCharType="end"/>
      </w:r>
    </w:p>
    <w:p w14:paraId="7A7BE99A" w14:textId="2CD97757" w:rsidR="00FE46FD" w:rsidRDefault="00FE46FD">
      <w:pPr>
        <w:pStyle w:val="Inhopg2"/>
        <w:tabs>
          <w:tab w:val="right" w:pos="9062"/>
        </w:tabs>
        <w:rPr>
          <w:rFonts w:asciiTheme="minorHAnsi" w:eastAsiaTheme="minorEastAsia" w:hAnsiTheme="minorHAnsi"/>
          <w:noProof/>
          <w:lang w:eastAsia="nl-NL"/>
        </w:rPr>
      </w:pPr>
      <w:r>
        <w:rPr>
          <w:noProof/>
        </w:rPr>
        <w:t>Retourneren</w:t>
      </w:r>
      <w:r>
        <w:rPr>
          <w:noProof/>
        </w:rPr>
        <w:tab/>
      </w:r>
      <w:r>
        <w:rPr>
          <w:noProof/>
        </w:rPr>
        <w:fldChar w:fldCharType="begin"/>
      </w:r>
      <w:r>
        <w:rPr>
          <w:noProof/>
        </w:rPr>
        <w:instrText xml:space="preserve"> PAGEREF _Toc170583844 \h </w:instrText>
      </w:r>
      <w:r>
        <w:rPr>
          <w:noProof/>
        </w:rPr>
      </w:r>
      <w:r>
        <w:rPr>
          <w:noProof/>
        </w:rPr>
        <w:fldChar w:fldCharType="separate"/>
      </w:r>
      <w:r w:rsidR="004D3383">
        <w:rPr>
          <w:noProof/>
        </w:rPr>
        <w:t>3</w:t>
      </w:r>
      <w:r>
        <w:rPr>
          <w:noProof/>
        </w:rPr>
        <w:fldChar w:fldCharType="end"/>
      </w:r>
    </w:p>
    <w:p w14:paraId="7EBDC356" w14:textId="5777B118" w:rsidR="00FE46FD" w:rsidRDefault="00FE46FD">
      <w:pPr>
        <w:pStyle w:val="Inhopg2"/>
        <w:tabs>
          <w:tab w:val="right" w:pos="9062"/>
        </w:tabs>
        <w:rPr>
          <w:rFonts w:asciiTheme="minorHAnsi" w:eastAsiaTheme="minorEastAsia" w:hAnsiTheme="minorHAnsi"/>
          <w:noProof/>
          <w:lang w:eastAsia="nl-NL"/>
        </w:rPr>
      </w:pPr>
      <w:r>
        <w:rPr>
          <w:noProof/>
        </w:rPr>
        <w:t>Toiletgebruik</w:t>
      </w:r>
      <w:r>
        <w:rPr>
          <w:noProof/>
        </w:rPr>
        <w:tab/>
      </w:r>
      <w:r>
        <w:rPr>
          <w:noProof/>
        </w:rPr>
        <w:fldChar w:fldCharType="begin"/>
      </w:r>
      <w:r>
        <w:rPr>
          <w:noProof/>
        </w:rPr>
        <w:instrText xml:space="preserve"> PAGEREF _Toc170583845 \h </w:instrText>
      </w:r>
      <w:r>
        <w:rPr>
          <w:noProof/>
        </w:rPr>
      </w:r>
      <w:r>
        <w:rPr>
          <w:noProof/>
        </w:rPr>
        <w:fldChar w:fldCharType="separate"/>
      </w:r>
      <w:r w:rsidR="004D3383">
        <w:rPr>
          <w:noProof/>
        </w:rPr>
        <w:t>4</w:t>
      </w:r>
      <w:r>
        <w:rPr>
          <w:noProof/>
        </w:rPr>
        <w:fldChar w:fldCharType="end"/>
      </w:r>
    </w:p>
    <w:p w14:paraId="50FBA6F6" w14:textId="7C832D8A" w:rsidR="00FE46FD" w:rsidRDefault="00FE46FD">
      <w:pPr>
        <w:pStyle w:val="Inhopg2"/>
        <w:tabs>
          <w:tab w:val="right" w:pos="9062"/>
        </w:tabs>
        <w:rPr>
          <w:rFonts w:asciiTheme="minorHAnsi" w:eastAsiaTheme="minorEastAsia" w:hAnsiTheme="minorHAnsi"/>
          <w:noProof/>
          <w:lang w:eastAsia="nl-NL"/>
        </w:rPr>
      </w:pPr>
      <w:r>
        <w:rPr>
          <w:noProof/>
        </w:rPr>
        <w:t>Testen van producten</w:t>
      </w:r>
      <w:r>
        <w:rPr>
          <w:noProof/>
        </w:rPr>
        <w:tab/>
      </w:r>
      <w:r>
        <w:rPr>
          <w:noProof/>
        </w:rPr>
        <w:fldChar w:fldCharType="begin"/>
      </w:r>
      <w:r>
        <w:rPr>
          <w:noProof/>
        </w:rPr>
        <w:instrText xml:space="preserve"> PAGEREF _Toc170583846 \h </w:instrText>
      </w:r>
      <w:r>
        <w:rPr>
          <w:noProof/>
        </w:rPr>
      </w:r>
      <w:r>
        <w:rPr>
          <w:noProof/>
        </w:rPr>
        <w:fldChar w:fldCharType="separate"/>
      </w:r>
      <w:r w:rsidR="004D3383">
        <w:rPr>
          <w:noProof/>
        </w:rPr>
        <w:t>4</w:t>
      </w:r>
      <w:r>
        <w:rPr>
          <w:noProof/>
        </w:rPr>
        <w:fldChar w:fldCharType="end"/>
      </w:r>
    </w:p>
    <w:p w14:paraId="61411AC9" w14:textId="2161C272" w:rsidR="00FE46FD" w:rsidRDefault="00FE46FD">
      <w:pPr>
        <w:pStyle w:val="Inhopg2"/>
        <w:tabs>
          <w:tab w:val="right" w:pos="9062"/>
        </w:tabs>
        <w:rPr>
          <w:rFonts w:asciiTheme="minorHAnsi" w:eastAsiaTheme="minorEastAsia" w:hAnsiTheme="minorHAnsi"/>
          <w:noProof/>
          <w:lang w:eastAsia="nl-NL"/>
        </w:rPr>
      </w:pPr>
      <w:r>
        <w:rPr>
          <w:noProof/>
        </w:rPr>
        <w:t>Reserveren</w:t>
      </w:r>
      <w:r>
        <w:rPr>
          <w:noProof/>
        </w:rPr>
        <w:tab/>
      </w:r>
      <w:r>
        <w:rPr>
          <w:noProof/>
        </w:rPr>
        <w:fldChar w:fldCharType="begin"/>
      </w:r>
      <w:r>
        <w:rPr>
          <w:noProof/>
        </w:rPr>
        <w:instrText xml:space="preserve"> PAGEREF _Toc170583847 \h </w:instrText>
      </w:r>
      <w:r>
        <w:rPr>
          <w:noProof/>
        </w:rPr>
      </w:r>
      <w:r>
        <w:rPr>
          <w:noProof/>
        </w:rPr>
        <w:fldChar w:fldCharType="separate"/>
      </w:r>
      <w:r w:rsidR="004D3383">
        <w:rPr>
          <w:noProof/>
        </w:rPr>
        <w:t>4</w:t>
      </w:r>
      <w:r>
        <w:rPr>
          <w:noProof/>
        </w:rPr>
        <w:fldChar w:fldCharType="end"/>
      </w:r>
    </w:p>
    <w:p w14:paraId="19AD6EAF" w14:textId="0485EA25" w:rsidR="00FE46FD" w:rsidRDefault="00FE46FD">
      <w:pPr>
        <w:pStyle w:val="Inhopg1"/>
        <w:tabs>
          <w:tab w:val="right" w:pos="9062"/>
        </w:tabs>
        <w:rPr>
          <w:rFonts w:asciiTheme="minorHAnsi" w:eastAsiaTheme="minorEastAsia" w:hAnsiTheme="minorHAnsi"/>
          <w:b w:val="0"/>
          <w:noProof/>
          <w:lang w:eastAsia="nl-NL"/>
        </w:rPr>
      </w:pPr>
      <w:r>
        <w:rPr>
          <w:noProof/>
        </w:rPr>
        <w:t>Bezorgen</w:t>
      </w:r>
      <w:r>
        <w:rPr>
          <w:noProof/>
        </w:rPr>
        <w:tab/>
      </w:r>
      <w:r>
        <w:rPr>
          <w:noProof/>
        </w:rPr>
        <w:fldChar w:fldCharType="begin"/>
      </w:r>
      <w:r>
        <w:rPr>
          <w:noProof/>
        </w:rPr>
        <w:instrText xml:space="preserve"> PAGEREF _Toc170583848 \h </w:instrText>
      </w:r>
      <w:r>
        <w:rPr>
          <w:noProof/>
        </w:rPr>
      </w:r>
      <w:r>
        <w:rPr>
          <w:noProof/>
        </w:rPr>
        <w:fldChar w:fldCharType="separate"/>
      </w:r>
      <w:r w:rsidR="004D3383">
        <w:rPr>
          <w:noProof/>
        </w:rPr>
        <w:t>4</w:t>
      </w:r>
      <w:r>
        <w:rPr>
          <w:noProof/>
        </w:rPr>
        <w:fldChar w:fldCharType="end"/>
      </w:r>
    </w:p>
    <w:p w14:paraId="2D7BE500" w14:textId="27BD1F9B" w:rsidR="00FE46FD" w:rsidRDefault="00FE46FD">
      <w:pPr>
        <w:pStyle w:val="Inhopg1"/>
        <w:tabs>
          <w:tab w:val="right" w:pos="9062"/>
        </w:tabs>
        <w:rPr>
          <w:rFonts w:asciiTheme="minorHAnsi" w:eastAsiaTheme="minorEastAsia" w:hAnsiTheme="minorHAnsi"/>
          <w:b w:val="0"/>
          <w:noProof/>
          <w:lang w:eastAsia="nl-NL"/>
        </w:rPr>
      </w:pPr>
      <w:r>
        <w:rPr>
          <w:noProof/>
        </w:rPr>
        <w:t>Afval</w:t>
      </w:r>
      <w:r>
        <w:rPr>
          <w:noProof/>
        </w:rPr>
        <w:tab/>
      </w:r>
      <w:r>
        <w:rPr>
          <w:noProof/>
        </w:rPr>
        <w:fldChar w:fldCharType="begin"/>
      </w:r>
      <w:r>
        <w:rPr>
          <w:noProof/>
        </w:rPr>
        <w:instrText xml:space="preserve"> PAGEREF _Toc170583849 \h </w:instrText>
      </w:r>
      <w:r>
        <w:rPr>
          <w:noProof/>
        </w:rPr>
      </w:r>
      <w:r>
        <w:rPr>
          <w:noProof/>
        </w:rPr>
        <w:fldChar w:fldCharType="separate"/>
      </w:r>
      <w:r w:rsidR="004D3383">
        <w:rPr>
          <w:noProof/>
        </w:rPr>
        <w:t>5</w:t>
      </w:r>
      <w:r>
        <w:rPr>
          <w:noProof/>
        </w:rPr>
        <w:fldChar w:fldCharType="end"/>
      </w:r>
    </w:p>
    <w:p w14:paraId="050CF809" w14:textId="419DF6FE" w:rsidR="00FE46FD" w:rsidRDefault="00FE46FD">
      <w:pPr>
        <w:pStyle w:val="Inhopg1"/>
        <w:tabs>
          <w:tab w:val="right" w:pos="9062"/>
        </w:tabs>
        <w:rPr>
          <w:rFonts w:asciiTheme="minorHAnsi" w:eastAsiaTheme="minorEastAsia" w:hAnsiTheme="minorHAnsi"/>
          <w:b w:val="0"/>
          <w:noProof/>
          <w:lang w:eastAsia="nl-NL"/>
        </w:rPr>
      </w:pPr>
      <w:r>
        <w:rPr>
          <w:noProof/>
        </w:rPr>
        <w:t>Als het kassasysteem faalt</w:t>
      </w:r>
      <w:r>
        <w:rPr>
          <w:noProof/>
        </w:rPr>
        <w:tab/>
      </w:r>
      <w:r>
        <w:rPr>
          <w:noProof/>
        </w:rPr>
        <w:fldChar w:fldCharType="begin"/>
      </w:r>
      <w:r>
        <w:rPr>
          <w:noProof/>
        </w:rPr>
        <w:instrText xml:space="preserve"> PAGEREF _Toc170583850 \h </w:instrText>
      </w:r>
      <w:r>
        <w:rPr>
          <w:noProof/>
        </w:rPr>
      </w:r>
      <w:r>
        <w:rPr>
          <w:noProof/>
        </w:rPr>
        <w:fldChar w:fldCharType="separate"/>
      </w:r>
      <w:r w:rsidR="004D3383">
        <w:rPr>
          <w:noProof/>
        </w:rPr>
        <w:t>5</w:t>
      </w:r>
      <w:r>
        <w:rPr>
          <w:noProof/>
        </w:rPr>
        <w:fldChar w:fldCharType="end"/>
      </w:r>
    </w:p>
    <w:p w14:paraId="5D942C3D" w14:textId="388BB6BC" w:rsidR="00FE46FD" w:rsidRDefault="00FE46FD">
      <w:pPr>
        <w:pStyle w:val="Inhopg1"/>
        <w:tabs>
          <w:tab w:val="right" w:pos="9062"/>
        </w:tabs>
        <w:rPr>
          <w:rFonts w:asciiTheme="minorHAnsi" w:eastAsiaTheme="minorEastAsia" w:hAnsiTheme="minorHAnsi"/>
          <w:b w:val="0"/>
          <w:noProof/>
          <w:lang w:eastAsia="nl-NL"/>
        </w:rPr>
      </w:pPr>
      <w:r>
        <w:rPr>
          <w:noProof/>
        </w:rPr>
        <w:t>Bijlage 1: Contactlijst</w:t>
      </w:r>
      <w:r>
        <w:rPr>
          <w:noProof/>
        </w:rPr>
        <w:tab/>
      </w:r>
      <w:r>
        <w:rPr>
          <w:noProof/>
        </w:rPr>
        <w:fldChar w:fldCharType="begin"/>
      </w:r>
      <w:r>
        <w:rPr>
          <w:noProof/>
        </w:rPr>
        <w:instrText xml:space="preserve"> PAGEREF _Toc170583851 \h </w:instrText>
      </w:r>
      <w:r>
        <w:rPr>
          <w:noProof/>
        </w:rPr>
      </w:r>
      <w:r>
        <w:rPr>
          <w:noProof/>
        </w:rPr>
        <w:fldChar w:fldCharType="separate"/>
      </w:r>
      <w:r w:rsidR="004D3383">
        <w:rPr>
          <w:noProof/>
        </w:rPr>
        <w:t>i</w:t>
      </w:r>
      <w:r>
        <w:rPr>
          <w:noProof/>
        </w:rPr>
        <w:fldChar w:fldCharType="end"/>
      </w:r>
    </w:p>
    <w:p w14:paraId="1871F821" w14:textId="637A5511" w:rsidR="00FE46FD" w:rsidRDefault="00FE46FD">
      <w:pPr>
        <w:pStyle w:val="Inhopg1"/>
        <w:tabs>
          <w:tab w:val="right" w:pos="9062"/>
        </w:tabs>
        <w:rPr>
          <w:rFonts w:asciiTheme="minorHAnsi" w:eastAsiaTheme="minorEastAsia" w:hAnsiTheme="minorHAnsi"/>
          <w:b w:val="0"/>
          <w:noProof/>
          <w:lang w:eastAsia="nl-NL"/>
        </w:rPr>
      </w:pPr>
      <w:r>
        <w:rPr>
          <w:noProof/>
        </w:rPr>
        <w:t>Bijlage 2: Veel gestelde vragen</w:t>
      </w:r>
      <w:r>
        <w:rPr>
          <w:noProof/>
        </w:rPr>
        <w:tab/>
      </w:r>
      <w:r>
        <w:rPr>
          <w:noProof/>
        </w:rPr>
        <w:fldChar w:fldCharType="begin"/>
      </w:r>
      <w:r>
        <w:rPr>
          <w:noProof/>
        </w:rPr>
        <w:instrText xml:space="preserve"> PAGEREF _Toc170583852 \h </w:instrText>
      </w:r>
      <w:r>
        <w:rPr>
          <w:noProof/>
        </w:rPr>
      </w:r>
      <w:r>
        <w:rPr>
          <w:noProof/>
        </w:rPr>
        <w:fldChar w:fldCharType="separate"/>
      </w:r>
      <w:r w:rsidR="004D3383">
        <w:rPr>
          <w:noProof/>
        </w:rPr>
        <w:t>ii</w:t>
      </w:r>
      <w:r>
        <w:rPr>
          <w:noProof/>
        </w:rPr>
        <w:fldChar w:fldCharType="end"/>
      </w:r>
    </w:p>
    <w:p w14:paraId="6748C6E7" w14:textId="1473DE21" w:rsidR="00FE46FD" w:rsidRDefault="00FE46FD">
      <w:pPr>
        <w:pStyle w:val="Inhopg1"/>
        <w:tabs>
          <w:tab w:val="right" w:pos="9062"/>
        </w:tabs>
        <w:rPr>
          <w:rFonts w:asciiTheme="minorHAnsi" w:eastAsiaTheme="minorEastAsia" w:hAnsiTheme="minorHAnsi"/>
          <w:b w:val="0"/>
          <w:noProof/>
          <w:lang w:eastAsia="nl-NL"/>
        </w:rPr>
      </w:pPr>
      <w:r>
        <w:rPr>
          <w:noProof/>
        </w:rPr>
        <w:t>Bijlage 3: Lopende acties</w:t>
      </w:r>
      <w:r>
        <w:rPr>
          <w:noProof/>
        </w:rPr>
        <w:tab/>
      </w:r>
      <w:r>
        <w:rPr>
          <w:noProof/>
        </w:rPr>
        <w:fldChar w:fldCharType="begin"/>
      </w:r>
      <w:r>
        <w:rPr>
          <w:noProof/>
        </w:rPr>
        <w:instrText xml:space="preserve"> PAGEREF _Toc170583853 \h </w:instrText>
      </w:r>
      <w:r>
        <w:rPr>
          <w:noProof/>
        </w:rPr>
      </w:r>
      <w:r>
        <w:rPr>
          <w:noProof/>
        </w:rPr>
        <w:fldChar w:fldCharType="separate"/>
      </w:r>
      <w:r w:rsidR="004D3383">
        <w:rPr>
          <w:noProof/>
        </w:rPr>
        <w:t>iii</w:t>
      </w:r>
      <w:r>
        <w:rPr>
          <w:noProof/>
        </w:rPr>
        <w:fldChar w:fldCharType="end"/>
      </w:r>
    </w:p>
    <w:p w14:paraId="6E037F9B" w14:textId="4D9F667A" w:rsidR="00FE46FD" w:rsidRDefault="00FE46FD">
      <w:pPr>
        <w:pStyle w:val="Inhopg1"/>
        <w:tabs>
          <w:tab w:val="right" w:pos="9062"/>
        </w:tabs>
        <w:rPr>
          <w:rFonts w:asciiTheme="minorHAnsi" w:eastAsiaTheme="minorEastAsia" w:hAnsiTheme="minorHAnsi"/>
          <w:b w:val="0"/>
          <w:noProof/>
          <w:lang w:eastAsia="nl-NL"/>
        </w:rPr>
      </w:pPr>
      <w:r>
        <w:rPr>
          <w:noProof/>
        </w:rPr>
        <w:t>Bijlage 4: To-Do</w:t>
      </w:r>
      <w:r>
        <w:rPr>
          <w:noProof/>
        </w:rPr>
        <w:tab/>
      </w:r>
      <w:r>
        <w:rPr>
          <w:noProof/>
        </w:rPr>
        <w:fldChar w:fldCharType="begin"/>
      </w:r>
      <w:r>
        <w:rPr>
          <w:noProof/>
        </w:rPr>
        <w:instrText xml:space="preserve"> PAGEREF _Toc170583854 \h </w:instrText>
      </w:r>
      <w:r>
        <w:rPr>
          <w:noProof/>
        </w:rPr>
      </w:r>
      <w:r>
        <w:rPr>
          <w:noProof/>
        </w:rPr>
        <w:fldChar w:fldCharType="separate"/>
      </w:r>
      <w:r w:rsidR="004D3383">
        <w:rPr>
          <w:noProof/>
        </w:rPr>
        <w:t>iv</w:t>
      </w:r>
      <w:r>
        <w:rPr>
          <w:noProof/>
        </w:rPr>
        <w:fldChar w:fldCharType="end"/>
      </w:r>
    </w:p>
    <w:p w14:paraId="11E11F03" w14:textId="17434889" w:rsidR="008828B9" w:rsidRPr="00C97C81" w:rsidRDefault="008828B9">
      <w:pPr>
        <w:spacing w:after="160" w:line="259" w:lineRule="auto"/>
      </w:pPr>
      <w:r w:rsidRPr="00C97C81">
        <w:fldChar w:fldCharType="end"/>
      </w:r>
    </w:p>
    <w:p w14:paraId="181D30F4" w14:textId="77777777" w:rsidR="00B0086F" w:rsidRPr="00C97C81" w:rsidRDefault="00B0086F">
      <w:pPr>
        <w:spacing w:after="160" w:line="259" w:lineRule="auto"/>
      </w:pPr>
    </w:p>
    <w:tbl>
      <w:tblPr>
        <w:tblStyle w:val="Tabelraster"/>
        <w:tblW w:w="0" w:type="auto"/>
        <w:tblLook w:val="04A0" w:firstRow="1" w:lastRow="0" w:firstColumn="1" w:lastColumn="0" w:noHBand="0" w:noVBand="1"/>
      </w:tblPr>
      <w:tblGrid>
        <w:gridCol w:w="4606"/>
        <w:gridCol w:w="4606"/>
      </w:tblGrid>
      <w:tr w:rsidR="009D5A24" w:rsidRPr="00C97C81" w14:paraId="72B6B11E" w14:textId="77777777" w:rsidTr="008A6545">
        <w:tc>
          <w:tcPr>
            <w:tcW w:w="9212" w:type="dxa"/>
            <w:gridSpan w:val="2"/>
          </w:tcPr>
          <w:p w14:paraId="04921184" w14:textId="77777777" w:rsidR="009D5A24" w:rsidRPr="00C97C81" w:rsidRDefault="009D5A24" w:rsidP="008A6545">
            <w:pPr>
              <w:rPr>
                <w:b/>
                <w:bCs/>
              </w:rPr>
            </w:pPr>
            <w:r w:rsidRPr="00C97C81">
              <w:rPr>
                <w:b/>
                <w:bCs/>
              </w:rPr>
              <w:t>Ontbrekende termen</w:t>
            </w:r>
          </w:p>
        </w:tc>
      </w:tr>
      <w:tr w:rsidR="009D5A24" w:rsidRPr="00C97C81" w14:paraId="40988D03" w14:textId="77777777" w:rsidTr="008A6545">
        <w:tc>
          <w:tcPr>
            <w:tcW w:w="4606" w:type="dxa"/>
          </w:tcPr>
          <w:p w14:paraId="65B5C6A1" w14:textId="77777777" w:rsidR="009D5A24" w:rsidRPr="00C97C81" w:rsidRDefault="009D5A24" w:rsidP="008A6545">
            <w:pPr>
              <w:rPr>
                <w:b/>
                <w:bCs/>
              </w:rPr>
            </w:pPr>
            <w:r w:rsidRPr="00C97C81">
              <w:rPr>
                <w:b/>
                <w:bCs/>
              </w:rPr>
              <w:t>{Nummer}</w:t>
            </w:r>
          </w:p>
        </w:tc>
        <w:tc>
          <w:tcPr>
            <w:tcW w:w="4606" w:type="dxa"/>
          </w:tcPr>
          <w:p w14:paraId="0991FCB6" w14:textId="77777777" w:rsidR="009D5A24" w:rsidRPr="00C97C81" w:rsidRDefault="009D5A24" w:rsidP="008A6545">
            <w:pPr>
              <w:rPr>
                <w:b/>
                <w:bCs/>
              </w:rPr>
            </w:pPr>
            <w:r w:rsidRPr="00C97C81">
              <w:rPr>
                <w:b/>
                <w:bCs/>
              </w:rPr>
              <w:t>Beschrijving</w:t>
            </w:r>
          </w:p>
        </w:tc>
      </w:tr>
      <w:tr w:rsidR="009D5A24" w:rsidRPr="00C97C81" w14:paraId="44519BA5" w14:textId="77777777" w:rsidTr="008A6545">
        <w:tc>
          <w:tcPr>
            <w:tcW w:w="4606" w:type="dxa"/>
          </w:tcPr>
          <w:p w14:paraId="37667D17" w14:textId="77777777" w:rsidR="009D5A24" w:rsidRPr="00C97C81" w:rsidRDefault="009D5A24" w:rsidP="008A6545">
            <w:r w:rsidRPr="00C97C81">
              <w:t>1a</w:t>
            </w:r>
          </w:p>
        </w:tc>
        <w:tc>
          <w:tcPr>
            <w:tcW w:w="4606" w:type="dxa"/>
            <w:vMerge w:val="restart"/>
            <w:vAlign w:val="center"/>
          </w:tcPr>
          <w:p w14:paraId="71D99C64" w14:textId="77777777" w:rsidR="009D5A24" w:rsidRPr="00C97C81" w:rsidRDefault="009D5A24" w:rsidP="008A6545">
            <w:r w:rsidRPr="00C97C81">
              <w:t>Gatemaster instructie</w:t>
            </w:r>
          </w:p>
        </w:tc>
      </w:tr>
      <w:tr w:rsidR="009D5A24" w:rsidRPr="00C97C81" w14:paraId="76884D45" w14:textId="77777777" w:rsidTr="008A6545">
        <w:tc>
          <w:tcPr>
            <w:tcW w:w="4606" w:type="dxa"/>
          </w:tcPr>
          <w:p w14:paraId="09CCD167" w14:textId="77777777" w:rsidR="009D5A24" w:rsidRPr="00C97C81" w:rsidRDefault="009D5A24" w:rsidP="008A6545">
            <w:r w:rsidRPr="00C97C81">
              <w:t>1b</w:t>
            </w:r>
          </w:p>
        </w:tc>
        <w:tc>
          <w:tcPr>
            <w:tcW w:w="4606" w:type="dxa"/>
            <w:vMerge/>
          </w:tcPr>
          <w:p w14:paraId="118A0256" w14:textId="77777777" w:rsidR="009D5A24" w:rsidRPr="00C97C81" w:rsidRDefault="009D5A24" w:rsidP="008A6545"/>
        </w:tc>
      </w:tr>
      <w:tr w:rsidR="009D5A24" w:rsidRPr="00C97C81" w14:paraId="35D825DE" w14:textId="77777777" w:rsidTr="008A6545">
        <w:tc>
          <w:tcPr>
            <w:tcW w:w="4606" w:type="dxa"/>
          </w:tcPr>
          <w:p w14:paraId="66093A76" w14:textId="77777777" w:rsidR="009D5A24" w:rsidRPr="00C97C81" w:rsidRDefault="009D5A24" w:rsidP="008A6545">
            <w:r w:rsidRPr="00C97C81">
              <w:t>2a</w:t>
            </w:r>
          </w:p>
        </w:tc>
        <w:tc>
          <w:tcPr>
            <w:tcW w:w="4606" w:type="dxa"/>
            <w:vMerge/>
          </w:tcPr>
          <w:p w14:paraId="0B14BE60" w14:textId="77777777" w:rsidR="009D5A24" w:rsidRPr="00C97C81" w:rsidRDefault="009D5A24" w:rsidP="008A6545"/>
        </w:tc>
      </w:tr>
      <w:tr w:rsidR="009D5A24" w:rsidRPr="00C97C81" w14:paraId="7295E31B" w14:textId="77777777" w:rsidTr="008A6545">
        <w:tc>
          <w:tcPr>
            <w:tcW w:w="4606" w:type="dxa"/>
          </w:tcPr>
          <w:p w14:paraId="403189F1" w14:textId="77777777" w:rsidR="009D5A24" w:rsidRPr="00C97C81" w:rsidRDefault="009D5A24" w:rsidP="008A6545">
            <w:r w:rsidRPr="00C97C81">
              <w:t>2b</w:t>
            </w:r>
          </w:p>
        </w:tc>
        <w:tc>
          <w:tcPr>
            <w:tcW w:w="4606" w:type="dxa"/>
            <w:vMerge/>
          </w:tcPr>
          <w:p w14:paraId="4785C9A7" w14:textId="77777777" w:rsidR="009D5A24" w:rsidRPr="00C97C81" w:rsidRDefault="009D5A24" w:rsidP="008A6545"/>
        </w:tc>
      </w:tr>
    </w:tbl>
    <w:p w14:paraId="7B368209" w14:textId="77777777" w:rsidR="009D5A24" w:rsidRPr="00C97C81" w:rsidRDefault="009D5A24" w:rsidP="009D5A24"/>
    <w:p w14:paraId="247E0FE7" w14:textId="349FCCE3" w:rsidR="008828B9" w:rsidRPr="00C97C81" w:rsidRDefault="00324124" w:rsidP="00326E26">
      <w:r w:rsidRPr="00C97C81">
        <w:t xml:space="preserve">Te sturen naar: </w:t>
      </w:r>
      <w:hyperlink r:id="rId8" w:history="1">
        <w:r w:rsidRPr="00C97C81">
          <w:rPr>
            <w:rStyle w:val="Hyperlink"/>
          </w:rPr>
          <w:t>alphen@tcdebosrand.nl</w:t>
        </w:r>
      </w:hyperlink>
      <w:r w:rsidRPr="00C97C81">
        <w:t xml:space="preserve"> </w:t>
      </w:r>
      <w:r w:rsidR="008828B9" w:rsidRPr="00C97C81">
        <w:br w:type="page"/>
      </w:r>
    </w:p>
    <w:p w14:paraId="06BBA4C2" w14:textId="0FAE1591" w:rsidR="00E56E4C" w:rsidRPr="00C97C81" w:rsidRDefault="00E56E4C" w:rsidP="00E56E4C">
      <w:pPr>
        <w:pStyle w:val="Kop1"/>
      </w:pPr>
      <w:bookmarkStart w:id="1" w:name="_Toc170583839"/>
      <w:r w:rsidRPr="00C97C81">
        <w:lastRenderedPageBreak/>
        <w:t>Openen en sluiten</w:t>
      </w:r>
      <w:bookmarkEnd w:id="1"/>
    </w:p>
    <w:p w14:paraId="77B89F6D" w14:textId="3A09BE8C" w:rsidR="00E56E4C" w:rsidRPr="00C97C81" w:rsidRDefault="00E56E4C" w:rsidP="00E56E4C">
      <w:r w:rsidRPr="00C97C81">
        <w:t>In de Outlet volgen we dezelfde openingstijdens als de hoofdwinkel. We openen om 9:00 en sluiten om 17:30, behalve op zondag. Op zondag openen we om 10:00 en sluiten we om 17:00. Daarnaast zijn wij op maandag en dinsdag gesloten.</w:t>
      </w:r>
    </w:p>
    <w:p w14:paraId="329135B8" w14:textId="77777777" w:rsidR="00E56E4C" w:rsidRPr="00C97C81" w:rsidRDefault="00E56E4C" w:rsidP="00E56E4C"/>
    <w:p w14:paraId="27B9A31E" w14:textId="5AB56EF6" w:rsidR="00AA368A" w:rsidRPr="00C97C81" w:rsidRDefault="00AA368A" w:rsidP="00AA368A">
      <w:pPr>
        <w:pStyle w:val="Kop2"/>
      </w:pPr>
      <w:bookmarkStart w:id="2" w:name="_Toc170583840"/>
      <w:r w:rsidRPr="00C97C81">
        <w:t>Openen</w:t>
      </w:r>
      <w:bookmarkEnd w:id="2"/>
    </w:p>
    <w:p w14:paraId="6F637A07" w14:textId="60647ECC" w:rsidR="00E56E4C" w:rsidRPr="00C97C81" w:rsidRDefault="00E56E4C" w:rsidP="00E56E4C">
      <w:r w:rsidRPr="00C97C81">
        <w:t xml:space="preserve">Om de winkel te openen moet je na het inklokken in de hoofdwinkel de kassa op een van de twee bureaus(toelen) bij de informatiebalie ophalen, de sleutel </w:t>
      </w:r>
      <w:r w:rsidR="00D915AD" w:rsidRPr="00C97C81">
        <w:t xml:space="preserve">met een groene pluizige sleutelhanger </w:t>
      </w:r>
      <w:r w:rsidRPr="00C97C81">
        <w:t xml:space="preserve">pakken en telefoon 153 meenemen. Vervolgens kan je via de achteringang van de Outlet de winkel in. Mocht het nodig zijn dan kan je rechts van de achteringang op het rechterkastje de knop in drukken met het label verlichting om de verlichting </w:t>
      </w:r>
      <w:r w:rsidR="00AA368A" w:rsidRPr="00C97C81">
        <w:t xml:space="preserve">aan te zetten. </w:t>
      </w:r>
    </w:p>
    <w:p w14:paraId="1034975D" w14:textId="77777777" w:rsidR="00AA368A" w:rsidRPr="00C97C81" w:rsidRDefault="00AA368A" w:rsidP="00E56E4C"/>
    <w:p w14:paraId="1D9643B2" w14:textId="51911D49" w:rsidR="00AA368A" w:rsidRPr="00C97C81" w:rsidRDefault="00AA368A" w:rsidP="00E56E4C">
      <w:r w:rsidRPr="00C97C81">
        <w:t xml:space="preserve">Je kan dan via de grote witte schuifdeur de winkel betreden. Voordat je de grote glazen schuifdeuren opent, loop nog even een rondje door de winkel en kijk even waar alles staat. Als je vervolgens klaar bent om de winkel te openen of als het 09:00 is dan kan je via het Gatemaster-kastje, links van de glazen schuifdeuren, de deuren openen door {1a} te </w:t>
      </w:r>
      <w:r w:rsidR="00321610" w:rsidRPr="00C97C81">
        <w:t>selecteren</w:t>
      </w:r>
      <w:r w:rsidRPr="00C97C81">
        <w:t>{1b}.</w:t>
      </w:r>
      <w:r w:rsidR="001D4C55" w:rsidRPr="00C97C81">
        <w:t xml:space="preserve"> Het sleutel voor het kastje ligt op de metalenbalk.</w:t>
      </w:r>
    </w:p>
    <w:p w14:paraId="686610CB" w14:textId="77777777" w:rsidR="00F152D7" w:rsidRPr="00C97C81" w:rsidRDefault="00F152D7" w:rsidP="00E56E4C"/>
    <w:p w14:paraId="2C701BBD" w14:textId="3A61C6B0" w:rsidR="00F152D7" w:rsidRPr="00C97C81" w:rsidRDefault="00F152D7" w:rsidP="00E56E4C">
      <w:r w:rsidRPr="00C97C81">
        <w:t>Het kan zijn dat je in de hoofdwinkel een kassa-account hebt, maar dat deze in de Outlet niet werkt. Onder het toetsenbord bij de kassa liggen inloggegevens die je kan gebruiken. Gebruik de kleine letters bij het wachtwoord.</w:t>
      </w:r>
    </w:p>
    <w:p w14:paraId="19930074" w14:textId="77777777" w:rsidR="00AA368A" w:rsidRPr="00C97C81" w:rsidRDefault="00AA368A" w:rsidP="00E56E4C"/>
    <w:p w14:paraId="0BEAEE6A" w14:textId="54415F28" w:rsidR="00AA368A" w:rsidRPr="00C97C81" w:rsidRDefault="00AA368A" w:rsidP="00AA368A">
      <w:pPr>
        <w:pStyle w:val="Kop2"/>
      </w:pPr>
      <w:bookmarkStart w:id="3" w:name="_Toc170583841"/>
      <w:r w:rsidRPr="00C97C81">
        <w:t>Sluiten</w:t>
      </w:r>
      <w:bookmarkEnd w:id="3"/>
    </w:p>
    <w:p w14:paraId="70E0E7E1" w14:textId="431ACD23" w:rsidR="008D530A" w:rsidRPr="00C97C81" w:rsidRDefault="00AA368A" w:rsidP="00AA368A">
      <w:r w:rsidRPr="00C97C81">
        <w:t>Om de winkel te sluiten moet je er eerst voor zorgen dat iedereen uit de Outlet</w:t>
      </w:r>
      <w:r w:rsidR="00CF5A6F" w:rsidRPr="00C97C81">
        <w:t xml:space="preserve"> is. Als er nog iemand is vraag dan vriendelijk of ze willen afrekenen en de winkel willen verlaten. Als alle klanten uit de winkel zijn, dan kan je de deuren sluiten door in het Gatemaster-kastje {2a} te </w:t>
      </w:r>
      <w:r w:rsidR="00321610" w:rsidRPr="00C97C81">
        <w:t>selecteren</w:t>
      </w:r>
      <w:r w:rsidR="00CF5A6F" w:rsidRPr="00C97C81">
        <w:t xml:space="preserve">{2b}. </w:t>
      </w:r>
    </w:p>
    <w:p w14:paraId="6B350EBF" w14:textId="77777777" w:rsidR="008D530A" w:rsidRPr="00C97C81" w:rsidRDefault="008D530A" w:rsidP="00AA368A"/>
    <w:p w14:paraId="6D64DB6F" w14:textId="01B36883" w:rsidR="008D530A" w:rsidRPr="00C97C81" w:rsidRDefault="00CF5A6F" w:rsidP="00AA368A">
      <w:r w:rsidRPr="00C97C81">
        <w:t>Als de winkel dicht is dan kan je gaan tellen. De telbriefjes liggen in een map bij de kassa en de eitjes liggen in een bakje achter de kassa. Wij merken altijd onze afroombonnetjes door er een oranje sticker op te plakken. Het afroombonnetje van het briefgeld (</w:t>
      </w:r>
      <w:r w:rsidRPr="00C97C81">
        <w:rPr>
          <w:i/>
          <w:iCs/>
        </w:rPr>
        <w:t>bg outlet</w:t>
      </w:r>
      <w:r w:rsidRPr="00C97C81">
        <w:t>) gaat in het eitje mee met het briefgeld Het dagrapport en het afroombonnetje van het muntgeld (</w:t>
      </w:r>
      <w:r w:rsidRPr="00C97C81">
        <w:rPr>
          <w:i/>
          <w:iCs/>
        </w:rPr>
        <w:t>mg outlet</w:t>
      </w:r>
      <w:r w:rsidRPr="00C97C81">
        <w:t>) gaat met een oranje sticker aan het telbriefje en doe je vervolgens in de kassa.</w:t>
      </w:r>
      <w:r w:rsidR="008D530A" w:rsidRPr="00C97C81">
        <w:t xml:space="preserve"> </w:t>
      </w:r>
    </w:p>
    <w:p w14:paraId="29C1EB67" w14:textId="71EBFF8F" w:rsidR="008D530A" w:rsidRPr="00C97C81" w:rsidRDefault="008D530A" w:rsidP="008828B9"/>
    <w:p w14:paraId="0A93A501" w14:textId="1F1D79DE" w:rsidR="00AA368A" w:rsidRPr="00C97C81" w:rsidRDefault="008D530A" w:rsidP="00AA368A">
      <w:r w:rsidRPr="00C97C81">
        <w:t xml:space="preserve">Als je vertrekt vergeet dan niet om de kassa, het eitje, de telefoon en je persoonlijke spullen mee te nemen. </w:t>
      </w:r>
      <w:r w:rsidR="00403198" w:rsidRPr="00C97C81">
        <w:t xml:space="preserve">Laat de winkel netjes achter voor de volgende dag. </w:t>
      </w:r>
      <w:r w:rsidR="00025AE8" w:rsidRPr="00C97C81">
        <w:t xml:space="preserve">Mocht het bakje met de eitjes leeg zijn, neem dit bakje mee om opnieuw te vullen. </w:t>
      </w:r>
      <w:r w:rsidRPr="00C97C81">
        <w:t>Systemen en computers hoeven niet te worden afgesloten, maar vergeet niet de verlichting uit te zetten als je die aan hebt gezet. Sluit als laatste de achteringang met de sleutel en lever de kassa, het eitje, de telefoon en de sleutel in. Als je bent uitgeklokt dan mag je genieten van je avond.</w:t>
      </w:r>
    </w:p>
    <w:p w14:paraId="4CEB192F" w14:textId="77777777" w:rsidR="008828B9" w:rsidRPr="00C97C81" w:rsidRDefault="008828B9">
      <w:pPr>
        <w:spacing w:after="160" w:line="259" w:lineRule="auto"/>
        <w:rPr>
          <w:rFonts w:ascii="Montserrat" w:eastAsiaTheme="majorEastAsia" w:hAnsi="Montserrat" w:cstheme="majorBidi"/>
          <w:b/>
          <w:color w:val="000000" w:themeColor="text1"/>
          <w:sz w:val="40"/>
          <w:szCs w:val="32"/>
        </w:rPr>
      </w:pPr>
      <w:r w:rsidRPr="00C97C81">
        <w:br w:type="page"/>
      </w:r>
    </w:p>
    <w:p w14:paraId="5039F322" w14:textId="09E90ED8" w:rsidR="008D530A" w:rsidRPr="00C97C81" w:rsidRDefault="008D530A" w:rsidP="008D530A">
      <w:pPr>
        <w:pStyle w:val="Kop1"/>
      </w:pPr>
      <w:bookmarkStart w:id="4" w:name="_Toc170583842"/>
      <w:r w:rsidRPr="00C97C81">
        <w:lastRenderedPageBreak/>
        <w:t>Regels</w:t>
      </w:r>
      <w:bookmarkEnd w:id="4"/>
    </w:p>
    <w:p w14:paraId="05CC22F3" w14:textId="77777777" w:rsidR="00444AB2" w:rsidRPr="00C97C81" w:rsidRDefault="00444AB2" w:rsidP="00444AB2"/>
    <w:p w14:paraId="35F2D9E4" w14:textId="3D97A6D1" w:rsidR="008D530A" w:rsidRPr="00C97C81" w:rsidRDefault="008D530A" w:rsidP="008D530A">
      <w:pPr>
        <w:pStyle w:val="Kop2"/>
      </w:pPr>
      <w:bookmarkStart w:id="5" w:name="_Toc170583843"/>
      <w:r w:rsidRPr="00C97C81">
        <w:t>Korting</w:t>
      </w:r>
      <w:bookmarkEnd w:id="5"/>
    </w:p>
    <w:p w14:paraId="587D226A" w14:textId="77777777" w:rsidR="00C825E6" w:rsidRPr="00C97C81" w:rsidRDefault="008D530A" w:rsidP="008D530A">
      <w:r w:rsidRPr="00C97C81">
        <w:t>Op (bijna) alle producten staat een sticker met een prijs. Over het algemeen gaat er dan van de prijs op de sticker 50% af.</w:t>
      </w:r>
      <w:r w:rsidR="00C825E6" w:rsidRPr="00C97C81">
        <w:t xml:space="preserve"> Dit doe je door op de knop “totaal korting” te klikken rechts op het scherm.</w:t>
      </w:r>
    </w:p>
    <w:p w14:paraId="72284D5F" w14:textId="77777777" w:rsidR="00C825E6" w:rsidRPr="00C97C81" w:rsidRDefault="00C825E6" w:rsidP="008D530A"/>
    <w:p w14:paraId="30F58B61" w14:textId="3F93B79E" w:rsidR="008D530A" w:rsidRPr="00C97C81" w:rsidRDefault="00C825E6" w:rsidP="008D530A">
      <w:r w:rsidRPr="00C97C81">
        <w:t>Er zijn ook een aantal uitzonderingen waarbij 50% korting niet van toepassing is:</w:t>
      </w:r>
      <w:r w:rsidR="008D530A" w:rsidRPr="00C97C81">
        <w:t xml:space="preserve"> </w:t>
      </w:r>
    </w:p>
    <w:p w14:paraId="785F1B00" w14:textId="46295087" w:rsidR="008D530A" w:rsidRPr="00C97C81" w:rsidRDefault="008D530A" w:rsidP="00444AB2">
      <w:pPr>
        <w:pStyle w:val="Lijstalinea"/>
        <w:numPr>
          <w:ilvl w:val="0"/>
          <w:numId w:val="1"/>
        </w:numPr>
        <w:ind w:left="0" w:hanging="284"/>
      </w:pPr>
      <w:r w:rsidRPr="00C97C81">
        <w:rPr>
          <w:b/>
          <w:bCs/>
        </w:rPr>
        <w:t>Uitloop</w:t>
      </w:r>
      <w:r w:rsidRPr="00C97C81">
        <w:t xml:space="preserve"> – Op sommige sticker op producten staat het woord “uitloop”. Dat houdt in dat die prijs de definitieve prijs is. Er gaat dus niks meer van af.</w:t>
      </w:r>
    </w:p>
    <w:p w14:paraId="521697B2" w14:textId="4806D66D" w:rsidR="00AA368A" w:rsidRPr="00C97C81" w:rsidRDefault="0087588D" w:rsidP="00444AB2">
      <w:pPr>
        <w:pStyle w:val="Lijstalinea"/>
        <w:numPr>
          <w:ilvl w:val="0"/>
          <w:numId w:val="1"/>
        </w:numPr>
        <w:ind w:left="0" w:hanging="284"/>
      </w:pPr>
      <w:r w:rsidRPr="00C97C81">
        <w:rPr>
          <w:b/>
          <w:bCs/>
        </w:rPr>
        <w:t>Van/voor-prijs</w:t>
      </w:r>
      <w:r w:rsidRPr="00C97C81">
        <w:t xml:space="preserve"> – Op veel tuinsets staat een </w:t>
      </w:r>
      <w:r w:rsidR="004D6457" w:rsidRPr="00C97C81">
        <w:t>samenstelling van de set, de originele prijs van die samenstelling en de prijs waarvoor wij die set verkopen. Die prijs staat vast en er gaat dus niks meer vanaf. Mocht iemand een set willen met bijvoorbeeld twee extra stoelen of wilt de klant de set met maar twee stoelen, dan moet je de prijs even omrekenen.</w:t>
      </w:r>
    </w:p>
    <w:p w14:paraId="0F103C37" w14:textId="6B0C161E" w:rsidR="004D6457" w:rsidRPr="00C97C81" w:rsidRDefault="004D6457" w:rsidP="00444AB2">
      <w:pPr>
        <w:pStyle w:val="Lijstalinea"/>
        <w:numPr>
          <w:ilvl w:val="0"/>
          <w:numId w:val="1"/>
        </w:numPr>
        <w:ind w:left="0" w:hanging="284"/>
      </w:pPr>
      <w:r w:rsidRPr="00C97C81">
        <w:rPr>
          <w:b/>
          <w:bCs/>
        </w:rPr>
        <w:t>Oranje sticker</w:t>
      </w:r>
      <w:r w:rsidRPr="00C97C81">
        <w:t xml:space="preserve"> – De oranje sticker op bepaalde producten geven aan dat er een uitloop prijs op de product geldt (</w:t>
      </w:r>
      <w:r w:rsidRPr="00C97C81">
        <w:rPr>
          <w:i/>
          <w:iCs/>
        </w:rPr>
        <w:t>zie “Uitloop”</w:t>
      </w:r>
      <w:r w:rsidRPr="00C97C81">
        <w:t>). De prijs staat dan op de plek waar het product vandaan komt. Om de juiste uitloop prijs toe te passen kan je aan de rechterzijde de juiste uitloop-sticker scannen, om ervoor te zorgen dat er geen korting vanaf gaat in het systeem.</w:t>
      </w:r>
    </w:p>
    <w:p w14:paraId="678BF39B" w14:textId="0ECBA86E" w:rsidR="004D6457" w:rsidRPr="00C97C81" w:rsidRDefault="004D6457" w:rsidP="00444AB2">
      <w:pPr>
        <w:pStyle w:val="Lijstalinea"/>
        <w:numPr>
          <w:ilvl w:val="0"/>
          <w:numId w:val="1"/>
        </w:numPr>
        <w:ind w:left="0" w:hanging="284"/>
      </w:pPr>
      <w:r w:rsidRPr="00C97C81">
        <w:rPr>
          <w:b/>
          <w:bCs/>
        </w:rPr>
        <w:t>Speciale acties</w:t>
      </w:r>
      <w:r w:rsidRPr="00C97C81">
        <w:t xml:space="preserve"> – Op sommige producten zijn speciale acties van toepassing</w:t>
      </w:r>
      <w:r w:rsidR="00C825E6" w:rsidRPr="00C97C81">
        <w:t xml:space="preserve">. Pas de korting of prijs toe die bij die actie geldt door op het product te klikken op het beeldscherm en vervolgens onder het schermtoetsenbord op korting te klikken, vervolgens op regelpercentage te klikken en dan de juiste korting toe te passen. Alle speciale acties zijn </w:t>
      </w:r>
      <w:r w:rsidR="001D4C55" w:rsidRPr="00C97C81">
        <w:t>in een bijlage bijgevoegd</w:t>
      </w:r>
      <w:r w:rsidR="00C825E6" w:rsidRPr="00C97C81">
        <w:t>.</w:t>
      </w:r>
    </w:p>
    <w:p w14:paraId="731F4B5B" w14:textId="3C75FEA6" w:rsidR="00597BFA" w:rsidRPr="00C97C81" w:rsidRDefault="00597BFA" w:rsidP="00444AB2">
      <w:pPr>
        <w:pStyle w:val="Lijstalinea"/>
        <w:numPr>
          <w:ilvl w:val="0"/>
          <w:numId w:val="1"/>
        </w:numPr>
        <w:ind w:left="0" w:hanging="284"/>
      </w:pPr>
      <w:r w:rsidRPr="00C97C81">
        <w:rPr>
          <w:b/>
          <w:bCs/>
        </w:rPr>
        <w:t>Frisdranken</w:t>
      </w:r>
      <w:r w:rsidRPr="00C97C81">
        <w:t xml:space="preserve"> – Op de frisdranken geldt geen korting. Daarnaast werken de barcodes op de frisdranken niet. De barcodes die je moet gebruiken staan voor je achter het beeldscherm van de kassa’s.</w:t>
      </w:r>
      <w:r w:rsidR="001D4C55" w:rsidRPr="00C97C81">
        <w:t xml:space="preserve"> De prijzen van de frisdranken zijn exclusief statiegeld. Statiegeld wordt automatisch toegevoegd in het kassasysteem. Mocht dit niet het geval zijn, dan is er een statiegeld-sticker bij de uitloop-stickers.</w:t>
      </w:r>
    </w:p>
    <w:p w14:paraId="2CE824D9" w14:textId="77777777" w:rsidR="008828B9" w:rsidRPr="00C97C81" w:rsidRDefault="008828B9" w:rsidP="00EA54E3">
      <w:pPr>
        <w:pStyle w:val="Kop2"/>
      </w:pPr>
    </w:p>
    <w:p w14:paraId="22BE9502" w14:textId="3A781C72" w:rsidR="00EA54E3" w:rsidRPr="00C97C81" w:rsidRDefault="00EA54E3" w:rsidP="00EA54E3">
      <w:pPr>
        <w:pStyle w:val="Kop2"/>
      </w:pPr>
      <w:bookmarkStart w:id="6" w:name="_Toc170583844"/>
      <w:r w:rsidRPr="00C97C81">
        <w:t>Retourneren</w:t>
      </w:r>
      <w:bookmarkEnd w:id="6"/>
    </w:p>
    <w:p w14:paraId="49523E4A" w14:textId="2EDA9E66" w:rsidR="00EA54E3" w:rsidRPr="00C97C81" w:rsidRDefault="00EA54E3" w:rsidP="00EA54E3">
      <w:r w:rsidRPr="00C97C81">
        <w:t>Het kan zijn dat een klant een vraag heeft over retourneren of een product wil retourneren. Over het algemeen mag dit niet. Wij geven geen geld terug. Mocht het een product zijn met een bepaalde functie, zoals een lamp met een zonnepaneel, dat defect is. Dan mag de klant dit product omruilen voor een werkend product.</w:t>
      </w:r>
    </w:p>
    <w:p w14:paraId="51AAA30E" w14:textId="77777777" w:rsidR="00EA54E3" w:rsidRPr="00C97C81" w:rsidRDefault="00EA54E3" w:rsidP="00EA54E3"/>
    <w:p w14:paraId="3F398D9B" w14:textId="003CD13E" w:rsidR="00EA54E3" w:rsidRPr="00C97C81" w:rsidRDefault="00EA54E3" w:rsidP="00EA54E3">
      <w:r w:rsidRPr="00C97C81">
        <w:t xml:space="preserve">Stel nu, een klant zegt: “Volgens de wet bent u verplicht retours aan te nemen!” </w:t>
      </w:r>
      <w:r w:rsidR="00BC4936" w:rsidRPr="00C97C81">
        <w:t>Z</w:t>
      </w:r>
      <w:r w:rsidRPr="00C97C81">
        <w:t>eg dan dat retourneren geen recht is, tenzij het product niet naar behoren functioneert. Wijs vervolgens ook naar de bon als deze is meegegeven. Daarop staat informatie over retourneren.</w:t>
      </w:r>
    </w:p>
    <w:p w14:paraId="64E9A9B8" w14:textId="77777777" w:rsidR="00EA54E3" w:rsidRPr="00C97C81" w:rsidRDefault="00EA54E3" w:rsidP="00EA54E3"/>
    <w:p w14:paraId="586C265D" w14:textId="29CC75D9" w:rsidR="00C825E6" w:rsidRPr="00C97C81" w:rsidRDefault="00C825E6" w:rsidP="00C825E6">
      <w:pPr>
        <w:pStyle w:val="Kop2"/>
      </w:pPr>
      <w:bookmarkStart w:id="7" w:name="_Toc170583845"/>
      <w:r w:rsidRPr="00C97C81">
        <w:lastRenderedPageBreak/>
        <w:t>Toiletgebruik</w:t>
      </w:r>
      <w:bookmarkEnd w:id="7"/>
    </w:p>
    <w:p w14:paraId="42B2DB5C" w14:textId="57224556" w:rsidR="00C825E6" w:rsidRPr="00C97C81" w:rsidRDefault="00C825E6" w:rsidP="00C825E6">
      <w:r w:rsidRPr="00C97C81">
        <w:t xml:space="preserve">In de Outlet is er een toilet aanwezig. Dit toilet is ENKEL voor medewerkers en je mag </w:t>
      </w:r>
      <w:r w:rsidR="005B60BE" w:rsidRPr="00C97C81">
        <w:t>nooit</w:t>
      </w:r>
      <w:r w:rsidRPr="00C97C81">
        <w:t xml:space="preserve"> een klant ons toilet aanbieden. Ons toilet bevind zicht namelijk achterin het magazijn en heeft geen licht. Het kan dus gevaarlijk zijn voor een klant om ons toilet te gebruiken. Je kan altijd het toilet in het hoofdgebouw (De Bosrand) aanbieden.</w:t>
      </w:r>
    </w:p>
    <w:p w14:paraId="18B5A3E3" w14:textId="77777777" w:rsidR="001D4C55" w:rsidRPr="00C97C81" w:rsidRDefault="001D4C55" w:rsidP="00C825E6"/>
    <w:p w14:paraId="7FF0700E" w14:textId="101CDE9E" w:rsidR="001D4C55" w:rsidRPr="00C97C81" w:rsidRDefault="001D4C55" w:rsidP="001D4C55">
      <w:pPr>
        <w:pStyle w:val="Kop2"/>
      </w:pPr>
      <w:bookmarkStart w:id="8" w:name="_Toc170583846"/>
      <w:r w:rsidRPr="00C97C81">
        <w:t>Testen van producten</w:t>
      </w:r>
      <w:bookmarkEnd w:id="8"/>
    </w:p>
    <w:p w14:paraId="5957EBA5" w14:textId="1BA2BEB8" w:rsidR="001D4C55" w:rsidRPr="00C97C81" w:rsidRDefault="001D4C55" w:rsidP="001D4C55">
      <w:r w:rsidRPr="00C97C81">
        <w:t xml:space="preserve">Het testen van producten is mogelijk, mocht een klant dat willen. Verlichting kan je testen bij de kassa. In de ladekast vind je namelijk verschillende peertjes (kleine fitting E14 en grote fitting E27) en een testlampje voor E27. Het testlampje is bedoeld om te checken of het peertje werkt. Als het peertje werkt, dan kan je die weer in de lamp van de klant draaien. Je kan de stekker van de lamp vervolgens in het stekkerblok steken dat </w:t>
      </w:r>
      <w:r w:rsidR="007608A5" w:rsidRPr="00C97C81">
        <w:t>bij het bord bij de ingang ligt</w:t>
      </w:r>
      <w:r w:rsidRPr="00C97C81">
        <w:t xml:space="preserve">. Zorg ervoor dat je het stekkerblok hebt aangezet. In dezelfde lade liggen ook AA- en AAA-batterijen. Deze kan je gebruiken om </w:t>
      </w:r>
      <w:r w:rsidR="007E4ACD" w:rsidRPr="00C97C81">
        <w:t>producten mee te testen. Zorg ervoor dat je vervolgens wel weer de batterijen uit het product haalt.</w:t>
      </w:r>
    </w:p>
    <w:p w14:paraId="68EB112B" w14:textId="77777777" w:rsidR="006827FC" w:rsidRPr="00C97C81" w:rsidRDefault="006827FC" w:rsidP="001D4C55"/>
    <w:p w14:paraId="0B15767E" w14:textId="7997D00E" w:rsidR="006827FC" w:rsidRPr="00C97C81" w:rsidRDefault="006827FC" w:rsidP="006827FC">
      <w:pPr>
        <w:pStyle w:val="Kop2"/>
      </w:pPr>
      <w:bookmarkStart w:id="9" w:name="_Toc170583847"/>
      <w:r w:rsidRPr="00C97C81">
        <w:t>Reserveren</w:t>
      </w:r>
      <w:bookmarkEnd w:id="9"/>
    </w:p>
    <w:p w14:paraId="4C00A319" w14:textId="0C47AA26" w:rsidR="006827FC" w:rsidRPr="00C97C81" w:rsidRDefault="006827FC" w:rsidP="006827FC">
      <w:r w:rsidRPr="00C97C81">
        <w:t>In de Outlet doen wij over het algemeen niet aan reserveren. Wij hebben namelijk te weinig plek om gereserveerde producten op te slaan of om overal “gereserveerd”-briefjes op te hangen. Het product is pas van klanten als zij ervoor hebben betaald. Nu kan het zijn dat klanten niet met gepast vervoer zijn gekomen. Mocht er in het magazijn genoeg ruimte zijn, dan kan je afspraken maken over ophalen, anders moet de klant het product z.s.m.</w:t>
      </w:r>
      <w:r w:rsidR="00444AB2" w:rsidRPr="00C97C81">
        <w:t xml:space="preserve"> ophalen met gepast vervoer.</w:t>
      </w:r>
    </w:p>
    <w:p w14:paraId="24B1EBF8" w14:textId="1FD68D97" w:rsidR="00444AB2" w:rsidRPr="00C97C81" w:rsidRDefault="00444AB2" w:rsidP="006827FC"/>
    <w:p w14:paraId="78EBDACE" w14:textId="3CB416B1" w:rsidR="002537DC" w:rsidRPr="00C97C81" w:rsidRDefault="00444AB2" w:rsidP="008828B9">
      <w:r w:rsidRPr="00C97C81">
        <w:t>Wanneer kan iemand wel reserveren? Als een klant naar de Outlet belt om te vragen over nog een product beschikbaar is om vervolgens diezelfde dag met gepast vervoer te gaan rijden. Dan mag de klant het product wel reserveren.</w:t>
      </w:r>
    </w:p>
    <w:p w14:paraId="6FEEE042" w14:textId="77777777" w:rsidR="008828B9" w:rsidRPr="00C97C81" w:rsidRDefault="008828B9" w:rsidP="008828B9"/>
    <w:p w14:paraId="0FA08383" w14:textId="452CEA0C" w:rsidR="00EA54E3" w:rsidRPr="00C97C81" w:rsidRDefault="00FE46FD" w:rsidP="00872683">
      <w:pPr>
        <w:pStyle w:val="Kop1"/>
      </w:pPr>
      <w:bookmarkStart w:id="10" w:name="_Toc170583848"/>
      <w:r>
        <w:t>Bezorgen</w:t>
      </w:r>
      <w:bookmarkEnd w:id="10"/>
    </w:p>
    <w:p w14:paraId="0DBCCD84" w14:textId="09CDB186" w:rsidR="00872683" w:rsidRPr="00C97C81" w:rsidRDefault="00444AB2" w:rsidP="00694421">
      <w:r w:rsidRPr="00C97C81">
        <w:t xml:space="preserve">Het is voor klanten om producten te </w:t>
      </w:r>
      <w:r w:rsidR="00FE46FD">
        <w:t>laten bezorgen</w:t>
      </w:r>
      <w:r w:rsidRPr="00C97C81">
        <w:t>. Deze producten worden bezorgd door transportbedrijf JKS.</w:t>
      </w:r>
      <w:r w:rsidR="00872683" w:rsidRPr="00C97C81">
        <w:t xml:space="preserve"> Volg de bezorgvoorwaarden die beschikbaar zijn in </w:t>
      </w:r>
      <w:hyperlink r:id="rId9" w:history="1">
        <w:r w:rsidR="00872683" w:rsidRPr="00C97C81">
          <w:rPr>
            <w:rStyle w:val="Hyperlink"/>
            <w:i/>
            <w:iCs/>
          </w:rPr>
          <w:t>Dyflexis</w:t>
        </w:r>
      </w:hyperlink>
      <w:r w:rsidR="004D3383">
        <w:t xml:space="preserve"> en de website</w:t>
      </w:r>
      <w:r w:rsidR="00381DE3">
        <w:t xml:space="preserve"> van De Bosrand</w:t>
      </w:r>
      <w:r w:rsidR="004D3383">
        <w:t>.</w:t>
      </w:r>
      <w:r w:rsidR="00872683" w:rsidRPr="00C97C81">
        <w:t xml:space="preserve"> Voor het opnemen van een bestelling heb je een map nodig die bij de andere kassa ligt, daarnaast heb je ook een notitieblok nodig die in de lade van kassa 1 ligt. In de map die je zojuist hebt gepakt zitten de juiste instructies voor het opnemen van een bestelling. Volg die instructies en vergeet niet om het e-mailadres op te schrijven. Informatie wordt namelijk gegeven via e-mail.</w:t>
      </w:r>
    </w:p>
    <w:p w14:paraId="135A198D" w14:textId="77777777" w:rsidR="002537DC" w:rsidRPr="00C97C81" w:rsidRDefault="002537DC" w:rsidP="00694421"/>
    <w:p w14:paraId="58F6F83A" w14:textId="487F3C9F" w:rsidR="002537DC" w:rsidRPr="00C97C81" w:rsidRDefault="002537DC" w:rsidP="00694421">
      <w:r w:rsidRPr="00C97C81">
        <w:t xml:space="preserve">Mocht de klant vragen hebben dan hebben wij antwoorden op: </w:t>
      </w:r>
      <w:hyperlink r:id="rId10" w:history="1">
        <w:r w:rsidR="00FE46FD" w:rsidRPr="00F44D9E">
          <w:rPr>
            <w:rStyle w:val="Hyperlink"/>
          </w:rPr>
          <w:t>https://www.bosrand.nl/veelgestelde-vragen/bezorgen/</w:t>
        </w:r>
      </w:hyperlink>
      <w:r w:rsidRPr="00C97C81">
        <w:t xml:space="preserve"> </w:t>
      </w:r>
    </w:p>
    <w:p w14:paraId="7534D8DA" w14:textId="2A230444" w:rsidR="00872683" w:rsidRPr="00C97C81" w:rsidRDefault="00872683" w:rsidP="00872683">
      <w:pPr>
        <w:pStyle w:val="Kop1"/>
      </w:pPr>
      <w:bookmarkStart w:id="11" w:name="_Toc170583849"/>
      <w:r w:rsidRPr="00C97C81">
        <w:lastRenderedPageBreak/>
        <w:t>Afval</w:t>
      </w:r>
      <w:bookmarkEnd w:id="11"/>
    </w:p>
    <w:p w14:paraId="62F619C4" w14:textId="77777777" w:rsidR="00872683" w:rsidRPr="00C97C81" w:rsidRDefault="00872683" w:rsidP="00872683">
      <w:r w:rsidRPr="00C97C81">
        <w:t xml:space="preserve">In de Outlet proberen we karton, plastic, piepschuim en restafval zoveel mogelijk te scheiden. Bij de achterdeur van de Outlet staan 2 dozen voor karton, een klein groen aluminium frame met een plastic zak voor plastic en een zelfde soort groot frame voor piepschuim. Buiten staat een zwarte container voor restafval. </w:t>
      </w:r>
    </w:p>
    <w:p w14:paraId="76CDF360" w14:textId="77777777" w:rsidR="00872683" w:rsidRPr="00C97C81" w:rsidRDefault="00872683" w:rsidP="00872683"/>
    <w:p w14:paraId="33EEE557" w14:textId="77777777" w:rsidR="00872683" w:rsidRPr="00C97C81" w:rsidRDefault="00872683" w:rsidP="00872683">
      <w:r w:rsidRPr="00C97C81">
        <w:t>Wanneer de kartonnen doos vol is, breng je deze naar het hoofdmagazijn. Volg vervolgens de instructies van het personeel daar over het dumpen van het karton. Als de plastic- of piepschuimzakken vol zij, knoop je deze dicht en leg je die achter in het outletmagazijn. Als er 3 of 4 zakken vol zijn, dan kan je deze op een deentje naar het hoofdmagazijn brengen. Als de container vol is, dan bel Rutger (148) die hem dan komt ophalen en weer leeg terugbrengt.</w:t>
      </w:r>
    </w:p>
    <w:p w14:paraId="65248C36" w14:textId="77777777" w:rsidR="00872683" w:rsidRPr="00C97C81" w:rsidRDefault="00872683" w:rsidP="00872683"/>
    <w:p w14:paraId="570CC644" w14:textId="77777777" w:rsidR="002655C9" w:rsidRPr="00C97C81" w:rsidRDefault="00872683" w:rsidP="00872683">
      <w:r w:rsidRPr="00C97C81">
        <w:t>Verder zijn er nog vier vuilnisbakken: één bij de kassa, één bij de voordeur, één bij de witte schuifdeur en één bij de personeelstoiletten. Deze mogen, mochten ze vol zijn, bij het restafval.</w:t>
      </w:r>
    </w:p>
    <w:p w14:paraId="38362500" w14:textId="77777777" w:rsidR="008D2F2B" w:rsidRPr="00C97C81" w:rsidRDefault="008D2F2B" w:rsidP="00872683"/>
    <w:p w14:paraId="36F7CEB6" w14:textId="77777777" w:rsidR="008D2F2B" w:rsidRPr="00C97C81" w:rsidRDefault="008D2F2B" w:rsidP="008D2F2B">
      <w:pPr>
        <w:pStyle w:val="Kop1"/>
      </w:pPr>
      <w:bookmarkStart w:id="12" w:name="_Toc170583850"/>
      <w:r w:rsidRPr="00C97C81">
        <w:t>Als het kassasysteem faalt</w:t>
      </w:r>
      <w:bookmarkEnd w:id="12"/>
    </w:p>
    <w:p w14:paraId="64AB746F" w14:textId="4F82BFF5" w:rsidR="00872683" w:rsidRPr="00C97C81" w:rsidRDefault="008D2F2B" w:rsidP="008D2F2B">
      <w:r w:rsidRPr="00C97C81">
        <w:t>Het kan zijn de barcode het niet doet, dat er geen prijs bij staat of dat je de prijs niet vertrouwt. Met deze stappen lukt het wel:</w:t>
      </w:r>
    </w:p>
    <w:p w14:paraId="34809030" w14:textId="77777777" w:rsidR="008D2F2B" w:rsidRPr="00C97C81" w:rsidRDefault="008D2F2B" w:rsidP="008D2F2B"/>
    <w:p w14:paraId="0CE37A31" w14:textId="2C62EEC9" w:rsidR="008D2F2B" w:rsidRPr="00C97C81" w:rsidRDefault="008D2F2B" w:rsidP="008D2F2B">
      <w:pPr>
        <w:pStyle w:val="Lijstalinea"/>
        <w:numPr>
          <w:ilvl w:val="0"/>
          <w:numId w:val="2"/>
        </w:numPr>
        <w:ind w:left="0" w:hanging="284"/>
      </w:pPr>
      <w:r w:rsidRPr="00C97C81">
        <w:t>Zijn er meer van deze artikelen in de winkel? Dit kan je ook aan de klant vragen. Als het zo is, probeer dan dat andere artikel te scannen.</w:t>
      </w:r>
    </w:p>
    <w:p w14:paraId="142F66C2" w14:textId="223CD3D0" w:rsidR="008D2F2B" w:rsidRPr="00C97C81" w:rsidRDefault="008D2F2B" w:rsidP="008D2F2B">
      <w:pPr>
        <w:pStyle w:val="Lijstalinea"/>
        <w:numPr>
          <w:ilvl w:val="0"/>
          <w:numId w:val="2"/>
        </w:numPr>
        <w:ind w:left="0" w:hanging="284"/>
      </w:pPr>
      <w:r w:rsidRPr="00C97C81">
        <w:t>Als het niet zo is, probeer dan de afdeling waar het product vandaan komt te bellen.</w:t>
      </w:r>
      <w:r w:rsidRPr="00C97C81">
        <w:br/>
        <w:t>Weet je niet van welke afdeling het product komt? Bel dan Charlotte (147) of Danielle (133). Ook kan je de afdeling bellen waarvan je denkt dat het vandaan komt en vragen of zij weten welke afdeling je moet hebben.</w:t>
      </w:r>
    </w:p>
    <w:p w14:paraId="4291FCE1" w14:textId="77777777" w:rsidR="008D2F2B" w:rsidRPr="00C97C81" w:rsidRDefault="008D2F2B" w:rsidP="008D2F2B">
      <w:pPr>
        <w:pStyle w:val="Lijstalinea"/>
        <w:numPr>
          <w:ilvl w:val="0"/>
          <w:numId w:val="2"/>
        </w:numPr>
        <w:ind w:left="0" w:hanging="284"/>
      </w:pPr>
      <w:r w:rsidRPr="00C97C81">
        <w:t xml:space="preserve">Je kan ook een foto van het product in onze Whatsapp-groep sturen of naar een collega sturen. </w:t>
      </w:r>
    </w:p>
    <w:p w14:paraId="2D17E35C" w14:textId="15F06651" w:rsidR="008D2F2B" w:rsidRPr="00C97C81" w:rsidRDefault="008D2F2B" w:rsidP="008D2F2B">
      <w:pPr>
        <w:pStyle w:val="Lijstalinea"/>
        <w:numPr>
          <w:ilvl w:val="0"/>
          <w:numId w:val="2"/>
        </w:numPr>
        <w:ind w:left="0" w:hanging="284"/>
      </w:pPr>
      <w:r w:rsidRPr="00C97C81">
        <w:t>Als je dan een reactie hebt ontvangen kan je deze invoeren via “Artikelgroepen” &gt; “Decoratieve artikelen” &gt; “Vrije prijs”.</w:t>
      </w:r>
    </w:p>
    <w:p w14:paraId="3868A687" w14:textId="77777777" w:rsidR="008D2F2B" w:rsidRPr="00C97C81" w:rsidRDefault="008D2F2B" w:rsidP="008D2F2B"/>
    <w:p w14:paraId="7C8316DF" w14:textId="77777777" w:rsidR="008D2F2B" w:rsidRPr="00C97C81" w:rsidRDefault="008D2F2B" w:rsidP="008D2F2B">
      <w:pPr>
        <w:pStyle w:val="Lijstalinea"/>
        <w:numPr>
          <w:ilvl w:val="0"/>
          <w:numId w:val="3"/>
        </w:numPr>
        <w:ind w:left="0" w:hanging="284"/>
      </w:pPr>
      <w:r w:rsidRPr="00C97C81">
        <w:t>Als je een prijs niet vertrouwt, dan kan je altijd naar het schap lopen om te kijken of de prijs klopt.</w:t>
      </w:r>
    </w:p>
    <w:p w14:paraId="3371475F" w14:textId="77777777" w:rsidR="008D2F2B" w:rsidRPr="00C97C81" w:rsidRDefault="008D2F2B" w:rsidP="008D2F2B">
      <w:pPr>
        <w:pStyle w:val="Lijstalinea"/>
        <w:ind w:left="0"/>
      </w:pPr>
    </w:p>
    <w:p w14:paraId="517F72C7" w14:textId="6042C4C1" w:rsidR="008D2F2B" w:rsidRPr="00C97C81" w:rsidRDefault="008D2F2B" w:rsidP="008D2F2B">
      <w:pPr>
        <w:pStyle w:val="Lijstalinea"/>
        <w:numPr>
          <w:ilvl w:val="0"/>
          <w:numId w:val="3"/>
        </w:numPr>
        <w:ind w:left="0" w:hanging="284"/>
      </w:pPr>
      <w:r w:rsidRPr="00C97C81">
        <w:t>Zegt het systeem dat een prijs duurder is dan is aangegeven, dan gebruik je stap 4 van het stappenplan.</w:t>
      </w:r>
    </w:p>
    <w:p w14:paraId="6570460F" w14:textId="77777777" w:rsidR="008D2F2B" w:rsidRPr="00C97C81" w:rsidRDefault="008D2F2B" w:rsidP="008D2F2B">
      <w:pPr>
        <w:pStyle w:val="Lijstalinea"/>
        <w:ind w:left="0"/>
      </w:pPr>
    </w:p>
    <w:p w14:paraId="6F4F90ED" w14:textId="785E9EA4" w:rsidR="008D2F2B" w:rsidRPr="00C97C81" w:rsidRDefault="008D2F2B" w:rsidP="008D2F2B">
      <w:pPr>
        <w:pStyle w:val="Lijstalinea"/>
        <w:numPr>
          <w:ilvl w:val="0"/>
          <w:numId w:val="3"/>
        </w:numPr>
        <w:ind w:left="0" w:hanging="284"/>
      </w:pPr>
      <w:r w:rsidRPr="00C97C81">
        <w:t>Als de pin het niet doet, vraag dan aan de klant of ze ook contant kunnen betalen. Lukt dit niet? Dan kan je een mobiele pin halen en bij de informatiebalie vragen of ze iemand willen sturen om het op te lossen.</w:t>
      </w:r>
    </w:p>
    <w:p w14:paraId="792BA115" w14:textId="77777777" w:rsidR="008D2F2B" w:rsidRPr="00C97C81" w:rsidRDefault="008D2F2B" w:rsidP="008D2F2B">
      <w:pPr>
        <w:pStyle w:val="Lijstalinea"/>
        <w:ind w:left="0"/>
      </w:pPr>
    </w:p>
    <w:p w14:paraId="19F37F96" w14:textId="05C6F72A" w:rsidR="005B60BE" w:rsidRPr="00C97C81" w:rsidRDefault="008D2F2B" w:rsidP="00655DB0">
      <w:pPr>
        <w:pStyle w:val="Lijstalinea"/>
        <w:numPr>
          <w:ilvl w:val="0"/>
          <w:numId w:val="3"/>
        </w:numPr>
        <w:ind w:left="0" w:hanging="284"/>
        <w:sectPr w:rsidR="005B60BE" w:rsidRPr="00C97C81">
          <w:headerReference w:type="default" r:id="rId11"/>
          <w:footerReference w:type="default" r:id="rId12"/>
          <w:pgSz w:w="11906" w:h="16838"/>
          <w:pgMar w:top="1417" w:right="1417" w:bottom="1417" w:left="1417" w:header="708" w:footer="708" w:gutter="0"/>
          <w:cols w:space="708"/>
          <w:docGrid w:linePitch="360"/>
        </w:sectPr>
      </w:pPr>
      <w:r w:rsidRPr="00C97C81">
        <w:t>Doet de loopband het niet meer? Geef dan direct op en kijk of de informatiebalie je kan helpen.</w:t>
      </w:r>
    </w:p>
    <w:p w14:paraId="5D3604EF" w14:textId="54EE05FC" w:rsidR="00245BC5" w:rsidRPr="00C97C81" w:rsidRDefault="00DD02DB" w:rsidP="009D5A24">
      <w:pPr>
        <w:pStyle w:val="Kop1"/>
      </w:pPr>
      <w:bookmarkStart w:id="13" w:name="_Toc170583851"/>
      <w:r w:rsidRPr="00C97C81">
        <w:lastRenderedPageBreak/>
        <w:t xml:space="preserve">Bijlage </w:t>
      </w:r>
      <w:r w:rsidR="00694421" w:rsidRPr="00C97C81">
        <w:t>1</w:t>
      </w:r>
      <w:r w:rsidRPr="00C97C81">
        <w:t xml:space="preserve">: </w:t>
      </w:r>
      <w:r w:rsidR="00E95F7E" w:rsidRPr="00C97C81">
        <w:t>Contactlijst</w:t>
      </w:r>
      <w:bookmarkEnd w:id="13"/>
    </w:p>
    <w:p w14:paraId="25E8C6B7" w14:textId="7922D9B0" w:rsidR="003C0C74" w:rsidRPr="00C97C81" w:rsidRDefault="003C0C74" w:rsidP="003C0C74">
      <w:r w:rsidRPr="00C97C81">
        <w:t>Deze bellijst is overgenomen uit de vorige How to Outlet-map. Het kan zijn dat telefoonnummers en BHV-informatie niet meer klopt.</w:t>
      </w:r>
    </w:p>
    <w:p w14:paraId="3D0FABFB" w14:textId="77777777" w:rsidR="00DD02DB" w:rsidRPr="00C97C81" w:rsidRDefault="00DD02DB" w:rsidP="00DD02DB"/>
    <w:tbl>
      <w:tblPr>
        <w:tblStyle w:val="Tabelraster"/>
        <w:tblW w:w="9288"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942"/>
        <w:gridCol w:w="850"/>
        <w:gridCol w:w="709"/>
        <w:gridCol w:w="245"/>
        <w:gridCol w:w="2963"/>
        <w:gridCol w:w="789"/>
        <w:gridCol w:w="790"/>
      </w:tblGrid>
      <w:tr w:rsidR="00F152D7" w:rsidRPr="00C97C81" w14:paraId="3DFA03E3" w14:textId="413796C3" w:rsidTr="00655DB0">
        <w:tc>
          <w:tcPr>
            <w:tcW w:w="2942" w:type="dxa"/>
            <w:shd w:val="clear" w:color="auto" w:fill="BFBFBF" w:themeFill="background1" w:themeFillShade="BF"/>
          </w:tcPr>
          <w:p w14:paraId="1D0F1E72" w14:textId="56F1E8E0" w:rsidR="00F152D7" w:rsidRPr="00C97C81" w:rsidRDefault="00F152D7" w:rsidP="003C0C74">
            <w:pPr>
              <w:rPr>
                <w:b/>
                <w:bCs/>
              </w:rPr>
            </w:pPr>
            <w:r w:rsidRPr="00C97C81">
              <w:rPr>
                <w:b/>
                <w:bCs/>
              </w:rPr>
              <w:t>Afdeling/Persoon</w:t>
            </w:r>
          </w:p>
        </w:tc>
        <w:tc>
          <w:tcPr>
            <w:tcW w:w="850" w:type="dxa"/>
            <w:shd w:val="clear" w:color="auto" w:fill="BFBFBF" w:themeFill="background1" w:themeFillShade="BF"/>
          </w:tcPr>
          <w:p w14:paraId="680FB75B" w14:textId="4978F808" w:rsidR="00F152D7" w:rsidRPr="00C97C81" w:rsidRDefault="00F152D7" w:rsidP="003C0C74">
            <w:pPr>
              <w:jc w:val="center"/>
              <w:rPr>
                <w:b/>
                <w:bCs/>
              </w:rPr>
            </w:pPr>
            <w:r w:rsidRPr="00C97C81">
              <w:rPr>
                <w:b/>
                <w:bCs/>
              </w:rPr>
              <w:t>Telnr</w:t>
            </w:r>
          </w:p>
        </w:tc>
        <w:tc>
          <w:tcPr>
            <w:tcW w:w="709" w:type="dxa"/>
            <w:shd w:val="clear" w:color="auto" w:fill="BFBFBF" w:themeFill="background1" w:themeFillShade="BF"/>
          </w:tcPr>
          <w:p w14:paraId="1ABE9B69" w14:textId="47B2E189" w:rsidR="00F152D7" w:rsidRPr="00C97C81" w:rsidRDefault="00F152D7" w:rsidP="00F152D7">
            <w:pPr>
              <w:jc w:val="center"/>
              <w:rPr>
                <w:b/>
                <w:bCs/>
              </w:rPr>
            </w:pPr>
            <w:r w:rsidRPr="00C97C81">
              <w:rPr>
                <w:b/>
                <w:bCs/>
              </w:rPr>
              <w:t>BHV</w:t>
            </w:r>
          </w:p>
        </w:tc>
        <w:tc>
          <w:tcPr>
            <w:tcW w:w="245" w:type="dxa"/>
            <w:vMerge w:val="restart"/>
            <w:tcBorders>
              <w:top w:val="nil"/>
            </w:tcBorders>
            <w:shd w:val="clear" w:color="auto" w:fill="auto"/>
          </w:tcPr>
          <w:p w14:paraId="670D3679" w14:textId="77777777" w:rsidR="00F152D7" w:rsidRPr="00C97C81" w:rsidRDefault="00F152D7" w:rsidP="003C0C74">
            <w:pPr>
              <w:jc w:val="right"/>
              <w:rPr>
                <w:b/>
                <w:bCs/>
              </w:rPr>
            </w:pPr>
          </w:p>
        </w:tc>
        <w:tc>
          <w:tcPr>
            <w:tcW w:w="2963" w:type="dxa"/>
            <w:shd w:val="clear" w:color="auto" w:fill="BFBFBF" w:themeFill="background1" w:themeFillShade="BF"/>
          </w:tcPr>
          <w:p w14:paraId="00EF9F92" w14:textId="1BFCAEF3" w:rsidR="00F152D7" w:rsidRPr="00C97C81" w:rsidRDefault="00F152D7" w:rsidP="004267B0">
            <w:pPr>
              <w:rPr>
                <w:b/>
                <w:bCs/>
              </w:rPr>
            </w:pPr>
            <w:r w:rsidRPr="00C97C81">
              <w:rPr>
                <w:b/>
                <w:bCs/>
              </w:rPr>
              <w:t>Afdeling/Persoon</w:t>
            </w:r>
          </w:p>
        </w:tc>
        <w:tc>
          <w:tcPr>
            <w:tcW w:w="789" w:type="dxa"/>
            <w:shd w:val="clear" w:color="auto" w:fill="BFBFBF" w:themeFill="background1" w:themeFillShade="BF"/>
          </w:tcPr>
          <w:p w14:paraId="03C94ED4" w14:textId="47D0564D" w:rsidR="00F152D7" w:rsidRPr="00C97C81" w:rsidRDefault="00F152D7" w:rsidP="004267B0">
            <w:pPr>
              <w:ind w:left="-62" w:firstLine="62"/>
              <w:jc w:val="center"/>
              <w:rPr>
                <w:b/>
                <w:bCs/>
              </w:rPr>
            </w:pPr>
            <w:r w:rsidRPr="00C97C81">
              <w:rPr>
                <w:b/>
                <w:bCs/>
              </w:rPr>
              <w:t>Telnr</w:t>
            </w:r>
          </w:p>
        </w:tc>
        <w:tc>
          <w:tcPr>
            <w:tcW w:w="790" w:type="dxa"/>
            <w:shd w:val="clear" w:color="auto" w:fill="BFBFBF" w:themeFill="background1" w:themeFillShade="BF"/>
          </w:tcPr>
          <w:p w14:paraId="0C9F88BD" w14:textId="1E8BA064" w:rsidR="00F152D7" w:rsidRPr="00C97C81" w:rsidRDefault="00F152D7" w:rsidP="00F152D7">
            <w:pPr>
              <w:jc w:val="center"/>
              <w:rPr>
                <w:b/>
                <w:bCs/>
              </w:rPr>
            </w:pPr>
            <w:r w:rsidRPr="00C97C81">
              <w:rPr>
                <w:b/>
                <w:bCs/>
              </w:rPr>
              <w:t>BHV</w:t>
            </w:r>
          </w:p>
        </w:tc>
      </w:tr>
      <w:tr w:rsidR="00F152D7" w:rsidRPr="00C97C81" w14:paraId="04EC4014" w14:textId="5F4D8297" w:rsidTr="00655DB0">
        <w:tc>
          <w:tcPr>
            <w:tcW w:w="2942" w:type="dxa"/>
          </w:tcPr>
          <w:p w14:paraId="2C17EF26" w14:textId="6902D9CE" w:rsidR="00F152D7" w:rsidRPr="00C97C81" w:rsidRDefault="00F152D7" w:rsidP="004267B0">
            <w:r w:rsidRPr="00C97C81">
              <w:t>Informatiebalie 1</w:t>
            </w:r>
          </w:p>
        </w:tc>
        <w:tc>
          <w:tcPr>
            <w:tcW w:w="850" w:type="dxa"/>
          </w:tcPr>
          <w:p w14:paraId="2D3E549B" w14:textId="5068DCA7" w:rsidR="00F152D7" w:rsidRPr="00C97C81" w:rsidRDefault="00F152D7" w:rsidP="004267B0">
            <w:pPr>
              <w:jc w:val="center"/>
            </w:pPr>
            <w:r w:rsidRPr="00C97C81">
              <w:t>100</w:t>
            </w:r>
          </w:p>
        </w:tc>
        <w:tc>
          <w:tcPr>
            <w:tcW w:w="709" w:type="dxa"/>
          </w:tcPr>
          <w:p w14:paraId="4B4082F1" w14:textId="77777777" w:rsidR="00F152D7" w:rsidRPr="00C97C81" w:rsidRDefault="00F152D7" w:rsidP="00F152D7">
            <w:pPr>
              <w:jc w:val="center"/>
            </w:pPr>
          </w:p>
        </w:tc>
        <w:tc>
          <w:tcPr>
            <w:tcW w:w="245" w:type="dxa"/>
            <w:vMerge/>
            <w:shd w:val="clear" w:color="auto" w:fill="auto"/>
          </w:tcPr>
          <w:p w14:paraId="5C1AC7B1" w14:textId="77777777" w:rsidR="00F152D7" w:rsidRPr="00C97C81" w:rsidRDefault="00F152D7" w:rsidP="004267B0">
            <w:pPr>
              <w:jc w:val="right"/>
            </w:pPr>
          </w:p>
        </w:tc>
        <w:tc>
          <w:tcPr>
            <w:tcW w:w="2963" w:type="dxa"/>
          </w:tcPr>
          <w:p w14:paraId="0A6BC7D7" w14:textId="19AC6EAA" w:rsidR="00F152D7" w:rsidRPr="00C97C81" w:rsidRDefault="00F152D7" w:rsidP="004267B0">
            <w:r w:rsidRPr="00C97C81">
              <w:t>Randolph</w:t>
            </w:r>
          </w:p>
        </w:tc>
        <w:tc>
          <w:tcPr>
            <w:tcW w:w="789" w:type="dxa"/>
          </w:tcPr>
          <w:p w14:paraId="63DE4437" w14:textId="071E3AFD" w:rsidR="00F152D7" w:rsidRPr="00C97C81" w:rsidRDefault="00F152D7" w:rsidP="004267B0">
            <w:pPr>
              <w:ind w:left="-62" w:firstLine="62"/>
              <w:jc w:val="center"/>
            </w:pPr>
            <w:r w:rsidRPr="00C97C81">
              <w:t>137</w:t>
            </w:r>
          </w:p>
        </w:tc>
        <w:tc>
          <w:tcPr>
            <w:tcW w:w="790" w:type="dxa"/>
          </w:tcPr>
          <w:p w14:paraId="3B97C315" w14:textId="77777777" w:rsidR="00F152D7" w:rsidRPr="00C97C81" w:rsidRDefault="00F152D7" w:rsidP="00F152D7">
            <w:pPr>
              <w:jc w:val="center"/>
            </w:pPr>
          </w:p>
        </w:tc>
      </w:tr>
      <w:tr w:rsidR="00F152D7" w:rsidRPr="00C97C81" w14:paraId="7FFEE388" w14:textId="4823C981" w:rsidTr="00655DB0">
        <w:tc>
          <w:tcPr>
            <w:tcW w:w="2942" w:type="dxa"/>
          </w:tcPr>
          <w:p w14:paraId="3B73EF89" w14:textId="5FD896A9" w:rsidR="00F152D7" w:rsidRPr="00C97C81" w:rsidRDefault="00F152D7" w:rsidP="004267B0">
            <w:r w:rsidRPr="00C97C81">
              <w:t>Informatiebalie 2</w:t>
            </w:r>
          </w:p>
        </w:tc>
        <w:tc>
          <w:tcPr>
            <w:tcW w:w="850" w:type="dxa"/>
          </w:tcPr>
          <w:p w14:paraId="69B92CF7" w14:textId="4C633763" w:rsidR="00F152D7" w:rsidRPr="00C97C81" w:rsidRDefault="00F152D7" w:rsidP="004267B0">
            <w:pPr>
              <w:jc w:val="center"/>
            </w:pPr>
            <w:r w:rsidRPr="00C97C81">
              <w:t>101</w:t>
            </w:r>
          </w:p>
        </w:tc>
        <w:tc>
          <w:tcPr>
            <w:tcW w:w="709" w:type="dxa"/>
          </w:tcPr>
          <w:p w14:paraId="5EDF1F50" w14:textId="77777777" w:rsidR="00F152D7" w:rsidRPr="00C97C81" w:rsidRDefault="00F152D7" w:rsidP="00F152D7">
            <w:pPr>
              <w:jc w:val="center"/>
            </w:pPr>
          </w:p>
        </w:tc>
        <w:tc>
          <w:tcPr>
            <w:tcW w:w="245" w:type="dxa"/>
            <w:vMerge/>
            <w:shd w:val="clear" w:color="auto" w:fill="auto"/>
          </w:tcPr>
          <w:p w14:paraId="55D3B0F6" w14:textId="77777777" w:rsidR="00F152D7" w:rsidRPr="00C97C81" w:rsidRDefault="00F152D7" w:rsidP="004267B0">
            <w:pPr>
              <w:jc w:val="right"/>
            </w:pPr>
          </w:p>
        </w:tc>
        <w:tc>
          <w:tcPr>
            <w:tcW w:w="2963" w:type="dxa"/>
          </w:tcPr>
          <w:p w14:paraId="3538B96A" w14:textId="2DC9BD79" w:rsidR="00F152D7" w:rsidRPr="00C97C81" w:rsidRDefault="00F152D7" w:rsidP="004267B0">
            <w:r w:rsidRPr="00C97C81">
              <w:t>Koude kas extra</w:t>
            </w:r>
          </w:p>
        </w:tc>
        <w:tc>
          <w:tcPr>
            <w:tcW w:w="789" w:type="dxa"/>
          </w:tcPr>
          <w:p w14:paraId="5C2DEE80" w14:textId="2F76A253" w:rsidR="00F152D7" w:rsidRPr="00C97C81" w:rsidRDefault="00F152D7" w:rsidP="004267B0">
            <w:pPr>
              <w:ind w:left="-62" w:firstLine="62"/>
              <w:jc w:val="center"/>
            </w:pPr>
            <w:r w:rsidRPr="00C97C81">
              <w:t>138</w:t>
            </w:r>
          </w:p>
        </w:tc>
        <w:tc>
          <w:tcPr>
            <w:tcW w:w="790" w:type="dxa"/>
          </w:tcPr>
          <w:p w14:paraId="1FF641A4" w14:textId="77777777" w:rsidR="00F152D7" w:rsidRPr="00C97C81" w:rsidRDefault="00F152D7" w:rsidP="00F152D7">
            <w:pPr>
              <w:jc w:val="center"/>
            </w:pPr>
          </w:p>
        </w:tc>
      </w:tr>
      <w:tr w:rsidR="00F152D7" w:rsidRPr="00C97C81" w14:paraId="5220165D" w14:textId="4540FA02" w:rsidTr="00655DB0">
        <w:tc>
          <w:tcPr>
            <w:tcW w:w="2942" w:type="dxa"/>
          </w:tcPr>
          <w:p w14:paraId="706BD682" w14:textId="2827657D" w:rsidR="00F152D7" w:rsidRPr="00C97C81" w:rsidRDefault="00F152D7" w:rsidP="004267B0">
            <w:r w:rsidRPr="00C97C81">
              <w:t>Kassa 1</w:t>
            </w:r>
          </w:p>
        </w:tc>
        <w:tc>
          <w:tcPr>
            <w:tcW w:w="850" w:type="dxa"/>
          </w:tcPr>
          <w:p w14:paraId="74112E09" w14:textId="7687DFAC" w:rsidR="00F152D7" w:rsidRPr="00C97C81" w:rsidRDefault="00F152D7" w:rsidP="004267B0">
            <w:pPr>
              <w:jc w:val="center"/>
            </w:pPr>
            <w:r w:rsidRPr="00C97C81">
              <w:t>102</w:t>
            </w:r>
          </w:p>
        </w:tc>
        <w:tc>
          <w:tcPr>
            <w:tcW w:w="709" w:type="dxa"/>
          </w:tcPr>
          <w:p w14:paraId="1CC3202F" w14:textId="77777777" w:rsidR="00F152D7" w:rsidRPr="00C97C81" w:rsidRDefault="00F152D7" w:rsidP="00F152D7">
            <w:pPr>
              <w:jc w:val="center"/>
            </w:pPr>
          </w:p>
        </w:tc>
        <w:tc>
          <w:tcPr>
            <w:tcW w:w="245" w:type="dxa"/>
            <w:vMerge/>
            <w:shd w:val="clear" w:color="auto" w:fill="auto"/>
          </w:tcPr>
          <w:p w14:paraId="110908E9" w14:textId="77777777" w:rsidR="00F152D7" w:rsidRPr="00C97C81" w:rsidRDefault="00F152D7" w:rsidP="004267B0">
            <w:pPr>
              <w:jc w:val="right"/>
            </w:pPr>
          </w:p>
        </w:tc>
        <w:tc>
          <w:tcPr>
            <w:tcW w:w="2963" w:type="dxa"/>
          </w:tcPr>
          <w:p w14:paraId="22A792A3" w14:textId="753E1C0C" w:rsidR="00F152D7" w:rsidRPr="00C97C81" w:rsidRDefault="00F152D7" w:rsidP="004267B0">
            <w:r w:rsidRPr="00C97C81">
              <w:t>Ron (koude kas binnen)</w:t>
            </w:r>
          </w:p>
        </w:tc>
        <w:tc>
          <w:tcPr>
            <w:tcW w:w="789" w:type="dxa"/>
          </w:tcPr>
          <w:p w14:paraId="11B12F57" w14:textId="6AC6E6A7" w:rsidR="00F152D7" w:rsidRPr="00C97C81" w:rsidRDefault="00F152D7" w:rsidP="004267B0">
            <w:pPr>
              <w:ind w:left="-62" w:firstLine="62"/>
              <w:jc w:val="center"/>
            </w:pPr>
            <w:r w:rsidRPr="00C97C81">
              <w:t>139</w:t>
            </w:r>
          </w:p>
        </w:tc>
        <w:tc>
          <w:tcPr>
            <w:tcW w:w="790" w:type="dxa"/>
          </w:tcPr>
          <w:p w14:paraId="68C3F8DD" w14:textId="6B8B7CE4" w:rsidR="00F152D7" w:rsidRPr="00C97C81" w:rsidRDefault="00F152D7" w:rsidP="00F152D7">
            <w:pPr>
              <w:jc w:val="center"/>
            </w:pPr>
            <w:r w:rsidRPr="00C97C81">
              <w:t>Ja</w:t>
            </w:r>
          </w:p>
        </w:tc>
      </w:tr>
      <w:tr w:rsidR="00F152D7" w:rsidRPr="00C97C81" w14:paraId="07524D83" w14:textId="412F23D5" w:rsidTr="00655DB0">
        <w:tc>
          <w:tcPr>
            <w:tcW w:w="2942" w:type="dxa"/>
          </w:tcPr>
          <w:p w14:paraId="3406DACF" w14:textId="5CA50F0D" w:rsidR="00F152D7" w:rsidRPr="00C97C81" w:rsidRDefault="00F152D7" w:rsidP="004267B0">
            <w:r w:rsidRPr="00C97C81">
              <w:t>Kassa 2/3</w:t>
            </w:r>
          </w:p>
        </w:tc>
        <w:tc>
          <w:tcPr>
            <w:tcW w:w="850" w:type="dxa"/>
          </w:tcPr>
          <w:p w14:paraId="0604F5B1" w14:textId="0C5CFC28" w:rsidR="00F152D7" w:rsidRPr="00C97C81" w:rsidRDefault="00F152D7" w:rsidP="004267B0">
            <w:pPr>
              <w:jc w:val="center"/>
            </w:pPr>
            <w:r w:rsidRPr="00C97C81">
              <w:t>103</w:t>
            </w:r>
          </w:p>
        </w:tc>
        <w:tc>
          <w:tcPr>
            <w:tcW w:w="709" w:type="dxa"/>
          </w:tcPr>
          <w:p w14:paraId="0A23E729" w14:textId="77777777" w:rsidR="00F152D7" w:rsidRPr="00C97C81" w:rsidRDefault="00F152D7" w:rsidP="00F152D7">
            <w:pPr>
              <w:jc w:val="center"/>
            </w:pPr>
          </w:p>
        </w:tc>
        <w:tc>
          <w:tcPr>
            <w:tcW w:w="245" w:type="dxa"/>
            <w:vMerge/>
            <w:shd w:val="clear" w:color="auto" w:fill="auto"/>
          </w:tcPr>
          <w:p w14:paraId="0A906412" w14:textId="77777777" w:rsidR="00F152D7" w:rsidRPr="00C97C81" w:rsidRDefault="00F152D7" w:rsidP="004267B0">
            <w:pPr>
              <w:jc w:val="right"/>
            </w:pPr>
          </w:p>
        </w:tc>
        <w:tc>
          <w:tcPr>
            <w:tcW w:w="2963" w:type="dxa"/>
          </w:tcPr>
          <w:p w14:paraId="605BC5A1" w14:textId="61432A24" w:rsidR="00F152D7" w:rsidRPr="00C97C81" w:rsidRDefault="00F152D7" w:rsidP="004267B0">
            <w:r w:rsidRPr="00C97C81">
              <w:t>Extra</w:t>
            </w:r>
          </w:p>
        </w:tc>
        <w:tc>
          <w:tcPr>
            <w:tcW w:w="789" w:type="dxa"/>
          </w:tcPr>
          <w:p w14:paraId="3BB98914" w14:textId="68B495E5" w:rsidR="00F152D7" w:rsidRPr="00C97C81" w:rsidRDefault="00F152D7" w:rsidP="004267B0">
            <w:pPr>
              <w:ind w:left="-62" w:firstLine="62"/>
              <w:jc w:val="center"/>
            </w:pPr>
            <w:r w:rsidRPr="00C97C81">
              <w:t>140</w:t>
            </w:r>
          </w:p>
        </w:tc>
        <w:tc>
          <w:tcPr>
            <w:tcW w:w="790" w:type="dxa"/>
          </w:tcPr>
          <w:p w14:paraId="487E6B49" w14:textId="77777777" w:rsidR="00F152D7" w:rsidRPr="00C97C81" w:rsidRDefault="00F152D7" w:rsidP="00F152D7">
            <w:pPr>
              <w:jc w:val="center"/>
            </w:pPr>
          </w:p>
        </w:tc>
      </w:tr>
      <w:tr w:rsidR="00F152D7" w:rsidRPr="00C97C81" w14:paraId="373F2C41" w14:textId="34E69F3F" w:rsidTr="00655DB0">
        <w:tc>
          <w:tcPr>
            <w:tcW w:w="2942" w:type="dxa"/>
          </w:tcPr>
          <w:p w14:paraId="7B7455A1" w14:textId="43282C4F" w:rsidR="00F152D7" w:rsidRPr="00C97C81" w:rsidRDefault="00F152D7" w:rsidP="004267B0">
            <w:r w:rsidRPr="00C97C81">
              <w:t>Kassa 4/5</w:t>
            </w:r>
          </w:p>
        </w:tc>
        <w:tc>
          <w:tcPr>
            <w:tcW w:w="850" w:type="dxa"/>
          </w:tcPr>
          <w:p w14:paraId="390606C9" w14:textId="5B014949" w:rsidR="00F152D7" w:rsidRPr="00C97C81" w:rsidRDefault="00F152D7" w:rsidP="004267B0">
            <w:pPr>
              <w:jc w:val="center"/>
            </w:pPr>
            <w:r w:rsidRPr="00C97C81">
              <w:t>104</w:t>
            </w:r>
          </w:p>
        </w:tc>
        <w:tc>
          <w:tcPr>
            <w:tcW w:w="709" w:type="dxa"/>
          </w:tcPr>
          <w:p w14:paraId="59E3B73A" w14:textId="77777777" w:rsidR="00F152D7" w:rsidRPr="00C97C81" w:rsidRDefault="00F152D7" w:rsidP="00F152D7">
            <w:pPr>
              <w:jc w:val="center"/>
            </w:pPr>
          </w:p>
        </w:tc>
        <w:tc>
          <w:tcPr>
            <w:tcW w:w="245" w:type="dxa"/>
            <w:vMerge/>
            <w:shd w:val="clear" w:color="auto" w:fill="auto"/>
          </w:tcPr>
          <w:p w14:paraId="61CB8D1B" w14:textId="77777777" w:rsidR="00F152D7" w:rsidRPr="00C97C81" w:rsidRDefault="00F152D7" w:rsidP="004267B0">
            <w:pPr>
              <w:jc w:val="right"/>
            </w:pPr>
          </w:p>
        </w:tc>
        <w:tc>
          <w:tcPr>
            <w:tcW w:w="2963" w:type="dxa"/>
          </w:tcPr>
          <w:p w14:paraId="58F12E28" w14:textId="72E764D4" w:rsidR="00F152D7" w:rsidRPr="00C97C81" w:rsidRDefault="00F152D7" w:rsidP="004267B0">
            <w:r w:rsidRPr="00C97C81">
              <w:t>Tuinmeubelen</w:t>
            </w:r>
          </w:p>
        </w:tc>
        <w:tc>
          <w:tcPr>
            <w:tcW w:w="789" w:type="dxa"/>
          </w:tcPr>
          <w:p w14:paraId="37849D35" w14:textId="321415C6" w:rsidR="00F152D7" w:rsidRPr="00C97C81" w:rsidRDefault="00F152D7" w:rsidP="004267B0">
            <w:pPr>
              <w:ind w:left="-62" w:firstLine="62"/>
              <w:jc w:val="center"/>
            </w:pPr>
            <w:r w:rsidRPr="00C97C81">
              <w:t>141</w:t>
            </w:r>
          </w:p>
        </w:tc>
        <w:tc>
          <w:tcPr>
            <w:tcW w:w="790" w:type="dxa"/>
          </w:tcPr>
          <w:p w14:paraId="0E77F18E" w14:textId="77777777" w:rsidR="00F152D7" w:rsidRPr="00C97C81" w:rsidRDefault="00F152D7" w:rsidP="00F152D7">
            <w:pPr>
              <w:jc w:val="center"/>
            </w:pPr>
          </w:p>
        </w:tc>
      </w:tr>
      <w:tr w:rsidR="00F152D7" w:rsidRPr="00C97C81" w14:paraId="058F6C80" w14:textId="2A7A9ADF" w:rsidTr="00655DB0">
        <w:tc>
          <w:tcPr>
            <w:tcW w:w="2942" w:type="dxa"/>
          </w:tcPr>
          <w:p w14:paraId="0D918E49" w14:textId="51ECA897" w:rsidR="00F152D7" w:rsidRPr="00C97C81" w:rsidRDefault="00F152D7" w:rsidP="004267B0">
            <w:r w:rsidRPr="00C97C81">
              <w:t>Kassa 6/7</w:t>
            </w:r>
          </w:p>
        </w:tc>
        <w:tc>
          <w:tcPr>
            <w:tcW w:w="850" w:type="dxa"/>
          </w:tcPr>
          <w:p w14:paraId="240C43BD" w14:textId="1BC5B0F8" w:rsidR="00F152D7" w:rsidRPr="00C97C81" w:rsidRDefault="00F152D7" w:rsidP="004267B0">
            <w:pPr>
              <w:jc w:val="center"/>
            </w:pPr>
            <w:r w:rsidRPr="00C97C81">
              <w:t>105</w:t>
            </w:r>
          </w:p>
        </w:tc>
        <w:tc>
          <w:tcPr>
            <w:tcW w:w="709" w:type="dxa"/>
          </w:tcPr>
          <w:p w14:paraId="0C1B099A" w14:textId="77777777" w:rsidR="00F152D7" w:rsidRPr="00C97C81" w:rsidRDefault="00F152D7" w:rsidP="00F152D7">
            <w:pPr>
              <w:jc w:val="center"/>
            </w:pPr>
          </w:p>
        </w:tc>
        <w:tc>
          <w:tcPr>
            <w:tcW w:w="245" w:type="dxa"/>
            <w:vMerge/>
            <w:shd w:val="clear" w:color="auto" w:fill="auto"/>
          </w:tcPr>
          <w:p w14:paraId="285B5ED1" w14:textId="77777777" w:rsidR="00F152D7" w:rsidRPr="00C97C81" w:rsidRDefault="00F152D7" w:rsidP="004267B0">
            <w:pPr>
              <w:jc w:val="right"/>
            </w:pPr>
          </w:p>
        </w:tc>
        <w:tc>
          <w:tcPr>
            <w:tcW w:w="2963" w:type="dxa"/>
          </w:tcPr>
          <w:p w14:paraId="545143AD" w14:textId="4794110A" w:rsidR="00F152D7" w:rsidRPr="00C97C81" w:rsidRDefault="00F152D7" w:rsidP="004267B0">
            <w:r w:rsidRPr="00C97C81">
              <w:t>Amanda (dieren)</w:t>
            </w:r>
          </w:p>
        </w:tc>
        <w:tc>
          <w:tcPr>
            <w:tcW w:w="789" w:type="dxa"/>
          </w:tcPr>
          <w:p w14:paraId="4C9E3630" w14:textId="165E8ABF" w:rsidR="00F152D7" w:rsidRPr="00C97C81" w:rsidRDefault="00F152D7" w:rsidP="004267B0">
            <w:pPr>
              <w:ind w:left="-62" w:firstLine="62"/>
              <w:jc w:val="center"/>
            </w:pPr>
            <w:r w:rsidRPr="00C97C81">
              <w:t>142</w:t>
            </w:r>
          </w:p>
        </w:tc>
        <w:tc>
          <w:tcPr>
            <w:tcW w:w="790" w:type="dxa"/>
          </w:tcPr>
          <w:p w14:paraId="3C941F06" w14:textId="43FD7A42" w:rsidR="00F152D7" w:rsidRPr="00C97C81" w:rsidRDefault="00F152D7" w:rsidP="00F152D7">
            <w:pPr>
              <w:jc w:val="center"/>
            </w:pPr>
            <w:r w:rsidRPr="00C97C81">
              <w:t>Ja</w:t>
            </w:r>
          </w:p>
        </w:tc>
      </w:tr>
      <w:tr w:rsidR="00F152D7" w:rsidRPr="00C97C81" w14:paraId="7EB29ED9" w14:textId="197703FF" w:rsidTr="00655DB0">
        <w:tc>
          <w:tcPr>
            <w:tcW w:w="2942" w:type="dxa"/>
          </w:tcPr>
          <w:p w14:paraId="6A421EDF" w14:textId="2ED8942F" w:rsidR="00F152D7" w:rsidRPr="00C97C81" w:rsidRDefault="00F152D7" w:rsidP="004267B0">
            <w:r w:rsidRPr="00C97C81">
              <w:t>Kassa 8</w:t>
            </w:r>
          </w:p>
        </w:tc>
        <w:tc>
          <w:tcPr>
            <w:tcW w:w="850" w:type="dxa"/>
          </w:tcPr>
          <w:p w14:paraId="05A74FF2" w14:textId="0A3CCDB2" w:rsidR="00F152D7" w:rsidRPr="00C97C81" w:rsidRDefault="00F152D7" w:rsidP="004267B0">
            <w:pPr>
              <w:jc w:val="center"/>
            </w:pPr>
            <w:r w:rsidRPr="00C97C81">
              <w:t>106</w:t>
            </w:r>
          </w:p>
        </w:tc>
        <w:tc>
          <w:tcPr>
            <w:tcW w:w="709" w:type="dxa"/>
          </w:tcPr>
          <w:p w14:paraId="45680F86" w14:textId="77777777" w:rsidR="00F152D7" w:rsidRPr="00C97C81" w:rsidRDefault="00F152D7" w:rsidP="00F152D7">
            <w:pPr>
              <w:jc w:val="center"/>
            </w:pPr>
          </w:p>
        </w:tc>
        <w:tc>
          <w:tcPr>
            <w:tcW w:w="245" w:type="dxa"/>
            <w:vMerge/>
            <w:shd w:val="clear" w:color="auto" w:fill="auto"/>
          </w:tcPr>
          <w:p w14:paraId="2C260E4F" w14:textId="77777777" w:rsidR="00F152D7" w:rsidRPr="00C97C81" w:rsidRDefault="00F152D7" w:rsidP="004267B0">
            <w:pPr>
              <w:jc w:val="right"/>
            </w:pPr>
          </w:p>
        </w:tc>
        <w:tc>
          <w:tcPr>
            <w:tcW w:w="2963" w:type="dxa"/>
          </w:tcPr>
          <w:p w14:paraId="4AFFC258" w14:textId="6E480AA5" w:rsidR="00F152D7" w:rsidRPr="00C97C81" w:rsidRDefault="00F152D7" w:rsidP="004267B0">
            <w:r w:rsidRPr="00C97C81">
              <w:t>Albertine (dieren)</w:t>
            </w:r>
          </w:p>
        </w:tc>
        <w:tc>
          <w:tcPr>
            <w:tcW w:w="789" w:type="dxa"/>
          </w:tcPr>
          <w:p w14:paraId="50CF750C" w14:textId="5CCD3F85" w:rsidR="00F152D7" w:rsidRPr="00C97C81" w:rsidRDefault="00F152D7" w:rsidP="004267B0">
            <w:pPr>
              <w:ind w:left="-62" w:firstLine="62"/>
              <w:jc w:val="center"/>
            </w:pPr>
            <w:r w:rsidRPr="00C97C81">
              <w:t>143</w:t>
            </w:r>
          </w:p>
        </w:tc>
        <w:tc>
          <w:tcPr>
            <w:tcW w:w="790" w:type="dxa"/>
          </w:tcPr>
          <w:p w14:paraId="05E106D0" w14:textId="77777777" w:rsidR="00F152D7" w:rsidRPr="00C97C81" w:rsidRDefault="00F152D7" w:rsidP="00F152D7">
            <w:pPr>
              <w:jc w:val="center"/>
            </w:pPr>
          </w:p>
        </w:tc>
      </w:tr>
      <w:tr w:rsidR="00F152D7" w:rsidRPr="00C97C81" w14:paraId="094C7055" w14:textId="24CEFD61" w:rsidTr="00655DB0">
        <w:tc>
          <w:tcPr>
            <w:tcW w:w="2942" w:type="dxa"/>
          </w:tcPr>
          <w:p w14:paraId="2584E3EB" w14:textId="414F6A36" w:rsidR="00F152D7" w:rsidRPr="00C97C81" w:rsidRDefault="00F152D7" w:rsidP="004267B0">
            <w:r w:rsidRPr="00C97C81">
              <w:t>Bloemen</w:t>
            </w:r>
          </w:p>
        </w:tc>
        <w:tc>
          <w:tcPr>
            <w:tcW w:w="850" w:type="dxa"/>
          </w:tcPr>
          <w:p w14:paraId="76287639" w14:textId="2A35DB8D" w:rsidR="00F152D7" w:rsidRPr="00C97C81" w:rsidRDefault="00F152D7" w:rsidP="004267B0">
            <w:pPr>
              <w:jc w:val="center"/>
            </w:pPr>
            <w:r w:rsidRPr="00C97C81">
              <w:t>107</w:t>
            </w:r>
          </w:p>
        </w:tc>
        <w:tc>
          <w:tcPr>
            <w:tcW w:w="709" w:type="dxa"/>
          </w:tcPr>
          <w:p w14:paraId="0C5EDF8F" w14:textId="2893FC4B" w:rsidR="00F152D7" w:rsidRPr="00C97C81" w:rsidRDefault="00F152D7" w:rsidP="00F152D7">
            <w:pPr>
              <w:jc w:val="center"/>
            </w:pPr>
            <w:r w:rsidRPr="00C97C81">
              <w:t>Ja</w:t>
            </w:r>
          </w:p>
        </w:tc>
        <w:tc>
          <w:tcPr>
            <w:tcW w:w="245" w:type="dxa"/>
            <w:vMerge/>
            <w:shd w:val="clear" w:color="auto" w:fill="auto"/>
          </w:tcPr>
          <w:p w14:paraId="035460F2" w14:textId="77777777" w:rsidR="00F152D7" w:rsidRPr="00C97C81" w:rsidRDefault="00F152D7" w:rsidP="004267B0">
            <w:pPr>
              <w:jc w:val="right"/>
            </w:pPr>
          </w:p>
        </w:tc>
        <w:tc>
          <w:tcPr>
            <w:tcW w:w="2963" w:type="dxa"/>
          </w:tcPr>
          <w:p w14:paraId="5717CEB2" w14:textId="490ABA97" w:rsidR="00F152D7" w:rsidRPr="00C97C81" w:rsidRDefault="00F152D7" w:rsidP="004267B0">
            <w:r w:rsidRPr="00C97C81">
              <w:t>Jesse (gereedschap)</w:t>
            </w:r>
          </w:p>
        </w:tc>
        <w:tc>
          <w:tcPr>
            <w:tcW w:w="789" w:type="dxa"/>
          </w:tcPr>
          <w:p w14:paraId="47617801" w14:textId="3BA51490" w:rsidR="00F152D7" w:rsidRPr="00C97C81" w:rsidRDefault="00F152D7" w:rsidP="004267B0">
            <w:pPr>
              <w:ind w:left="-62" w:firstLine="62"/>
              <w:jc w:val="center"/>
            </w:pPr>
            <w:r w:rsidRPr="00C97C81">
              <w:t>144</w:t>
            </w:r>
          </w:p>
        </w:tc>
        <w:tc>
          <w:tcPr>
            <w:tcW w:w="790" w:type="dxa"/>
          </w:tcPr>
          <w:p w14:paraId="33DB4556" w14:textId="77777777" w:rsidR="00F152D7" w:rsidRPr="00C97C81" w:rsidRDefault="00F152D7" w:rsidP="00F152D7">
            <w:pPr>
              <w:jc w:val="center"/>
            </w:pPr>
          </w:p>
        </w:tc>
      </w:tr>
      <w:tr w:rsidR="00F152D7" w:rsidRPr="00C97C81" w14:paraId="3DBC2802" w14:textId="7DFFB893" w:rsidTr="00655DB0">
        <w:tc>
          <w:tcPr>
            <w:tcW w:w="2942" w:type="dxa"/>
          </w:tcPr>
          <w:p w14:paraId="547E17A9" w14:textId="1D4370AE" w:rsidR="00F152D7" w:rsidRPr="00C97C81" w:rsidRDefault="00F152D7" w:rsidP="004267B0">
            <w:r w:rsidRPr="00C97C81">
              <w:t>Horeca keuken</w:t>
            </w:r>
          </w:p>
        </w:tc>
        <w:tc>
          <w:tcPr>
            <w:tcW w:w="850" w:type="dxa"/>
          </w:tcPr>
          <w:p w14:paraId="045EA3BC" w14:textId="118974BB" w:rsidR="00F152D7" w:rsidRPr="00C97C81" w:rsidRDefault="00F152D7" w:rsidP="004267B0">
            <w:pPr>
              <w:jc w:val="center"/>
            </w:pPr>
            <w:r w:rsidRPr="00C97C81">
              <w:t>108</w:t>
            </w:r>
          </w:p>
        </w:tc>
        <w:tc>
          <w:tcPr>
            <w:tcW w:w="709" w:type="dxa"/>
          </w:tcPr>
          <w:p w14:paraId="65478BA9" w14:textId="39253736" w:rsidR="00F152D7" w:rsidRPr="00C97C81" w:rsidRDefault="00F152D7" w:rsidP="00F152D7">
            <w:pPr>
              <w:jc w:val="center"/>
            </w:pPr>
            <w:r w:rsidRPr="00C97C81">
              <w:t>Ja</w:t>
            </w:r>
          </w:p>
        </w:tc>
        <w:tc>
          <w:tcPr>
            <w:tcW w:w="245" w:type="dxa"/>
            <w:vMerge/>
            <w:shd w:val="clear" w:color="auto" w:fill="auto"/>
          </w:tcPr>
          <w:p w14:paraId="6634B154" w14:textId="77777777" w:rsidR="00F152D7" w:rsidRPr="00C97C81" w:rsidRDefault="00F152D7" w:rsidP="004267B0">
            <w:pPr>
              <w:jc w:val="right"/>
            </w:pPr>
          </w:p>
        </w:tc>
        <w:tc>
          <w:tcPr>
            <w:tcW w:w="2963" w:type="dxa"/>
          </w:tcPr>
          <w:p w14:paraId="0E83C8F9" w14:textId="4712ACC2" w:rsidR="00F152D7" w:rsidRPr="00C97C81" w:rsidRDefault="00F152D7" w:rsidP="004267B0">
            <w:r w:rsidRPr="00C97C81">
              <w:t>Sfeer</w:t>
            </w:r>
          </w:p>
        </w:tc>
        <w:tc>
          <w:tcPr>
            <w:tcW w:w="789" w:type="dxa"/>
          </w:tcPr>
          <w:p w14:paraId="70C1B525" w14:textId="327A5D27" w:rsidR="00F152D7" w:rsidRPr="00C97C81" w:rsidRDefault="00F152D7" w:rsidP="004267B0">
            <w:pPr>
              <w:ind w:left="-62" w:firstLine="62"/>
              <w:jc w:val="center"/>
            </w:pPr>
            <w:r w:rsidRPr="00C97C81">
              <w:t>145</w:t>
            </w:r>
          </w:p>
        </w:tc>
        <w:tc>
          <w:tcPr>
            <w:tcW w:w="790" w:type="dxa"/>
          </w:tcPr>
          <w:p w14:paraId="5658D26B" w14:textId="77777777" w:rsidR="00F152D7" w:rsidRPr="00C97C81" w:rsidRDefault="00F152D7" w:rsidP="00F152D7">
            <w:pPr>
              <w:jc w:val="center"/>
            </w:pPr>
          </w:p>
        </w:tc>
      </w:tr>
      <w:tr w:rsidR="00F152D7" w:rsidRPr="00C97C81" w14:paraId="00666C2F" w14:textId="288D25D2" w:rsidTr="00655DB0">
        <w:tc>
          <w:tcPr>
            <w:tcW w:w="2942" w:type="dxa"/>
          </w:tcPr>
          <w:p w14:paraId="76579DDB" w14:textId="5392762C" w:rsidR="00F152D7" w:rsidRPr="00C97C81" w:rsidRDefault="00F152D7" w:rsidP="004267B0">
            <w:r w:rsidRPr="00C97C81">
              <w:t>Horeca kassa</w:t>
            </w:r>
          </w:p>
        </w:tc>
        <w:tc>
          <w:tcPr>
            <w:tcW w:w="850" w:type="dxa"/>
          </w:tcPr>
          <w:p w14:paraId="1A4FBF31" w14:textId="7A051DE0" w:rsidR="00F152D7" w:rsidRPr="00C97C81" w:rsidRDefault="00F152D7" w:rsidP="004267B0">
            <w:pPr>
              <w:jc w:val="center"/>
            </w:pPr>
            <w:r w:rsidRPr="00C97C81">
              <w:t>109</w:t>
            </w:r>
          </w:p>
        </w:tc>
        <w:tc>
          <w:tcPr>
            <w:tcW w:w="709" w:type="dxa"/>
          </w:tcPr>
          <w:p w14:paraId="143693F6" w14:textId="77777777" w:rsidR="00F152D7" w:rsidRPr="00C97C81" w:rsidRDefault="00F152D7" w:rsidP="00F152D7">
            <w:pPr>
              <w:jc w:val="center"/>
            </w:pPr>
          </w:p>
        </w:tc>
        <w:tc>
          <w:tcPr>
            <w:tcW w:w="245" w:type="dxa"/>
            <w:vMerge/>
            <w:shd w:val="clear" w:color="auto" w:fill="auto"/>
          </w:tcPr>
          <w:p w14:paraId="47F9DF27" w14:textId="77777777" w:rsidR="00F152D7" w:rsidRPr="00C97C81" w:rsidRDefault="00F152D7" w:rsidP="004267B0">
            <w:pPr>
              <w:jc w:val="right"/>
            </w:pPr>
          </w:p>
        </w:tc>
        <w:tc>
          <w:tcPr>
            <w:tcW w:w="2963" w:type="dxa"/>
          </w:tcPr>
          <w:p w14:paraId="57F2B814" w14:textId="1B54705F" w:rsidR="00F152D7" w:rsidRPr="00C97C81" w:rsidRDefault="00F152D7" w:rsidP="004267B0">
            <w:r w:rsidRPr="00C97C81">
              <w:t>Denise (kamerplanten)</w:t>
            </w:r>
          </w:p>
        </w:tc>
        <w:tc>
          <w:tcPr>
            <w:tcW w:w="789" w:type="dxa"/>
          </w:tcPr>
          <w:p w14:paraId="158CBA19" w14:textId="11679FC4" w:rsidR="00F152D7" w:rsidRPr="00C97C81" w:rsidRDefault="00F152D7" w:rsidP="004267B0">
            <w:pPr>
              <w:ind w:left="-62" w:firstLine="62"/>
              <w:jc w:val="center"/>
            </w:pPr>
            <w:r w:rsidRPr="00C97C81">
              <w:t>146</w:t>
            </w:r>
          </w:p>
        </w:tc>
        <w:tc>
          <w:tcPr>
            <w:tcW w:w="790" w:type="dxa"/>
          </w:tcPr>
          <w:p w14:paraId="49F09FB0" w14:textId="4F68DEF8" w:rsidR="00F152D7" w:rsidRPr="00C97C81" w:rsidRDefault="00F152D7" w:rsidP="00F152D7">
            <w:pPr>
              <w:jc w:val="center"/>
            </w:pPr>
            <w:r w:rsidRPr="00C97C81">
              <w:t>Ja</w:t>
            </w:r>
          </w:p>
        </w:tc>
      </w:tr>
      <w:tr w:rsidR="00F152D7" w:rsidRPr="00C97C81" w14:paraId="3A8123C5" w14:textId="2F2AF7D5" w:rsidTr="00655DB0">
        <w:tc>
          <w:tcPr>
            <w:tcW w:w="2942" w:type="dxa"/>
          </w:tcPr>
          <w:p w14:paraId="7450EF15" w14:textId="3E9004A8" w:rsidR="00F152D7" w:rsidRPr="00C97C81" w:rsidRDefault="00F152D7" w:rsidP="004267B0">
            <w:r w:rsidRPr="00C97C81">
              <w:t>Andre Koch</w:t>
            </w:r>
          </w:p>
        </w:tc>
        <w:tc>
          <w:tcPr>
            <w:tcW w:w="850" w:type="dxa"/>
          </w:tcPr>
          <w:p w14:paraId="5FF0F8AE" w14:textId="1E49CC48" w:rsidR="00F152D7" w:rsidRPr="00C97C81" w:rsidRDefault="00F152D7" w:rsidP="004267B0">
            <w:pPr>
              <w:jc w:val="center"/>
            </w:pPr>
            <w:r w:rsidRPr="00C97C81">
              <w:t>131</w:t>
            </w:r>
          </w:p>
        </w:tc>
        <w:tc>
          <w:tcPr>
            <w:tcW w:w="709" w:type="dxa"/>
          </w:tcPr>
          <w:p w14:paraId="5B913842" w14:textId="77777777" w:rsidR="00F152D7" w:rsidRPr="00C97C81" w:rsidRDefault="00F152D7" w:rsidP="00F152D7">
            <w:pPr>
              <w:jc w:val="center"/>
            </w:pPr>
          </w:p>
        </w:tc>
        <w:tc>
          <w:tcPr>
            <w:tcW w:w="245" w:type="dxa"/>
            <w:vMerge/>
            <w:shd w:val="clear" w:color="auto" w:fill="auto"/>
          </w:tcPr>
          <w:p w14:paraId="7B332CF3" w14:textId="77777777" w:rsidR="00F152D7" w:rsidRPr="00C97C81" w:rsidRDefault="00F152D7" w:rsidP="004267B0">
            <w:pPr>
              <w:jc w:val="right"/>
            </w:pPr>
          </w:p>
        </w:tc>
        <w:tc>
          <w:tcPr>
            <w:tcW w:w="2963" w:type="dxa"/>
          </w:tcPr>
          <w:p w14:paraId="75506175" w14:textId="053EB5DA" w:rsidR="00F152D7" w:rsidRPr="00C97C81" w:rsidRDefault="00F152D7" w:rsidP="004267B0">
            <w:r w:rsidRPr="00C97C81">
              <w:t>Charlotte</w:t>
            </w:r>
          </w:p>
        </w:tc>
        <w:tc>
          <w:tcPr>
            <w:tcW w:w="789" w:type="dxa"/>
          </w:tcPr>
          <w:p w14:paraId="27B7B706" w14:textId="51D312EF" w:rsidR="00F152D7" w:rsidRPr="00C97C81" w:rsidRDefault="00F152D7" w:rsidP="004267B0">
            <w:pPr>
              <w:ind w:left="-62" w:firstLine="62"/>
              <w:jc w:val="center"/>
            </w:pPr>
            <w:r w:rsidRPr="00C97C81">
              <w:t>147</w:t>
            </w:r>
          </w:p>
        </w:tc>
        <w:tc>
          <w:tcPr>
            <w:tcW w:w="790" w:type="dxa"/>
          </w:tcPr>
          <w:p w14:paraId="1E727881" w14:textId="77777777" w:rsidR="00F152D7" w:rsidRPr="00C97C81" w:rsidRDefault="00F152D7" w:rsidP="00F152D7">
            <w:pPr>
              <w:jc w:val="center"/>
            </w:pPr>
          </w:p>
        </w:tc>
      </w:tr>
      <w:tr w:rsidR="00F152D7" w:rsidRPr="00C97C81" w14:paraId="5493EFFD" w14:textId="2885A357" w:rsidTr="00655DB0">
        <w:tc>
          <w:tcPr>
            <w:tcW w:w="2942" w:type="dxa"/>
          </w:tcPr>
          <w:p w14:paraId="07462060" w14:textId="40FFDA3E" w:rsidR="00F152D7" w:rsidRPr="00C97C81" w:rsidRDefault="00F152D7" w:rsidP="004267B0">
            <w:r w:rsidRPr="00C97C81">
              <w:t>Jelle</w:t>
            </w:r>
          </w:p>
        </w:tc>
        <w:tc>
          <w:tcPr>
            <w:tcW w:w="850" w:type="dxa"/>
          </w:tcPr>
          <w:p w14:paraId="2854B441" w14:textId="170990E5" w:rsidR="00F152D7" w:rsidRPr="00C97C81" w:rsidRDefault="00F152D7" w:rsidP="004267B0">
            <w:pPr>
              <w:jc w:val="center"/>
            </w:pPr>
            <w:r w:rsidRPr="00C97C81">
              <w:t>132</w:t>
            </w:r>
          </w:p>
        </w:tc>
        <w:tc>
          <w:tcPr>
            <w:tcW w:w="709" w:type="dxa"/>
          </w:tcPr>
          <w:p w14:paraId="54757412" w14:textId="73AEDF89" w:rsidR="00F152D7" w:rsidRPr="00C97C81" w:rsidRDefault="00F152D7" w:rsidP="00F152D7">
            <w:pPr>
              <w:jc w:val="center"/>
            </w:pPr>
            <w:r w:rsidRPr="00C97C81">
              <w:t>Ja</w:t>
            </w:r>
          </w:p>
        </w:tc>
        <w:tc>
          <w:tcPr>
            <w:tcW w:w="245" w:type="dxa"/>
            <w:vMerge/>
            <w:shd w:val="clear" w:color="auto" w:fill="auto"/>
          </w:tcPr>
          <w:p w14:paraId="4F3A364A" w14:textId="77777777" w:rsidR="00F152D7" w:rsidRPr="00C97C81" w:rsidRDefault="00F152D7" w:rsidP="004267B0">
            <w:pPr>
              <w:jc w:val="right"/>
            </w:pPr>
          </w:p>
        </w:tc>
        <w:tc>
          <w:tcPr>
            <w:tcW w:w="2963" w:type="dxa"/>
          </w:tcPr>
          <w:p w14:paraId="0741824A" w14:textId="298A3125" w:rsidR="00F152D7" w:rsidRPr="00C97C81" w:rsidRDefault="00F152D7" w:rsidP="004267B0">
            <w:r w:rsidRPr="00C97C81">
              <w:t>Rutger</w:t>
            </w:r>
          </w:p>
        </w:tc>
        <w:tc>
          <w:tcPr>
            <w:tcW w:w="789" w:type="dxa"/>
          </w:tcPr>
          <w:p w14:paraId="772FF658" w14:textId="358C1582" w:rsidR="00F152D7" w:rsidRPr="00C97C81" w:rsidRDefault="00F152D7" w:rsidP="004267B0">
            <w:pPr>
              <w:ind w:left="-62" w:firstLine="62"/>
              <w:jc w:val="center"/>
            </w:pPr>
            <w:r w:rsidRPr="00C97C81">
              <w:t>148</w:t>
            </w:r>
          </w:p>
        </w:tc>
        <w:tc>
          <w:tcPr>
            <w:tcW w:w="790" w:type="dxa"/>
          </w:tcPr>
          <w:p w14:paraId="29D7F61B" w14:textId="77777777" w:rsidR="00F152D7" w:rsidRPr="00C97C81" w:rsidRDefault="00F152D7" w:rsidP="00F152D7">
            <w:pPr>
              <w:jc w:val="center"/>
            </w:pPr>
          </w:p>
        </w:tc>
      </w:tr>
      <w:tr w:rsidR="00F152D7" w:rsidRPr="00C97C81" w14:paraId="5183D5D7" w14:textId="5D0937CF" w:rsidTr="00655DB0">
        <w:tc>
          <w:tcPr>
            <w:tcW w:w="2942" w:type="dxa"/>
          </w:tcPr>
          <w:p w14:paraId="4A6A9699" w14:textId="473D645F" w:rsidR="00F152D7" w:rsidRPr="00C97C81" w:rsidRDefault="00F152D7" w:rsidP="004267B0">
            <w:r w:rsidRPr="00C97C81">
              <w:t>Danielle (sfeer)</w:t>
            </w:r>
          </w:p>
        </w:tc>
        <w:tc>
          <w:tcPr>
            <w:tcW w:w="850" w:type="dxa"/>
          </w:tcPr>
          <w:p w14:paraId="762055AD" w14:textId="3469DB57" w:rsidR="00F152D7" w:rsidRPr="00C97C81" w:rsidRDefault="00F152D7" w:rsidP="004267B0">
            <w:pPr>
              <w:jc w:val="center"/>
            </w:pPr>
            <w:r w:rsidRPr="00C97C81">
              <w:t>133</w:t>
            </w:r>
          </w:p>
        </w:tc>
        <w:tc>
          <w:tcPr>
            <w:tcW w:w="709" w:type="dxa"/>
          </w:tcPr>
          <w:p w14:paraId="18967D55" w14:textId="77777777" w:rsidR="00F152D7" w:rsidRPr="00C97C81" w:rsidRDefault="00F152D7" w:rsidP="00F152D7">
            <w:pPr>
              <w:jc w:val="center"/>
            </w:pPr>
          </w:p>
        </w:tc>
        <w:tc>
          <w:tcPr>
            <w:tcW w:w="245" w:type="dxa"/>
            <w:vMerge/>
            <w:shd w:val="clear" w:color="auto" w:fill="auto"/>
          </w:tcPr>
          <w:p w14:paraId="5CF48BA1" w14:textId="77777777" w:rsidR="00F152D7" w:rsidRPr="00C97C81" w:rsidRDefault="00F152D7" w:rsidP="004267B0">
            <w:pPr>
              <w:jc w:val="right"/>
            </w:pPr>
          </w:p>
        </w:tc>
        <w:tc>
          <w:tcPr>
            <w:tcW w:w="2963" w:type="dxa"/>
          </w:tcPr>
          <w:p w14:paraId="2C9D7B5A" w14:textId="5A21F77D" w:rsidR="00F152D7" w:rsidRPr="00C97C81" w:rsidRDefault="00F152D7" w:rsidP="004267B0">
            <w:r w:rsidRPr="00C97C81">
              <w:t>Mark (kamerplanten)</w:t>
            </w:r>
          </w:p>
        </w:tc>
        <w:tc>
          <w:tcPr>
            <w:tcW w:w="789" w:type="dxa"/>
          </w:tcPr>
          <w:p w14:paraId="3091F9B2" w14:textId="64205963" w:rsidR="00F152D7" w:rsidRPr="00C97C81" w:rsidRDefault="00F152D7" w:rsidP="004267B0">
            <w:pPr>
              <w:ind w:left="-62" w:firstLine="62"/>
              <w:jc w:val="center"/>
            </w:pPr>
            <w:r w:rsidRPr="00C97C81">
              <w:t>149</w:t>
            </w:r>
          </w:p>
        </w:tc>
        <w:tc>
          <w:tcPr>
            <w:tcW w:w="790" w:type="dxa"/>
          </w:tcPr>
          <w:p w14:paraId="45AEDD69" w14:textId="48122925" w:rsidR="00F152D7" w:rsidRPr="00C97C81" w:rsidRDefault="00F152D7" w:rsidP="00F152D7">
            <w:pPr>
              <w:jc w:val="center"/>
            </w:pPr>
            <w:r w:rsidRPr="00C97C81">
              <w:t>Ja</w:t>
            </w:r>
          </w:p>
        </w:tc>
      </w:tr>
      <w:tr w:rsidR="00F152D7" w:rsidRPr="00C97C81" w14:paraId="1CB868D6" w14:textId="6070DD7C" w:rsidTr="00655DB0">
        <w:tc>
          <w:tcPr>
            <w:tcW w:w="2942" w:type="dxa"/>
          </w:tcPr>
          <w:p w14:paraId="49AF8D05" w14:textId="651CEABB" w:rsidR="00F152D7" w:rsidRPr="00C97C81" w:rsidRDefault="00F152D7" w:rsidP="004267B0">
            <w:r w:rsidRPr="00C97C81">
              <w:t>Aart (koude kas buiten)</w:t>
            </w:r>
          </w:p>
        </w:tc>
        <w:tc>
          <w:tcPr>
            <w:tcW w:w="850" w:type="dxa"/>
          </w:tcPr>
          <w:p w14:paraId="6EC1D294" w14:textId="3D1005B8" w:rsidR="00F152D7" w:rsidRPr="00C97C81" w:rsidRDefault="00F152D7" w:rsidP="004267B0">
            <w:pPr>
              <w:jc w:val="center"/>
            </w:pPr>
            <w:r w:rsidRPr="00C97C81">
              <w:t>134</w:t>
            </w:r>
          </w:p>
        </w:tc>
        <w:tc>
          <w:tcPr>
            <w:tcW w:w="709" w:type="dxa"/>
          </w:tcPr>
          <w:p w14:paraId="488A43C2" w14:textId="77777777" w:rsidR="00F152D7" w:rsidRPr="00C97C81" w:rsidRDefault="00F152D7" w:rsidP="00F152D7">
            <w:pPr>
              <w:jc w:val="center"/>
            </w:pPr>
          </w:p>
        </w:tc>
        <w:tc>
          <w:tcPr>
            <w:tcW w:w="245" w:type="dxa"/>
            <w:vMerge/>
            <w:shd w:val="clear" w:color="auto" w:fill="auto"/>
          </w:tcPr>
          <w:p w14:paraId="0552AFB8" w14:textId="77777777" w:rsidR="00F152D7" w:rsidRPr="00C97C81" w:rsidRDefault="00F152D7" w:rsidP="004267B0">
            <w:pPr>
              <w:jc w:val="right"/>
            </w:pPr>
          </w:p>
        </w:tc>
        <w:tc>
          <w:tcPr>
            <w:tcW w:w="2963" w:type="dxa"/>
          </w:tcPr>
          <w:p w14:paraId="502BDF50" w14:textId="7BC145C8" w:rsidR="00F152D7" w:rsidRPr="00C97C81" w:rsidRDefault="00F152D7" w:rsidP="004267B0">
            <w:r w:rsidRPr="00C97C81">
              <w:t>Outlet</w:t>
            </w:r>
          </w:p>
        </w:tc>
        <w:tc>
          <w:tcPr>
            <w:tcW w:w="789" w:type="dxa"/>
          </w:tcPr>
          <w:p w14:paraId="3E22E61E" w14:textId="409F0597" w:rsidR="00F152D7" w:rsidRPr="00C97C81" w:rsidRDefault="00F152D7" w:rsidP="004267B0">
            <w:pPr>
              <w:ind w:left="-62" w:firstLine="62"/>
              <w:jc w:val="center"/>
            </w:pPr>
            <w:r w:rsidRPr="00C97C81">
              <w:t>153</w:t>
            </w:r>
          </w:p>
        </w:tc>
        <w:tc>
          <w:tcPr>
            <w:tcW w:w="790" w:type="dxa"/>
          </w:tcPr>
          <w:p w14:paraId="64EDBDCE" w14:textId="77777777" w:rsidR="00F152D7" w:rsidRPr="00C97C81" w:rsidRDefault="00F152D7" w:rsidP="00F152D7">
            <w:pPr>
              <w:jc w:val="center"/>
            </w:pPr>
          </w:p>
        </w:tc>
      </w:tr>
      <w:tr w:rsidR="00F152D7" w:rsidRPr="00C97C81" w14:paraId="58F87460" w14:textId="0F9766EC" w:rsidTr="00655DB0">
        <w:tc>
          <w:tcPr>
            <w:tcW w:w="2942" w:type="dxa"/>
            <w:tcBorders>
              <w:bottom w:val="single" w:sz="4" w:space="0" w:color="BFBFBF" w:themeColor="background1" w:themeShade="BF"/>
            </w:tcBorders>
          </w:tcPr>
          <w:p w14:paraId="699A90F6" w14:textId="49F3D714" w:rsidR="00F152D7" w:rsidRPr="00C97C81" w:rsidRDefault="00F152D7" w:rsidP="004267B0">
            <w:r w:rsidRPr="00C97C81">
              <w:t>Michael (gereedschap)</w:t>
            </w:r>
          </w:p>
        </w:tc>
        <w:tc>
          <w:tcPr>
            <w:tcW w:w="850" w:type="dxa"/>
            <w:tcBorders>
              <w:bottom w:val="single" w:sz="4" w:space="0" w:color="BFBFBF" w:themeColor="background1" w:themeShade="BF"/>
            </w:tcBorders>
          </w:tcPr>
          <w:p w14:paraId="69B8288C" w14:textId="0F01445B" w:rsidR="00F152D7" w:rsidRPr="00C97C81" w:rsidRDefault="00F152D7" w:rsidP="004267B0">
            <w:pPr>
              <w:jc w:val="center"/>
            </w:pPr>
            <w:r w:rsidRPr="00C97C81">
              <w:t>135</w:t>
            </w:r>
          </w:p>
        </w:tc>
        <w:tc>
          <w:tcPr>
            <w:tcW w:w="709" w:type="dxa"/>
            <w:tcBorders>
              <w:bottom w:val="single" w:sz="4" w:space="0" w:color="BFBFBF" w:themeColor="background1" w:themeShade="BF"/>
            </w:tcBorders>
          </w:tcPr>
          <w:p w14:paraId="7D5E3CAF" w14:textId="4ECE8D0D" w:rsidR="00F152D7" w:rsidRPr="00C97C81" w:rsidRDefault="00F152D7" w:rsidP="00F152D7">
            <w:pPr>
              <w:jc w:val="center"/>
            </w:pPr>
            <w:r w:rsidRPr="00C97C81">
              <w:t>Ja</w:t>
            </w:r>
          </w:p>
        </w:tc>
        <w:tc>
          <w:tcPr>
            <w:tcW w:w="245" w:type="dxa"/>
            <w:vMerge/>
            <w:shd w:val="clear" w:color="auto" w:fill="auto"/>
          </w:tcPr>
          <w:p w14:paraId="273F9A6D" w14:textId="77777777" w:rsidR="00F152D7" w:rsidRPr="00C97C81" w:rsidRDefault="00F152D7" w:rsidP="004267B0">
            <w:pPr>
              <w:jc w:val="right"/>
            </w:pPr>
          </w:p>
        </w:tc>
        <w:tc>
          <w:tcPr>
            <w:tcW w:w="2963" w:type="dxa"/>
          </w:tcPr>
          <w:p w14:paraId="4E14062A" w14:textId="2FA6361E" w:rsidR="00F152D7" w:rsidRPr="00C97C81" w:rsidRDefault="00F152D7" w:rsidP="004267B0">
            <w:r w:rsidRPr="00C97C81">
              <w:t>Info losse telefoon</w:t>
            </w:r>
          </w:p>
        </w:tc>
        <w:tc>
          <w:tcPr>
            <w:tcW w:w="789" w:type="dxa"/>
          </w:tcPr>
          <w:p w14:paraId="713D466E" w14:textId="1676E296" w:rsidR="00F152D7" w:rsidRPr="00C97C81" w:rsidRDefault="00F152D7" w:rsidP="004267B0">
            <w:pPr>
              <w:ind w:left="-62" w:firstLine="62"/>
              <w:jc w:val="center"/>
            </w:pPr>
            <w:r w:rsidRPr="00C97C81">
              <w:t>200</w:t>
            </w:r>
          </w:p>
        </w:tc>
        <w:tc>
          <w:tcPr>
            <w:tcW w:w="790" w:type="dxa"/>
          </w:tcPr>
          <w:p w14:paraId="3E543278" w14:textId="77777777" w:rsidR="00F152D7" w:rsidRPr="00C97C81" w:rsidRDefault="00F152D7" w:rsidP="00F152D7">
            <w:pPr>
              <w:jc w:val="center"/>
            </w:pPr>
          </w:p>
        </w:tc>
      </w:tr>
      <w:tr w:rsidR="00F152D7" w:rsidRPr="00C97C81" w14:paraId="792EE32B" w14:textId="3F20EB0D" w:rsidTr="00655DB0">
        <w:tc>
          <w:tcPr>
            <w:tcW w:w="2942" w:type="dxa"/>
            <w:tcBorders>
              <w:top w:val="single" w:sz="4" w:space="0" w:color="BFBFBF" w:themeColor="background1" w:themeShade="BF"/>
              <w:bottom w:val="single" w:sz="4" w:space="0" w:color="BFBFBF" w:themeColor="background1" w:themeShade="BF"/>
            </w:tcBorders>
          </w:tcPr>
          <w:p w14:paraId="4E9567D5" w14:textId="466FE430" w:rsidR="00F152D7" w:rsidRPr="00C97C81" w:rsidRDefault="00F152D7" w:rsidP="004267B0">
            <w:r w:rsidRPr="00C97C81">
              <w:t>Tuinplanten extra</w:t>
            </w:r>
          </w:p>
        </w:tc>
        <w:tc>
          <w:tcPr>
            <w:tcW w:w="850" w:type="dxa"/>
            <w:tcBorders>
              <w:top w:val="single" w:sz="4" w:space="0" w:color="BFBFBF" w:themeColor="background1" w:themeShade="BF"/>
              <w:bottom w:val="single" w:sz="4" w:space="0" w:color="BFBFBF" w:themeColor="background1" w:themeShade="BF"/>
            </w:tcBorders>
          </w:tcPr>
          <w:p w14:paraId="54BD31DE" w14:textId="3352357A" w:rsidR="00F152D7" w:rsidRPr="00C97C81" w:rsidRDefault="00F152D7" w:rsidP="004267B0">
            <w:pPr>
              <w:jc w:val="center"/>
            </w:pPr>
            <w:r w:rsidRPr="00C97C81">
              <w:t>136</w:t>
            </w:r>
          </w:p>
        </w:tc>
        <w:tc>
          <w:tcPr>
            <w:tcW w:w="709" w:type="dxa"/>
            <w:tcBorders>
              <w:top w:val="single" w:sz="4" w:space="0" w:color="BFBFBF" w:themeColor="background1" w:themeShade="BF"/>
              <w:bottom w:val="single" w:sz="4" w:space="0" w:color="BFBFBF" w:themeColor="background1" w:themeShade="BF"/>
            </w:tcBorders>
          </w:tcPr>
          <w:p w14:paraId="09D2445A" w14:textId="77777777" w:rsidR="00F152D7" w:rsidRPr="00C97C81" w:rsidRDefault="00F152D7" w:rsidP="00F152D7">
            <w:pPr>
              <w:jc w:val="center"/>
            </w:pPr>
          </w:p>
        </w:tc>
        <w:tc>
          <w:tcPr>
            <w:tcW w:w="245" w:type="dxa"/>
            <w:vMerge/>
            <w:tcBorders>
              <w:bottom w:val="nil"/>
            </w:tcBorders>
            <w:shd w:val="clear" w:color="auto" w:fill="auto"/>
          </w:tcPr>
          <w:p w14:paraId="357F590E" w14:textId="77777777" w:rsidR="00F152D7" w:rsidRPr="00C97C81" w:rsidRDefault="00F152D7" w:rsidP="004267B0">
            <w:pPr>
              <w:jc w:val="right"/>
            </w:pPr>
          </w:p>
        </w:tc>
        <w:tc>
          <w:tcPr>
            <w:tcW w:w="4542" w:type="dxa"/>
            <w:gridSpan w:val="3"/>
          </w:tcPr>
          <w:p w14:paraId="6CE63A2C" w14:textId="77777777" w:rsidR="00F152D7" w:rsidRPr="00C97C81" w:rsidRDefault="00F152D7" w:rsidP="004267B0">
            <w:pPr>
              <w:jc w:val="right"/>
            </w:pPr>
          </w:p>
        </w:tc>
      </w:tr>
    </w:tbl>
    <w:p w14:paraId="48422570" w14:textId="77777777" w:rsidR="003C0C74" w:rsidRPr="00C97C81" w:rsidRDefault="003C0C74" w:rsidP="00DD02DB"/>
    <w:tbl>
      <w:tblPr>
        <w:tblStyle w:val="Tabelraster"/>
        <w:tblW w:w="9288"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ayout w:type="fixed"/>
        <w:tblLook w:val="04A0" w:firstRow="1" w:lastRow="0" w:firstColumn="1" w:lastColumn="0" w:noHBand="0" w:noVBand="1"/>
      </w:tblPr>
      <w:tblGrid>
        <w:gridCol w:w="2943"/>
        <w:gridCol w:w="1843"/>
        <w:gridCol w:w="4502"/>
      </w:tblGrid>
      <w:tr w:rsidR="00E95F7E" w:rsidRPr="00C97C81" w14:paraId="1CC6A855" w14:textId="77777777" w:rsidTr="00655DB0">
        <w:tc>
          <w:tcPr>
            <w:tcW w:w="2943" w:type="dxa"/>
            <w:shd w:val="clear" w:color="auto" w:fill="BFBFBF" w:themeFill="background1" w:themeFillShade="BF"/>
          </w:tcPr>
          <w:p w14:paraId="683CBF5F" w14:textId="3E788ED0" w:rsidR="00E95F7E" w:rsidRPr="00C97C81" w:rsidRDefault="00E95F7E" w:rsidP="008A6545">
            <w:pPr>
              <w:rPr>
                <w:b/>
                <w:bCs/>
              </w:rPr>
            </w:pPr>
            <w:r w:rsidRPr="00C97C81">
              <w:rPr>
                <w:b/>
                <w:bCs/>
              </w:rPr>
              <w:t>Locatie</w:t>
            </w:r>
          </w:p>
        </w:tc>
        <w:tc>
          <w:tcPr>
            <w:tcW w:w="1843" w:type="dxa"/>
            <w:shd w:val="clear" w:color="auto" w:fill="BFBFBF" w:themeFill="background1" w:themeFillShade="BF"/>
          </w:tcPr>
          <w:p w14:paraId="7D86991E" w14:textId="09E3218F" w:rsidR="00E95F7E" w:rsidRPr="00C97C81" w:rsidRDefault="00E95F7E" w:rsidP="00E95F7E">
            <w:pPr>
              <w:rPr>
                <w:b/>
                <w:bCs/>
              </w:rPr>
            </w:pPr>
            <w:r w:rsidRPr="00C97C81">
              <w:rPr>
                <w:b/>
                <w:bCs/>
              </w:rPr>
              <w:t>Telefoon</w:t>
            </w:r>
          </w:p>
        </w:tc>
        <w:tc>
          <w:tcPr>
            <w:tcW w:w="4502" w:type="dxa"/>
            <w:shd w:val="clear" w:color="auto" w:fill="BFBFBF" w:themeFill="background1" w:themeFillShade="BF"/>
          </w:tcPr>
          <w:p w14:paraId="2FAD0C89" w14:textId="42CDA950" w:rsidR="00E95F7E" w:rsidRPr="00C97C81" w:rsidRDefault="00E95F7E" w:rsidP="00E95F7E">
            <w:pPr>
              <w:rPr>
                <w:b/>
                <w:bCs/>
              </w:rPr>
            </w:pPr>
            <w:r w:rsidRPr="00C97C81">
              <w:rPr>
                <w:b/>
                <w:bCs/>
              </w:rPr>
              <w:t>E-mail</w:t>
            </w:r>
          </w:p>
        </w:tc>
      </w:tr>
      <w:tr w:rsidR="00E95F7E" w:rsidRPr="00C97C81" w14:paraId="5BEFF243" w14:textId="77777777" w:rsidTr="00655DB0">
        <w:tc>
          <w:tcPr>
            <w:tcW w:w="2943" w:type="dxa"/>
          </w:tcPr>
          <w:p w14:paraId="0C348013" w14:textId="4EF3AD37" w:rsidR="00E95F7E" w:rsidRPr="00C97C81" w:rsidRDefault="00E95F7E" w:rsidP="008A6545">
            <w:r w:rsidRPr="00C97C81">
              <w:t>Alphen aan den Rijn</w:t>
            </w:r>
          </w:p>
        </w:tc>
        <w:tc>
          <w:tcPr>
            <w:tcW w:w="1843" w:type="dxa"/>
          </w:tcPr>
          <w:p w14:paraId="55221F69" w14:textId="5C4B6960" w:rsidR="00E95F7E" w:rsidRPr="00C97C81" w:rsidRDefault="00E95F7E" w:rsidP="00E95F7E">
            <w:r w:rsidRPr="00C97C81">
              <w:t>0172 475 299</w:t>
            </w:r>
          </w:p>
        </w:tc>
        <w:tc>
          <w:tcPr>
            <w:tcW w:w="4502" w:type="dxa"/>
          </w:tcPr>
          <w:p w14:paraId="191BD610" w14:textId="490621CE" w:rsidR="00E95F7E" w:rsidRPr="00C97C81" w:rsidRDefault="00000000" w:rsidP="00E95F7E">
            <w:hyperlink r:id="rId13" w:history="1">
              <w:r w:rsidR="00E95F7E" w:rsidRPr="00C97C81">
                <w:rPr>
                  <w:rStyle w:val="Hyperlink"/>
                </w:rPr>
                <w:t>alphen@bosrand.nl</w:t>
              </w:r>
            </w:hyperlink>
          </w:p>
        </w:tc>
      </w:tr>
      <w:tr w:rsidR="00E95F7E" w:rsidRPr="00C97C81" w14:paraId="7F30B4F2" w14:textId="77777777" w:rsidTr="00655DB0">
        <w:tc>
          <w:tcPr>
            <w:tcW w:w="2943" w:type="dxa"/>
          </w:tcPr>
          <w:p w14:paraId="1F2DD500" w14:textId="11CC951A" w:rsidR="00E95F7E" w:rsidRPr="00C97C81" w:rsidRDefault="00E95F7E" w:rsidP="008A6545">
            <w:r w:rsidRPr="00C97C81">
              <w:t>Oegstgeest</w:t>
            </w:r>
          </w:p>
        </w:tc>
        <w:tc>
          <w:tcPr>
            <w:tcW w:w="1843" w:type="dxa"/>
          </w:tcPr>
          <w:p w14:paraId="3C51209D" w14:textId="0AFDDD0C" w:rsidR="00E95F7E" w:rsidRPr="00C97C81" w:rsidRDefault="00E95F7E" w:rsidP="00E95F7E">
            <w:r w:rsidRPr="00C97C81">
              <w:t>071 205 7050</w:t>
            </w:r>
          </w:p>
        </w:tc>
        <w:tc>
          <w:tcPr>
            <w:tcW w:w="4502" w:type="dxa"/>
          </w:tcPr>
          <w:p w14:paraId="0F5D090B" w14:textId="447544D6" w:rsidR="00E95F7E" w:rsidRPr="00C97C81" w:rsidRDefault="00000000" w:rsidP="00E95F7E">
            <w:hyperlink r:id="rId14" w:history="1">
              <w:r w:rsidR="00E95F7E" w:rsidRPr="00C97C81">
                <w:rPr>
                  <w:rStyle w:val="Hyperlink"/>
                </w:rPr>
                <w:t>oegstgeest@bosrand.nl</w:t>
              </w:r>
            </w:hyperlink>
          </w:p>
        </w:tc>
      </w:tr>
      <w:tr w:rsidR="00E95F7E" w:rsidRPr="00C97C81" w14:paraId="0B71951E" w14:textId="77777777" w:rsidTr="00655DB0">
        <w:tc>
          <w:tcPr>
            <w:tcW w:w="2943" w:type="dxa"/>
          </w:tcPr>
          <w:p w14:paraId="0A9AB2D6" w14:textId="7080AFF4" w:rsidR="00E95F7E" w:rsidRPr="00C97C81" w:rsidRDefault="00E95F7E" w:rsidP="008A6545">
            <w:r w:rsidRPr="00C97C81">
              <w:t>Rijsbergen</w:t>
            </w:r>
          </w:p>
        </w:tc>
        <w:tc>
          <w:tcPr>
            <w:tcW w:w="1843" w:type="dxa"/>
          </w:tcPr>
          <w:p w14:paraId="6BCB6639" w14:textId="394C9AEC" w:rsidR="00E95F7E" w:rsidRPr="00C97C81" w:rsidRDefault="00E95F7E" w:rsidP="00E95F7E">
            <w:r w:rsidRPr="00C97C81">
              <w:t>076 5961 885</w:t>
            </w:r>
          </w:p>
        </w:tc>
        <w:tc>
          <w:tcPr>
            <w:tcW w:w="4502" w:type="dxa"/>
          </w:tcPr>
          <w:p w14:paraId="751D9888" w14:textId="7CB5EB87" w:rsidR="00E95F7E" w:rsidRPr="00C97C81" w:rsidRDefault="00000000" w:rsidP="00E95F7E">
            <w:hyperlink r:id="rId15" w:history="1">
              <w:r w:rsidR="00E95F7E" w:rsidRPr="00C97C81">
                <w:rPr>
                  <w:rStyle w:val="Hyperlink"/>
                </w:rPr>
                <w:t>rijsbergen@bosrand.nl</w:t>
              </w:r>
            </w:hyperlink>
          </w:p>
        </w:tc>
      </w:tr>
      <w:tr w:rsidR="00C97C81" w:rsidRPr="00C97C81" w14:paraId="43FA5132" w14:textId="77777777" w:rsidTr="00655DB0">
        <w:tc>
          <w:tcPr>
            <w:tcW w:w="2943" w:type="dxa"/>
            <w:tcBorders>
              <w:bottom w:val="single" w:sz="4" w:space="0" w:color="BFBFBF" w:themeColor="background1" w:themeShade="BF"/>
            </w:tcBorders>
          </w:tcPr>
          <w:p w14:paraId="1F724F2E" w14:textId="2A7EBE5D" w:rsidR="00E95F7E" w:rsidRPr="00C97C81" w:rsidRDefault="00E95F7E" w:rsidP="008A6545">
            <w:r w:rsidRPr="00C97C81">
              <w:t>Wassenaar</w:t>
            </w:r>
          </w:p>
        </w:tc>
        <w:tc>
          <w:tcPr>
            <w:tcW w:w="1843" w:type="dxa"/>
            <w:tcBorders>
              <w:bottom w:val="single" w:sz="4" w:space="0" w:color="BFBFBF" w:themeColor="background1" w:themeShade="BF"/>
            </w:tcBorders>
          </w:tcPr>
          <w:p w14:paraId="7F5462C9" w14:textId="0989DC7B" w:rsidR="00E95F7E" w:rsidRPr="00C97C81" w:rsidRDefault="00E95F7E" w:rsidP="00E95F7E">
            <w:r w:rsidRPr="00C97C81">
              <w:t>070 5118 412</w:t>
            </w:r>
          </w:p>
        </w:tc>
        <w:tc>
          <w:tcPr>
            <w:tcW w:w="4502" w:type="dxa"/>
            <w:tcBorders>
              <w:bottom w:val="single" w:sz="4" w:space="0" w:color="BFBFBF" w:themeColor="background1" w:themeShade="BF"/>
            </w:tcBorders>
          </w:tcPr>
          <w:p w14:paraId="635EB95F" w14:textId="30A7FD8C" w:rsidR="00E95F7E" w:rsidRPr="00C97C81" w:rsidRDefault="00000000" w:rsidP="00E95F7E">
            <w:hyperlink r:id="rId16" w:history="1">
              <w:r w:rsidR="00E95F7E" w:rsidRPr="00C97C81">
                <w:rPr>
                  <w:rStyle w:val="Hyperlink"/>
                </w:rPr>
                <w:t>wassenaar@bosrand.nl</w:t>
              </w:r>
            </w:hyperlink>
          </w:p>
        </w:tc>
      </w:tr>
      <w:tr w:rsidR="00C97C81" w:rsidRPr="00C97C81" w14:paraId="614187D3" w14:textId="77777777" w:rsidTr="00655DB0">
        <w:tc>
          <w:tcPr>
            <w:tcW w:w="2943" w:type="dxa"/>
            <w:tcBorders>
              <w:top w:val="single" w:sz="4" w:space="0" w:color="BFBFBF" w:themeColor="background1" w:themeShade="BF"/>
              <w:bottom w:val="single" w:sz="4" w:space="0" w:color="BFBFBF" w:themeColor="background1" w:themeShade="BF"/>
            </w:tcBorders>
          </w:tcPr>
          <w:p w14:paraId="7509C347" w14:textId="593999C2" w:rsidR="00E95F7E" w:rsidRPr="00C97C81" w:rsidRDefault="00E95F7E" w:rsidP="008A6545">
            <w:r w:rsidRPr="00C97C81">
              <w:t>Woerden</w:t>
            </w:r>
          </w:p>
        </w:tc>
        <w:tc>
          <w:tcPr>
            <w:tcW w:w="1843" w:type="dxa"/>
            <w:tcBorders>
              <w:top w:val="single" w:sz="4" w:space="0" w:color="BFBFBF" w:themeColor="background1" w:themeShade="BF"/>
              <w:bottom w:val="single" w:sz="4" w:space="0" w:color="BFBFBF" w:themeColor="background1" w:themeShade="BF"/>
            </w:tcBorders>
          </w:tcPr>
          <w:p w14:paraId="12956C03" w14:textId="671C8735" w:rsidR="00E95F7E" w:rsidRPr="00C97C81" w:rsidRDefault="00E95F7E" w:rsidP="00E95F7E">
            <w:r w:rsidRPr="00C97C81">
              <w:t>0348 415 667</w:t>
            </w:r>
          </w:p>
        </w:tc>
        <w:tc>
          <w:tcPr>
            <w:tcW w:w="4502" w:type="dxa"/>
            <w:tcBorders>
              <w:top w:val="single" w:sz="4" w:space="0" w:color="BFBFBF" w:themeColor="background1" w:themeShade="BF"/>
              <w:bottom w:val="single" w:sz="4" w:space="0" w:color="BFBFBF" w:themeColor="background1" w:themeShade="BF"/>
            </w:tcBorders>
          </w:tcPr>
          <w:p w14:paraId="095D7441" w14:textId="09BBAC14" w:rsidR="00E95F7E" w:rsidRPr="00C97C81" w:rsidRDefault="00000000" w:rsidP="00E95F7E">
            <w:hyperlink r:id="rId17" w:history="1">
              <w:r w:rsidR="00E95F7E" w:rsidRPr="00C97C81">
                <w:rPr>
                  <w:rStyle w:val="Hyperlink"/>
                </w:rPr>
                <w:t>woerden@bosrand.nl</w:t>
              </w:r>
            </w:hyperlink>
          </w:p>
        </w:tc>
      </w:tr>
    </w:tbl>
    <w:p w14:paraId="175DB6EF" w14:textId="77777777" w:rsidR="00324124" w:rsidRPr="00C97C81" w:rsidRDefault="00324124">
      <w:pPr>
        <w:spacing w:after="160" w:line="259" w:lineRule="auto"/>
        <w:rPr>
          <w:rFonts w:ascii="Montserrat" w:eastAsiaTheme="majorEastAsia" w:hAnsi="Montserrat" w:cstheme="majorBidi"/>
          <w:b/>
          <w:color w:val="000000" w:themeColor="text1"/>
          <w:sz w:val="40"/>
          <w:szCs w:val="32"/>
        </w:rPr>
      </w:pPr>
      <w:r w:rsidRPr="00C97C81">
        <w:br w:type="page"/>
      </w:r>
    </w:p>
    <w:p w14:paraId="332993C8" w14:textId="77777777" w:rsidR="00326E26" w:rsidRPr="00C97C81" w:rsidRDefault="00326E26" w:rsidP="00324124">
      <w:pPr>
        <w:pStyle w:val="Kop1"/>
      </w:pPr>
      <w:bookmarkStart w:id="14" w:name="_Toc170583852"/>
      <w:r w:rsidRPr="00C97C81">
        <w:lastRenderedPageBreak/>
        <w:t>Bijlage 2: Veel gestelde vragen</w:t>
      </w:r>
      <w:bookmarkEnd w:id="14"/>
    </w:p>
    <w:p w14:paraId="1BDD03AA" w14:textId="77777777" w:rsidR="00326E26" w:rsidRPr="00C97C81" w:rsidRDefault="00326E26" w:rsidP="00326E26">
      <w:r w:rsidRPr="00C97C81">
        <w:t>Lijst met veel voorkomende vragen en bijbehorende antwoorden.</w:t>
      </w:r>
    </w:p>
    <w:p w14:paraId="46E41E5B" w14:textId="77777777" w:rsidR="00326E26" w:rsidRPr="00C97C81" w:rsidRDefault="00326E26" w:rsidP="00326E26"/>
    <w:p w14:paraId="6CF20BD5" w14:textId="77777777" w:rsidR="00C97C81" w:rsidRDefault="00C97C81" w:rsidP="00326E26">
      <w:r w:rsidRPr="00C97C81">
        <w:t>Onderdeel wat we volgende keer op werk kunnen aanvullen.</w:t>
      </w:r>
    </w:p>
    <w:p w14:paraId="4030DE9E" w14:textId="77777777" w:rsidR="00C97C81" w:rsidRDefault="00C97C81" w:rsidP="00326E26"/>
    <w:p w14:paraId="011CD293" w14:textId="3E077C1B" w:rsidR="00326E26" w:rsidRPr="00C97C81" w:rsidRDefault="00326E26" w:rsidP="00326E26">
      <w:r w:rsidRPr="00C97C81">
        <w:br w:type="page"/>
      </w:r>
    </w:p>
    <w:p w14:paraId="32EDABDF" w14:textId="05E6C4E9" w:rsidR="00324124" w:rsidRPr="00C97C81" w:rsidRDefault="00324124" w:rsidP="00324124">
      <w:pPr>
        <w:pStyle w:val="Kop1"/>
      </w:pPr>
      <w:bookmarkStart w:id="15" w:name="_Toc170583853"/>
      <w:r w:rsidRPr="00C97C81">
        <w:lastRenderedPageBreak/>
        <w:t xml:space="preserve">Bijlage </w:t>
      </w:r>
      <w:r w:rsidR="00326E26" w:rsidRPr="00C97C81">
        <w:t>3</w:t>
      </w:r>
      <w:r w:rsidRPr="00C97C81">
        <w:t>: Lopende acties</w:t>
      </w:r>
      <w:bookmarkEnd w:id="15"/>
    </w:p>
    <w:p w14:paraId="61267CAF" w14:textId="6B76AA11" w:rsidR="00324124" w:rsidRPr="00C97C81" w:rsidRDefault="00324124" w:rsidP="00324124">
      <w:r w:rsidRPr="00C97C81">
        <w:t>Lijst met lopende acties en bijbehorende uitleg.</w:t>
      </w:r>
    </w:p>
    <w:p w14:paraId="28E29A0B" w14:textId="77777777" w:rsidR="00C97C81" w:rsidRPr="00C97C81" w:rsidRDefault="00C97C81" w:rsidP="00324124"/>
    <w:p w14:paraId="302D9522" w14:textId="1852DC5E" w:rsidR="00C97C81" w:rsidRPr="00C97C81" w:rsidRDefault="00C97C81" w:rsidP="00324124">
      <w:r>
        <w:t>Onderdeel dat we moeten doen voordat we de winkel overlaten aan niet-Outletters terwijl iedereen op vakantie gaat.</w:t>
      </w:r>
    </w:p>
    <w:p w14:paraId="58CE3533" w14:textId="77777777" w:rsidR="00324124" w:rsidRPr="00C97C81" w:rsidRDefault="00324124" w:rsidP="00324124"/>
    <w:p w14:paraId="248188DB" w14:textId="52CC7EBD" w:rsidR="00324124" w:rsidRPr="00C97C81" w:rsidRDefault="00324124">
      <w:pPr>
        <w:spacing w:after="160" w:line="259" w:lineRule="auto"/>
      </w:pPr>
      <w:r w:rsidRPr="00C97C81">
        <w:br w:type="page"/>
      </w:r>
    </w:p>
    <w:p w14:paraId="0A270C34" w14:textId="5C7454DC" w:rsidR="00324124" w:rsidRPr="00C97C81" w:rsidRDefault="00324124" w:rsidP="00324124">
      <w:pPr>
        <w:pStyle w:val="Kop1"/>
      </w:pPr>
      <w:bookmarkStart w:id="16" w:name="_Toc170583854"/>
      <w:r w:rsidRPr="00C97C81">
        <w:lastRenderedPageBreak/>
        <w:t xml:space="preserve">Bijlage </w:t>
      </w:r>
      <w:r w:rsidR="00326E26" w:rsidRPr="00C97C81">
        <w:t>4</w:t>
      </w:r>
      <w:r w:rsidRPr="00C97C81">
        <w:t>: To-Do</w:t>
      </w:r>
      <w:bookmarkEnd w:id="16"/>
    </w:p>
    <w:p w14:paraId="28C6CC22" w14:textId="4B3F504E" w:rsidR="00324124" w:rsidRDefault="00324124" w:rsidP="00324124">
      <w:r w:rsidRPr="00C97C81">
        <w:t>Lijst met dingen die te doen zijn als er geen echt Outletter aanwezig is.</w:t>
      </w:r>
    </w:p>
    <w:p w14:paraId="082026F4" w14:textId="77777777" w:rsidR="00C97C81" w:rsidRDefault="00C97C81" w:rsidP="00324124"/>
    <w:p w14:paraId="6B96975E" w14:textId="77777777" w:rsidR="00C97C81" w:rsidRPr="00C97C81" w:rsidRDefault="00C97C81" w:rsidP="00C97C81">
      <w:r>
        <w:t>Onderdeel dat we moeten doen voordat we de winkel overlaten aan niet-Outletters terwijl iedereen op vakantie gaat.</w:t>
      </w:r>
    </w:p>
    <w:p w14:paraId="6878462F" w14:textId="77777777" w:rsidR="00C97C81" w:rsidRPr="00324124" w:rsidRDefault="00C97C81" w:rsidP="00324124"/>
    <w:sectPr w:rsidR="00C97C81" w:rsidRPr="00324124" w:rsidSect="009D5A24">
      <w:headerReference w:type="even" r:id="rId18"/>
      <w:footerReference w:type="default" r:id="rId19"/>
      <w:headerReference w:type="first" r:id="rId20"/>
      <w:pgSz w:w="11906" w:h="16838"/>
      <w:pgMar w:top="1417" w:right="1417" w:bottom="1417"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94F90" w14:textId="77777777" w:rsidR="00D14176" w:rsidRPr="00C97C81" w:rsidRDefault="00D14176" w:rsidP="008D530A">
      <w:r w:rsidRPr="00C97C81">
        <w:separator/>
      </w:r>
    </w:p>
  </w:endnote>
  <w:endnote w:type="continuationSeparator" w:id="0">
    <w:p w14:paraId="652672F1" w14:textId="77777777" w:rsidR="00D14176" w:rsidRPr="00C97C81" w:rsidRDefault="00D14176" w:rsidP="008D530A">
      <w:r w:rsidRPr="00C97C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0000000000000000000"/>
    <w:charset w:val="00"/>
    <w:family w:val="auto"/>
    <w:pitch w:val="variable"/>
    <w:sig w:usb0="E00002FF" w:usb1="4000201B" w:usb2="00000028" w:usb3="00000000" w:csb0="0000019F" w:csb1="00000000"/>
  </w:font>
  <w:font w:name="Montserrat">
    <w:panose1 w:val="00000000000000000000"/>
    <w:charset w:val="00"/>
    <w:family w:val="auto"/>
    <w:pitch w:val="variable"/>
    <w:sig w:usb0="A00002FF" w:usb1="4000207B" w:usb2="00000000" w:usb3="00000000" w:csb0="00000197" w:csb1="00000000"/>
  </w:font>
  <w:font w:name="Montserrat SemiBold">
    <w:panose1 w:val="00000000000000000000"/>
    <w:charset w:val="00"/>
    <w:family w:val="auto"/>
    <w:pitch w:val="variable"/>
    <w:sig w:usb0="A00002FF" w:usb1="4000207B" w:usb2="00000000" w:usb3="00000000" w:csb0="00000197" w:csb1="00000000"/>
  </w:font>
  <w:font w:name="Lato">
    <w:panose1 w:val="020F0502020204030203"/>
    <w:charset w:val="00"/>
    <w:family w:val="swiss"/>
    <w:pitch w:val="variable"/>
    <w:sig w:usb0="800000AF" w:usb1="4000604A"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0320B" w14:textId="03FF560C" w:rsidR="008D530A" w:rsidRPr="00C97C81" w:rsidRDefault="008D530A">
    <w:pPr>
      <w:pStyle w:val="Voettekst"/>
    </w:pPr>
    <w:r w:rsidRPr="00C97C81">
      <w:tab/>
    </w:r>
    <w:r w:rsidRPr="00C97C81">
      <w:fldChar w:fldCharType="begin"/>
    </w:r>
    <w:r w:rsidRPr="00C97C81">
      <w:instrText xml:space="preserve"> PAGE </w:instrText>
    </w:r>
    <w:r w:rsidRPr="00C97C81">
      <w:fldChar w:fldCharType="separate"/>
    </w:r>
    <w:r w:rsidRPr="00C97C81">
      <w:t>1</w:t>
    </w:r>
    <w:r w:rsidRPr="00C97C81">
      <w:fldChar w:fldCharType="end"/>
    </w:r>
    <w:r w:rsidRPr="00C97C81">
      <w:t xml:space="preserve"> / </w:t>
    </w:r>
    <w:r w:rsidRPr="00C97C81">
      <w:fldChar w:fldCharType="begin"/>
    </w:r>
    <w:r w:rsidRPr="00C97C81">
      <w:instrText xml:space="preserve"> </w:instrText>
    </w:r>
    <w:r w:rsidR="005B60BE" w:rsidRPr="00C97C81">
      <w:instrText>SECTION</w:instrText>
    </w:r>
    <w:r w:rsidRPr="00C97C81">
      <w:instrText xml:space="preserve">PAGES </w:instrText>
    </w:r>
    <w:r w:rsidRPr="00C97C81">
      <w:fldChar w:fldCharType="separate"/>
    </w:r>
    <w:r w:rsidR="00381DE3">
      <w:rPr>
        <w:noProof/>
      </w:rPr>
      <w:t>5</w:t>
    </w:r>
    <w:r w:rsidRPr="00C97C81">
      <w:fldChar w:fldCharType="end"/>
    </w:r>
    <w:r w:rsidR="005B60BE" w:rsidRPr="00C97C81">
      <w:tab/>
    </w:r>
    <w:r w:rsidR="005B60BE" w:rsidRPr="00C97C81">
      <w:rPr>
        <w:rFonts w:ascii="Lato" w:hAnsi="Lato"/>
        <w:sz w:val="20"/>
        <w:szCs w:val="20"/>
      </w:rPr>
      <w:fldChar w:fldCharType="begin"/>
    </w:r>
    <w:r w:rsidR="005B60BE" w:rsidRPr="00C97C81">
      <w:rPr>
        <w:rFonts w:ascii="Lato" w:hAnsi="Lato"/>
        <w:sz w:val="20"/>
        <w:szCs w:val="20"/>
      </w:rPr>
      <w:instrText xml:space="preserve"> IF </w:instrText>
    </w:r>
    <w:r w:rsidR="005B60BE" w:rsidRPr="00C97C81">
      <w:rPr>
        <w:rFonts w:ascii="Lato" w:hAnsi="Lato"/>
        <w:sz w:val="20"/>
        <w:szCs w:val="20"/>
      </w:rPr>
      <w:fldChar w:fldCharType="begin"/>
    </w:r>
    <w:r w:rsidR="005B60BE" w:rsidRPr="00C97C81">
      <w:rPr>
        <w:rFonts w:ascii="Lato" w:hAnsi="Lato"/>
        <w:sz w:val="20"/>
        <w:szCs w:val="20"/>
      </w:rPr>
      <w:instrText xml:space="preserve"> PAGE </w:instrText>
    </w:r>
    <w:r w:rsidR="005B60BE" w:rsidRPr="00C97C81">
      <w:rPr>
        <w:rFonts w:ascii="Lato" w:hAnsi="Lato"/>
        <w:sz w:val="20"/>
        <w:szCs w:val="20"/>
      </w:rPr>
      <w:fldChar w:fldCharType="separate"/>
    </w:r>
    <w:r w:rsidR="00381DE3">
      <w:rPr>
        <w:rFonts w:ascii="Lato" w:hAnsi="Lato"/>
        <w:noProof/>
        <w:sz w:val="20"/>
        <w:szCs w:val="20"/>
      </w:rPr>
      <w:instrText>5</w:instrText>
    </w:r>
    <w:r w:rsidR="005B60BE" w:rsidRPr="00C97C81">
      <w:rPr>
        <w:rFonts w:ascii="Lato" w:hAnsi="Lato"/>
        <w:sz w:val="20"/>
        <w:szCs w:val="20"/>
      </w:rPr>
      <w:fldChar w:fldCharType="end"/>
    </w:r>
    <w:r w:rsidR="005B60BE" w:rsidRPr="00C97C81">
      <w:rPr>
        <w:rFonts w:ascii="Lato" w:hAnsi="Lato"/>
        <w:sz w:val="20"/>
        <w:szCs w:val="20"/>
      </w:rPr>
      <w:instrText xml:space="preserve"> &lt; </w:instrText>
    </w:r>
    <w:r w:rsidR="005B60BE" w:rsidRPr="00C97C81">
      <w:rPr>
        <w:rFonts w:ascii="Lato" w:hAnsi="Lato"/>
        <w:sz w:val="20"/>
        <w:szCs w:val="20"/>
      </w:rPr>
      <w:fldChar w:fldCharType="begin"/>
    </w:r>
    <w:r w:rsidR="005B60BE" w:rsidRPr="00C97C81">
      <w:rPr>
        <w:rFonts w:ascii="Lato" w:hAnsi="Lato"/>
        <w:sz w:val="20"/>
        <w:szCs w:val="20"/>
      </w:rPr>
      <w:instrText xml:space="preserve"> SECTIONPAGES </w:instrText>
    </w:r>
    <w:r w:rsidR="005B60BE" w:rsidRPr="00C97C81">
      <w:rPr>
        <w:rFonts w:ascii="Lato" w:hAnsi="Lato"/>
        <w:sz w:val="20"/>
        <w:szCs w:val="20"/>
      </w:rPr>
      <w:fldChar w:fldCharType="separate"/>
    </w:r>
    <w:r w:rsidR="00381DE3">
      <w:rPr>
        <w:rFonts w:ascii="Lato" w:hAnsi="Lato"/>
        <w:noProof/>
        <w:sz w:val="20"/>
        <w:szCs w:val="20"/>
      </w:rPr>
      <w:instrText>5</w:instrText>
    </w:r>
    <w:r w:rsidR="005B60BE" w:rsidRPr="00C97C81">
      <w:rPr>
        <w:rFonts w:ascii="Lato" w:hAnsi="Lato"/>
        <w:sz w:val="20"/>
        <w:szCs w:val="20"/>
      </w:rPr>
      <w:fldChar w:fldCharType="end"/>
    </w:r>
    <w:r w:rsidR="005B60BE" w:rsidRPr="00C97C81">
      <w:rPr>
        <w:rFonts w:ascii="Lato" w:hAnsi="Lato"/>
        <w:sz w:val="20"/>
        <w:szCs w:val="20"/>
      </w:rPr>
      <w:instrText xml:space="preserve"> "</w:instrText>
    </w:r>
    <w:r w:rsidR="005B60BE" w:rsidRPr="00C97C81">
      <w:rPr>
        <w:rFonts w:ascii="Lato" w:hAnsi="Lato"/>
        <w:i/>
        <w:iCs/>
        <w:sz w:val="20"/>
        <w:szCs w:val="20"/>
      </w:rPr>
      <w:instrText>z.o.z.</w:instrText>
    </w:r>
    <w:r w:rsidR="005B60BE" w:rsidRPr="00C97C81">
      <w:rPr>
        <w:rFonts w:ascii="Lato" w:hAnsi="Lato" w:cs="Cambria Math"/>
        <w:sz w:val="20"/>
        <w:szCs w:val="20"/>
      </w:rPr>
      <w:instrText xml:space="preserve">" "" </w:instrText>
    </w:r>
    <w:r w:rsidR="005B60BE" w:rsidRPr="00C97C81">
      <w:rPr>
        <w:rFonts w:ascii="Lato" w:hAnsi="Lato"/>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12CB6" w14:textId="0540D3D3" w:rsidR="005B60BE" w:rsidRPr="00C97C81" w:rsidRDefault="005B60BE">
    <w:pPr>
      <w:pStyle w:val="Voettekst"/>
    </w:pPr>
    <w:r w:rsidRPr="00C97C81">
      <w:t>Bijlage</w:t>
    </w:r>
    <w:r w:rsidR="009D5A24" w:rsidRPr="00C97C81">
      <w:tab/>
    </w:r>
    <w:r w:rsidR="009D5A24" w:rsidRPr="00C97C81">
      <w:fldChar w:fldCharType="begin"/>
    </w:r>
    <w:r w:rsidR="009D5A24" w:rsidRPr="00C97C81">
      <w:instrText>PAGE   \* MERGEFORMAT</w:instrText>
    </w:r>
    <w:r w:rsidR="009D5A24" w:rsidRPr="00C97C81">
      <w:fldChar w:fldCharType="separate"/>
    </w:r>
    <w:r w:rsidR="009D5A24" w:rsidRPr="00C97C81">
      <w:t>1</w:t>
    </w:r>
    <w:r w:rsidR="009D5A24" w:rsidRPr="00C97C81">
      <w:fldChar w:fldCharType="end"/>
    </w:r>
    <w:r w:rsidRPr="00C97C81">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EC16E" w14:textId="77777777" w:rsidR="00D14176" w:rsidRPr="00C97C81" w:rsidRDefault="00D14176" w:rsidP="008D530A">
      <w:r w:rsidRPr="00C97C81">
        <w:separator/>
      </w:r>
    </w:p>
  </w:footnote>
  <w:footnote w:type="continuationSeparator" w:id="0">
    <w:p w14:paraId="743B8C58" w14:textId="77777777" w:rsidR="00D14176" w:rsidRPr="00C97C81" w:rsidRDefault="00D14176" w:rsidP="008D530A">
      <w:r w:rsidRPr="00C97C8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99A64" w14:textId="46DBC498" w:rsidR="008D530A" w:rsidRPr="00FE46FD" w:rsidRDefault="00324124">
    <w:pPr>
      <w:pStyle w:val="Koptekst"/>
      <w:rPr>
        <w:lang w:val="en-US"/>
      </w:rPr>
    </w:pPr>
    <w:r w:rsidRPr="00FE46FD">
      <w:rPr>
        <w:lang w:val="en-US"/>
      </w:rPr>
      <w:t xml:space="preserve">How to Outlet - </w:t>
    </w:r>
    <w:sdt>
      <w:sdtPr>
        <w:id w:val="-615212729"/>
        <w:docPartObj>
          <w:docPartGallery w:val="Watermarks"/>
          <w:docPartUnique/>
        </w:docPartObj>
      </w:sdtPr>
      <w:sdtContent>
        <w:r w:rsidR="00000000">
          <w:pict w14:anchorId="4014B9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792689" o:spid="_x0000_s1025" type="#_x0000_t136" style="position:absolute;margin-left:0;margin-top:0;width:443.75pt;height:195.75pt;rotation:315;z-index:-251658752;mso-position-horizontal:center;mso-position-horizontal-relative:margin;mso-position-vertical:center;mso-position-vertical-relative:margin" o:allowincell="f" fillcolor="silver" stroked="f">
              <v:fill opacity=".5"/>
              <v:textpath style="font-family:&quot;Lato&quot;;font-size:1pt" string="DEMO"/>
              <w10:wrap anchorx="margin" anchory="margin"/>
            </v:shape>
          </w:pict>
        </w:r>
      </w:sdtContent>
    </w:sdt>
    <w:r w:rsidR="008D530A" w:rsidRPr="00FE46FD">
      <w:rPr>
        <w:lang w:val="en-US"/>
      </w:rPr>
      <w:t>Instructies Outlet</w:t>
    </w:r>
    <w:r w:rsidR="008D530A" w:rsidRPr="00FE46FD">
      <w:rPr>
        <w:lang w:val="en-US"/>
      </w:rPr>
      <w:tab/>
    </w:r>
    <w:r w:rsidR="008D530A" w:rsidRPr="00FE46FD">
      <w:rPr>
        <w:lang w:val="en-US"/>
      </w:rPr>
      <w:tab/>
    </w:r>
    <w:r w:rsidR="005B60BE" w:rsidRPr="00FE46FD">
      <w:rPr>
        <w:lang w:val="en-US"/>
      </w:rPr>
      <w:t xml:space="preserve">juli </w:t>
    </w:r>
    <w:r w:rsidR="008D530A" w:rsidRPr="00FE46FD">
      <w:rPr>
        <w:lang w:val="en-US"/>
      </w:rPr>
      <w:t>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5F07B" w14:textId="77777777" w:rsidR="00324124" w:rsidRPr="00C97C81" w:rsidRDefault="0032412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5E5A2" w14:textId="77777777" w:rsidR="00324124" w:rsidRPr="00C97C81" w:rsidRDefault="0032412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B0706"/>
    <w:multiLevelType w:val="hybridMultilevel"/>
    <w:tmpl w:val="492EEB36"/>
    <w:lvl w:ilvl="0" w:tplc="7F4CF23C">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9C72AC"/>
    <w:multiLevelType w:val="hybridMultilevel"/>
    <w:tmpl w:val="9F868A2A"/>
    <w:lvl w:ilvl="0" w:tplc="7F4CF23C">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A0C3677"/>
    <w:multiLevelType w:val="hybridMultilevel"/>
    <w:tmpl w:val="820C7B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09423979">
    <w:abstractNumId w:val="1"/>
  </w:num>
  <w:num w:numId="2" w16cid:durableId="1502813760">
    <w:abstractNumId w:val="2"/>
  </w:num>
  <w:num w:numId="3" w16cid:durableId="16640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6E4C"/>
    <w:rsid w:val="00025AE8"/>
    <w:rsid w:val="000421E9"/>
    <w:rsid w:val="000D51D5"/>
    <w:rsid w:val="001D4C55"/>
    <w:rsid w:val="00236E30"/>
    <w:rsid w:val="00245BC5"/>
    <w:rsid w:val="002537DC"/>
    <w:rsid w:val="002655C9"/>
    <w:rsid w:val="00321610"/>
    <w:rsid w:val="00324124"/>
    <w:rsid w:val="00326E26"/>
    <w:rsid w:val="00370E9C"/>
    <w:rsid w:val="00381DE3"/>
    <w:rsid w:val="003B3A14"/>
    <w:rsid w:val="003C0C74"/>
    <w:rsid w:val="00403198"/>
    <w:rsid w:val="004267B0"/>
    <w:rsid w:val="00444AB2"/>
    <w:rsid w:val="00464FC7"/>
    <w:rsid w:val="00481D32"/>
    <w:rsid w:val="004D3383"/>
    <w:rsid w:val="004D6457"/>
    <w:rsid w:val="00582720"/>
    <w:rsid w:val="00597BFA"/>
    <w:rsid w:val="005B60BE"/>
    <w:rsid w:val="005C0ABF"/>
    <w:rsid w:val="00655DB0"/>
    <w:rsid w:val="006827FC"/>
    <w:rsid w:val="00694421"/>
    <w:rsid w:val="006B0DAA"/>
    <w:rsid w:val="006E400C"/>
    <w:rsid w:val="007608A5"/>
    <w:rsid w:val="007C6636"/>
    <w:rsid w:val="007E4ACD"/>
    <w:rsid w:val="00872683"/>
    <w:rsid w:val="0087588D"/>
    <w:rsid w:val="008828B9"/>
    <w:rsid w:val="008D2F2B"/>
    <w:rsid w:val="008D530A"/>
    <w:rsid w:val="00952F4B"/>
    <w:rsid w:val="009D4BE5"/>
    <w:rsid w:val="009D5A24"/>
    <w:rsid w:val="00A24597"/>
    <w:rsid w:val="00A44ECF"/>
    <w:rsid w:val="00AA368A"/>
    <w:rsid w:val="00B0086F"/>
    <w:rsid w:val="00BC4936"/>
    <w:rsid w:val="00C80AEF"/>
    <w:rsid w:val="00C825E6"/>
    <w:rsid w:val="00C97C81"/>
    <w:rsid w:val="00CC3804"/>
    <w:rsid w:val="00CD138A"/>
    <w:rsid w:val="00CF5A6F"/>
    <w:rsid w:val="00D14176"/>
    <w:rsid w:val="00D225E3"/>
    <w:rsid w:val="00D400F4"/>
    <w:rsid w:val="00D915AD"/>
    <w:rsid w:val="00DD02DB"/>
    <w:rsid w:val="00E00D6D"/>
    <w:rsid w:val="00E45DF1"/>
    <w:rsid w:val="00E51AC1"/>
    <w:rsid w:val="00E56E4C"/>
    <w:rsid w:val="00E95F7E"/>
    <w:rsid w:val="00EA54E3"/>
    <w:rsid w:val="00F152D7"/>
    <w:rsid w:val="00FE46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FBAD1"/>
  <w15:chartTrackingRefBased/>
  <w15:docId w15:val="{D8C60961-CCD1-46FE-9C20-32221092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7C81"/>
    <w:pPr>
      <w:spacing w:after="0" w:line="240" w:lineRule="auto"/>
    </w:pPr>
    <w:rPr>
      <w:rFonts w:ascii="Open Sans" w:hAnsi="Open Sans"/>
    </w:rPr>
  </w:style>
  <w:style w:type="paragraph" w:styleId="Kop1">
    <w:name w:val="heading 1"/>
    <w:next w:val="Standaard"/>
    <w:link w:val="Kop1Char"/>
    <w:uiPriority w:val="9"/>
    <w:qFormat/>
    <w:rsid w:val="00464FC7"/>
    <w:pPr>
      <w:keepNext/>
      <w:keepLines/>
      <w:spacing w:before="240" w:after="0"/>
      <w:outlineLvl w:val="0"/>
    </w:pPr>
    <w:rPr>
      <w:rFonts w:ascii="Montserrat" w:eastAsiaTheme="majorEastAsia" w:hAnsi="Montserrat" w:cstheme="majorBidi"/>
      <w:b/>
      <w:color w:val="000000" w:themeColor="text1"/>
      <w:sz w:val="40"/>
      <w:szCs w:val="32"/>
    </w:rPr>
  </w:style>
  <w:style w:type="paragraph" w:styleId="Kop2">
    <w:name w:val="heading 2"/>
    <w:basedOn w:val="Kop1"/>
    <w:next w:val="Standaard"/>
    <w:link w:val="Kop2Char"/>
    <w:uiPriority w:val="9"/>
    <w:unhideWhenUsed/>
    <w:qFormat/>
    <w:rsid w:val="00464FC7"/>
    <w:pPr>
      <w:spacing w:before="40"/>
      <w:outlineLvl w:val="1"/>
    </w:pPr>
    <w:rPr>
      <w:sz w:val="32"/>
      <w:szCs w:val="26"/>
    </w:rPr>
  </w:style>
  <w:style w:type="paragraph" w:styleId="Kop3">
    <w:name w:val="heading 3"/>
    <w:basedOn w:val="Standaard"/>
    <w:next w:val="Geenafstand"/>
    <w:link w:val="Kop3Char"/>
    <w:uiPriority w:val="9"/>
    <w:semiHidden/>
    <w:unhideWhenUsed/>
    <w:qFormat/>
    <w:rsid w:val="00464FC7"/>
    <w:pPr>
      <w:keepNext/>
      <w:keepLines/>
      <w:spacing w:before="40"/>
      <w:outlineLvl w:val="2"/>
    </w:pPr>
    <w:rPr>
      <w:rFonts w:eastAsiaTheme="majorEastAsia" w:cstheme="majorBidi"/>
      <w:b/>
      <w:color w:val="000000" w:themeColor="text1"/>
      <w:sz w:val="26"/>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64FC7"/>
    <w:rPr>
      <w:rFonts w:ascii="Montserrat" w:eastAsiaTheme="majorEastAsia" w:hAnsi="Montserrat" w:cstheme="majorBidi"/>
      <w:b/>
      <w:color w:val="000000" w:themeColor="text1"/>
      <w:sz w:val="40"/>
      <w:szCs w:val="32"/>
    </w:rPr>
  </w:style>
  <w:style w:type="paragraph" w:styleId="Geenafstand">
    <w:name w:val="No Spacing"/>
    <w:uiPriority w:val="1"/>
    <w:rsid w:val="00D225E3"/>
    <w:pPr>
      <w:spacing w:after="0" w:line="240" w:lineRule="auto"/>
    </w:pPr>
    <w:rPr>
      <w:rFonts w:ascii="Open Sans" w:hAnsi="Open Sans"/>
    </w:rPr>
  </w:style>
  <w:style w:type="character" w:customStyle="1" w:styleId="Kop2Char">
    <w:name w:val="Kop 2 Char"/>
    <w:basedOn w:val="Standaardalinea-lettertype"/>
    <w:link w:val="Kop2"/>
    <w:uiPriority w:val="9"/>
    <w:rsid w:val="00464FC7"/>
    <w:rPr>
      <w:rFonts w:ascii="Montserrat" w:eastAsiaTheme="majorEastAsia" w:hAnsi="Montserrat" w:cstheme="majorBidi"/>
      <w:b/>
      <w:color w:val="000000" w:themeColor="text1"/>
      <w:sz w:val="32"/>
      <w:szCs w:val="26"/>
    </w:rPr>
  </w:style>
  <w:style w:type="character" w:customStyle="1" w:styleId="Kop3Char">
    <w:name w:val="Kop 3 Char"/>
    <w:basedOn w:val="Standaardalinea-lettertype"/>
    <w:link w:val="Kop3"/>
    <w:uiPriority w:val="9"/>
    <w:semiHidden/>
    <w:rsid w:val="00464FC7"/>
    <w:rPr>
      <w:rFonts w:ascii="Open Sans" w:eastAsiaTheme="majorEastAsia" w:hAnsi="Open Sans" w:cstheme="majorBidi"/>
      <w:b/>
      <w:color w:val="000000" w:themeColor="text1"/>
      <w:sz w:val="26"/>
      <w:szCs w:val="24"/>
    </w:rPr>
  </w:style>
  <w:style w:type="paragraph" w:styleId="Titel">
    <w:name w:val="Title"/>
    <w:basedOn w:val="Standaard"/>
    <w:next w:val="Standaard"/>
    <w:link w:val="TitelChar"/>
    <w:uiPriority w:val="10"/>
    <w:qFormat/>
    <w:rsid w:val="00464FC7"/>
    <w:pPr>
      <w:contextualSpacing/>
    </w:pPr>
    <w:rPr>
      <w:rFonts w:ascii="Montserrat" w:eastAsiaTheme="majorEastAsia" w:hAnsi="Montserrat" w:cstheme="majorBidi"/>
      <w:b/>
      <w:spacing w:val="-10"/>
      <w:kern w:val="28"/>
      <w:sz w:val="56"/>
      <w:szCs w:val="56"/>
    </w:rPr>
  </w:style>
  <w:style w:type="character" w:customStyle="1" w:styleId="TitelChar">
    <w:name w:val="Titel Char"/>
    <w:basedOn w:val="Standaardalinea-lettertype"/>
    <w:link w:val="Titel"/>
    <w:uiPriority w:val="10"/>
    <w:rsid w:val="00464FC7"/>
    <w:rPr>
      <w:rFonts w:ascii="Montserrat" w:eastAsiaTheme="majorEastAsia" w:hAnsi="Montserrat" w:cstheme="majorBidi"/>
      <w:b/>
      <w:spacing w:val="-10"/>
      <w:kern w:val="28"/>
      <w:sz w:val="56"/>
      <w:szCs w:val="56"/>
    </w:rPr>
  </w:style>
  <w:style w:type="paragraph" w:styleId="Ondertitel">
    <w:name w:val="Subtitle"/>
    <w:basedOn w:val="Standaard"/>
    <w:next w:val="Standaard"/>
    <w:link w:val="OndertitelChar"/>
    <w:uiPriority w:val="11"/>
    <w:qFormat/>
    <w:rsid w:val="00464FC7"/>
    <w:pPr>
      <w:numPr>
        <w:ilvl w:val="1"/>
      </w:numPr>
    </w:pPr>
    <w:rPr>
      <w:rFonts w:ascii="Montserrat" w:eastAsiaTheme="minorEastAsia" w:hAnsi="Montserrat"/>
      <w:b/>
      <w:color w:val="5A5A5A" w:themeColor="text1" w:themeTint="A5"/>
      <w:spacing w:val="15"/>
    </w:rPr>
  </w:style>
  <w:style w:type="character" w:customStyle="1" w:styleId="OndertitelChar">
    <w:name w:val="Ondertitel Char"/>
    <w:basedOn w:val="Standaardalinea-lettertype"/>
    <w:link w:val="Ondertitel"/>
    <w:uiPriority w:val="11"/>
    <w:rsid w:val="00464FC7"/>
    <w:rPr>
      <w:rFonts w:ascii="Montserrat" w:eastAsiaTheme="minorEastAsia" w:hAnsi="Montserrat"/>
      <w:b/>
      <w:color w:val="5A5A5A" w:themeColor="text1" w:themeTint="A5"/>
      <w:spacing w:val="15"/>
    </w:rPr>
  </w:style>
  <w:style w:type="paragraph" w:styleId="Kopvaninhoudsopgave">
    <w:name w:val="TOC Heading"/>
    <w:basedOn w:val="Kop1"/>
    <w:next w:val="Standaard"/>
    <w:uiPriority w:val="39"/>
    <w:semiHidden/>
    <w:unhideWhenUsed/>
    <w:qFormat/>
    <w:rsid w:val="00464FC7"/>
    <w:pPr>
      <w:outlineLvl w:val="9"/>
    </w:pPr>
    <w:rPr>
      <w:rFonts w:asciiTheme="majorHAnsi" w:hAnsiTheme="majorHAnsi"/>
      <w:b w:val="0"/>
      <w:color w:val="A5A5A5" w:themeColor="accent1" w:themeShade="BF"/>
      <w:kern w:val="0"/>
      <w:sz w:val="32"/>
      <w:lang w:eastAsia="nl-NL"/>
    </w:rPr>
  </w:style>
  <w:style w:type="paragraph" w:customStyle="1" w:styleId="Witregels">
    <w:name w:val="Wit regels"/>
    <w:basedOn w:val="Standaard"/>
    <w:link w:val="WitregelsChar"/>
    <w:qFormat/>
    <w:rsid w:val="00464FC7"/>
    <w:pPr>
      <w:spacing w:after="300"/>
    </w:pPr>
  </w:style>
  <w:style w:type="character" w:customStyle="1" w:styleId="WitregelsChar">
    <w:name w:val="Wit regels Char"/>
    <w:basedOn w:val="Standaardalinea-lettertype"/>
    <w:link w:val="Witregels"/>
    <w:rsid w:val="00464FC7"/>
    <w:rPr>
      <w:rFonts w:ascii="Open Sans" w:hAnsi="Open Sans"/>
    </w:rPr>
  </w:style>
  <w:style w:type="table" w:styleId="Tabelraster">
    <w:name w:val="Table Grid"/>
    <w:basedOn w:val="Standaardtabel"/>
    <w:uiPriority w:val="39"/>
    <w:rsid w:val="00AA3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8D530A"/>
    <w:pPr>
      <w:tabs>
        <w:tab w:val="center" w:pos="4536"/>
        <w:tab w:val="right" w:pos="9072"/>
      </w:tabs>
    </w:pPr>
  </w:style>
  <w:style w:type="character" w:customStyle="1" w:styleId="KoptekstChar">
    <w:name w:val="Koptekst Char"/>
    <w:basedOn w:val="Standaardalinea-lettertype"/>
    <w:link w:val="Koptekst"/>
    <w:uiPriority w:val="99"/>
    <w:rsid w:val="008D530A"/>
    <w:rPr>
      <w:rFonts w:ascii="Open Sans" w:hAnsi="Open Sans"/>
    </w:rPr>
  </w:style>
  <w:style w:type="paragraph" w:styleId="Voettekst">
    <w:name w:val="footer"/>
    <w:basedOn w:val="Standaard"/>
    <w:link w:val="VoettekstChar"/>
    <w:uiPriority w:val="99"/>
    <w:unhideWhenUsed/>
    <w:rsid w:val="008D530A"/>
    <w:pPr>
      <w:tabs>
        <w:tab w:val="center" w:pos="4536"/>
        <w:tab w:val="right" w:pos="9072"/>
      </w:tabs>
    </w:pPr>
  </w:style>
  <w:style w:type="character" w:customStyle="1" w:styleId="VoettekstChar">
    <w:name w:val="Voettekst Char"/>
    <w:basedOn w:val="Standaardalinea-lettertype"/>
    <w:link w:val="Voettekst"/>
    <w:uiPriority w:val="99"/>
    <w:rsid w:val="008D530A"/>
    <w:rPr>
      <w:rFonts w:ascii="Open Sans" w:hAnsi="Open Sans"/>
    </w:rPr>
  </w:style>
  <w:style w:type="paragraph" w:styleId="Lijstalinea">
    <w:name w:val="List Paragraph"/>
    <w:basedOn w:val="Standaard"/>
    <w:uiPriority w:val="34"/>
    <w:rsid w:val="00444AB2"/>
    <w:pPr>
      <w:ind w:left="720"/>
      <w:contextualSpacing/>
    </w:pPr>
  </w:style>
  <w:style w:type="character" w:styleId="Hyperlink">
    <w:name w:val="Hyperlink"/>
    <w:basedOn w:val="Standaardalinea-lettertype"/>
    <w:uiPriority w:val="99"/>
    <w:unhideWhenUsed/>
    <w:rsid w:val="00872683"/>
    <w:rPr>
      <w:color w:val="5F5F5F" w:themeColor="hyperlink"/>
      <w:u w:val="single"/>
    </w:rPr>
  </w:style>
  <w:style w:type="character" w:styleId="Onopgelostemelding">
    <w:name w:val="Unresolved Mention"/>
    <w:basedOn w:val="Standaardalinea-lettertype"/>
    <w:uiPriority w:val="99"/>
    <w:semiHidden/>
    <w:unhideWhenUsed/>
    <w:rsid w:val="00872683"/>
    <w:rPr>
      <w:color w:val="605E5C"/>
      <w:shd w:val="clear" w:color="auto" w:fill="E1DFDD"/>
    </w:rPr>
  </w:style>
  <w:style w:type="character" w:styleId="GevolgdeHyperlink">
    <w:name w:val="FollowedHyperlink"/>
    <w:basedOn w:val="Standaardalinea-lettertype"/>
    <w:uiPriority w:val="99"/>
    <w:semiHidden/>
    <w:unhideWhenUsed/>
    <w:rsid w:val="00872683"/>
    <w:rPr>
      <w:color w:val="919191" w:themeColor="followedHyperlink"/>
      <w:u w:val="single"/>
    </w:rPr>
  </w:style>
  <w:style w:type="paragraph" w:styleId="Inhopg1">
    <w:name w:val="toc 1"/>
    <w:basedOn w:val="Standaard"/>
    <w:next w:val="Standaard"/>
    <w:autoRedefine/>
    <w:uiPriority w:val="39"/>
    <w:unhideWhenUsed/>
    <w:rsid w:val="008828B9"/>
    <w:pPr>
      <w:spacing w:after="100"/>
    </w:pPr>
    <w:rPr>
      <w:b/>
    </w:rPr>
  </w:style>
  <w:style w:type="paragraph" w:styleId="Inhopg2">
    <w:name w:val="toc 2"/>
    <w:basedOn w:val="Standaard"/>
    <w:next w:val="Standaard"/>
    <w:autoRedefine/>
    <w:uiPriority w:val="39"/>
    <w:unhideWhenUsed/>
    <w:rsid w:val="008828B9"/>
    <w:pPr>
      <w:spacing w:after="100"/>
    </w:pPr>
  </w:style>
  <w:style w:type="paragraph" w:styleId="Inhopg3">
    <w:name w:val="toc 3"/>
    <w:basedOn w:val="Standaard"/>
    <w:next w:val="Standaard"/>
    <w:autoRedefine/>
    <w:uiPriority w:val="39"/>
    <w:semiHidden/>
    <w:unhideWhenUsed/>
    <w:rsid w:val="008828B9"/>
    <w:pPr>
      <w:spacing w:after="100"/>
      <w:ind w:left="221"/>
    </w:pPr>
  </w:style>
  <w:style w:type="paragraph" w:customStyle="1" w:styleId="Kopbijlage">
    <w:name w:val="Kop bijlage"/>
    <w:basedOn w:val="Standaard"/>
    <w:next w:val="Standaard"/>
    <w:link w:val="KopbijlageChar"/>
    <w:rsid w:val="00952F4B"/>
    <w:rPr>
      <w:rFonts w:ascii="Montserrat" w:hAnsi="Montserrat"/>
      <w:b/>
      <w:sz w:val="40"/>
    </w:rPr>
  </w:style>
  <w:style w:type="character" w:customStyle="1" w:styleId="KopbijlageChar">
    <w:name w:val="Kop bijlage Char"/>
    <w:basedOn w:val="Kop1Char"/>
    <w:link w:val="Kopbijlage"/>
    <w:rsid w:val="00952F4B"/>
    <w:rPr>
      <w:rFonts w:ascii="Montserrat" w:eastAsiaTheme="majorEastAsia" w:hAnsi="Montserrat" w:cstheme="majorBidi"/>
      <w:b/>
      <w:color w:val="000000" w:themeColor="text1"/>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phen@tcdebosrand.nl" TargetMode="External"/><Relationship Id="rId13" Type="http://schemas.openxmlformats.org/officeDocument/2006/relationships/hyperlink" Target="mailto:alphen@bosrand.n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woerden@bosrand.nl" TargetMode="External"/><Relationship Id="rId2" Type="http://schemas.openxmlformats.org/officeDocument/2006/relationships/numbering" Target="numbering.xml"/><Relationship Id="rId16" Type="http://schemas.openxmlformats.org/officeDocument/2006/relationships/hyperlink" Target="mailto:wassenaar@bosrand.n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rijsbergen@bosrand.nl" TargetMode="External"/><Relationship Id="rId10" Type="http://schemas.openxmlformats.org/officeDocument/2006/relationships/hyperlink" Target="https://www.bosrand.nl/veelgestelde-vragen/bezorge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pp.planning.nu/debosrand/alphen-aan-de-rijn/dashboard/documents/download/Bezorgvoorwaarden-definitief.pdf" TargetMode="External"/><Relationship Id="rId14" Type="http://schemas.openxmlformats.org/officeDocument/2006/relationships/hyperlink" Target="mailto:oegstgeest@bosrand.nl"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tijl 1">
      <a:majorFont>
        <a:latin typeface="Montserrat SemiBold"/>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1523A-1C58-4AB0-92AF-EBD8ED32A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9</Pages>
  <Words>2068</Words>
  <Characters>11379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Bouman</dc:creator>
  <cp:keywords/>
  <dc:description/>
  <cp:lastModifiedBy>Sven Bouman</cp:lastModifiedBy>
  <cp:revision>28</cp:revision>
  <cp:lastPrinted>2024-06-28T12:46:00Z</cp:lastPrinted>
  <dcterms:created xsi:type="dcterms:W3CDTF">2024-06-27T09:20:00Z</dcterms:created>
  <dcterms:modified xsi:type="dcterms:W3CDTF">2024-06-29T18:15:00Z</dcterms:modified>
</cp:coreProperties>
</file>