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F6DD" w14:textId="6E6CD424" w:rsidR="00000B1B" w:rsidRPr="00554BD5" w:rsidRDefault="00554BD5" w:rsidP="00554BD5">
      <w:pPr>
        <w:pStyle w:val="NoSpacing"/>
        <w:rPr>
          <w:rFonts w:ascii="Arial" w:hAnsi="Arial" w:cs="Arial"/>
          <w:b/>
          <w:bCs/>
          <w:lang w:val="es-PE"/>
        </w:rPr>
      </w:pPr>
      <w:r w:rsidRPr="00554BD5">
        <w:rPr>
          <w:rFonts w:ascii="Arial" w:hAnsi="Arial" w:cs="Arial"/>
          <w:b/>
          <w:bCs/>
          <w:lang w:val="es-PE"/>
        </w:rPr>
        <w:t>Metodología seguida</w:t>
      </w:r>
    </w:p>
    <w:p w14:paraId="607EE626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4543C0D0" w14:textId="4F7001AC" w:rsidR="00554BD5" w:rsidRDefault="00554BD5" w:rsidP="00554BD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En un escenario 2D (h conocido)</w:t>
      </w:r>
    </w:p>
    <w:p w14:paraId="3B77A50C" w14:textId="77777777" w:rsidR="00403498" w:rsidRDefault="00403498" w:rsidP="00554BD5">
      <w:pPr>
        <w:pStyle w:val="NoSpacing"/>
        <w:rPr>
          <w:rFonts w:ascii="Arial" w:hAnsi="Arial" w:cs="Arial"/>
          <w:lang w:val="es-PE"/>
        </w:rPr>
      </w:pPr>
    </w:p>
    <w:p w14:paraId="4FCF3643" w14:textId="371AD3DE" w:rsidR="00554BD5" w:rsidRDefault="00554BD5" w:rsidP="00554BD5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Modelo del sistema (Single-Transmiter Single-Receiver) basado en ecuaciones lambertianas (LOS) y se añadió ruido (B). No se ha considerado reflexiones de las paredes (NLOS)</w:t>
      </w:r>
    </w:p>
    <w:p w14:paraId="780C68E3" w14:textId="30EC8B7E" w:rsidR="00554BD5" w:rsidRDefault="00554BD5" w:rsidP="00554BD5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Estimación de la posición considerando n orientaciones del transmisor.</w:t>
      </w:r>
      <w:r w:rsidR="004D71CC">
        <w:rPr>
          <w:rFonts w:ascii="Arial" w:hAnsi="Arial" w:cs="Arial"/>
          <w:lang w:val="es-PE"/>
        </w:rPr>
        <w:t xml:space="preserve"> Considerando la información de los </w:t>
      </w:r>
      <w:r w:rsidR="004D71CC" w:rsidRPr="004D71CC">
        <w:rPr>
          <w:rFonts w:ascii="Arial" w:hAnsi="Arial" w:cs="Arial"/>
          <w:u w:val="single"/>
          <w:lang w:val="es-PE"/>
        </w:rPr>
        <w:t>ratios de potencias</w:t>
      </w:r>
      <w:r w:rsidR="004D71CC">
        <w:rPr>
          <w:rFonts w:ascii="Arial" w:hAnsi="Arial" w:cs="Arial"/>
          <w:lang w:val="es-PE"/>
        </w:rPr>
        <w:t>.</w:t>
      </w:r>
    </w:p>
    <w:p w14:paraId="04478D59" w14:textId="77777777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</w:p>
    <w:p w14:paraId="4DF92FD6" w14:textId="539B1605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Casos:</w:t>
      </w:r>
    </w:p>
    <w:p w14:paraId="0397E525" w14:textId="7AACD83F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n=2: sistema subdeterminado. No hay solución.</w:t>
      </w:r>
    </w:p>
    <w:p w14:paraId="13C3B589" w14:textId="5808F4EC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n=3: sistema determinado. Solucion exacta (eq. Luc and Bastien)</w:t>
      </w:r>
    </w:p>
    <w:p w14:paraId="69C8D5E9" w14:textId="7DCFA39E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</w:t>
      </w:r>
      <w:r w:rsidR="004D71CC">
        <w:rPr>
          <w:rFonts w:ascii="Arial" w:hAnsi="Arial" w:cs="Arial"/>
          <w:lang w:val="es-PE"/>
        </w:rPr>
        <w:t>≥4</w:t>
      </w:r>
      <w:r>
        <w:rPr>
          <w:rFonts w:ascii="Arial" w:hAnsi="Arial" w:cs="Arial"/>
          <w:lang w:val="es-PE"/>
        </w:rPr>
        <w:t>: sistema sobre-determinado.</w:t>
      </w:r>
    </w:p>
    <w:p w14:paraId="780FA0A8" w14:textId="77777777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Solucion LS: Determinacion por minimos cuadrados. </w:t>
      </w:r>
    </w:p>
    <w:p w14:paraId="6BA037E5" w14:textId="53B7CC4F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(Desventaja: todos los ratios pesan igual, a pesar de que algunos brinden un pobre calidad de información debido a un SNR bajo; por ejemplo, cuando apuntan a un lado opuesto es su cuadrante donde esta el receptor)</w:t>
      </w:r>
    </w:p>
    <w:p w14:paraId="6F05CAD4" w14:textId="1B76CA5A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Solucion WLS: Determinación por minimos cuadrados con pesos. Basado en la desventaja anterior se añade un peso basado en el </w:t>
      </w:r>
      <w:r w:rsidRPr="004D71CC">
        <w:rPr>
          <w:rFonts w:ascii="Arial" w:hAnsi="Arial" w:cs="Arial"/>
          <w:b/>
          <w:bCs/>
          <w:lang w:val="es-PE"/>
        </w:rPr>
        <w:t>SNR</w:t>
      </w:r>
      <w:r>
        <w:rPr>
          <w:rFonts w:ascii="Arial" w:hAnsi="Arial" w:cs="Arial"/>
          <w:lang w:val="es-PE"/>
        </w:rPr>
        <w:t xml:space="preserve">. Es decir, conforme tenga un SNR mayor entonces el peso de este ratio será mayor en comparación al peso de otro ratio con menor SNR. </w:t>
      </w:r>
    </w:p>
    <w:p w14:paraId="42180CE4" w14:textId="77777777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</w:p>
    <w:p w14:paraId="0A71A4B5" w14:textId="49AC6858" w:rsidR="004D71CC" w:rsidRDefault="00554BD5" w:rsidP="004D71CC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 w:rsidRPr="004D71CC">
        <w:rPr>
          <w:rFonts w:ascii="Arial" w:hAnsi="Arial" w:cs="Arial"/>
          <w:lang w:val="es-PE"/>
        </w:rPr>
        <w:t>Optimización de las orientaciones para obtener la mejor estimación (método: algoritmos genéticos)</w:t>
      </w:r>
      <w:r w:rsidR="004D71CC" w:rsidRPr="004D71CC">
        <w:rPr>
          <w:rFonts w:ascii="Arial" w:hAnsi="Arial" w:cs="Arial"/>
          <w:lang w:val="es-PE"/>
        </w:rPr>
        <w:t>: Se plantean 2 experimentos:</w:t>
      </w:r>
    </w:p>
    <w:p w14:paraId="0D448AFF" w14:textId="77777777" w:rsidR="004D71CC" w:rsidRP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07482CD3" w14:textId="757A4DFF" w:rsid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  <w:r w:rsidRPr="00913CC8">
        <w:rPr>
          <w:rFonts w:ascii="Arial" w:hAnsi="Arial" w:cs="Arial"/>
          <w:b/>
          <w:bCs/>
          <w:lang w:val="es-PE"/>
        </w:rPr>
        <w:t>Experimento 1</w:t>
      </w:r>
      <w:r>
        <w:rPr>
          <w:rFonts w:ascii="Arial" w:hAnsi="Arial" w:cs="Arial"/>
          <w:lang w:val="es-PE"/>
        </w:rPr>
        <w:t>: Comparación entre los métodos LS y WLS.</w:t>
      </w:r>
    </w:p>
    <w:p w14:paraId="11496141" w14:textId="12968DC3" w:rsidR="004D71CC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Parametros fijos: N</w:t>
      </w:r>
      <w:r w:rsidR="004D71CC">
        <w:rPr>
          <w:rFonts w:ascii="Arial" w:hAnsi="Arial" w:cs="Arial"/>
          <w:lang w:val="es-PE"/>
        </w:rPr>
        <w:t>ivel de ruido B=10^(-21.8)</w:t>
      </w:r>
      <w:r w:rsidR="00FC6F9F">
        <w:rPr>
          <w:rFonts w:ascii="Arial" w:hAnsi="Arial" w:cs="Arial"/>
          <w:lang w:val="es-PE"/>
        </w:rPr>
        <w:t xml:space="preserve"> (SNR mean = 15dB)</w:t>
      </w:r>
      <w:r w:rsidR="004D71CC">
        <w:rPr>
          <w:rFonts w:ascii="Arial" w:hAnsi="Arial" w:cs="Arial"/>
          <w:lang w:val="es-PE"/>
        </w:rPr>
        <w:t xml:space="preserve"> y los parámetros del experimental setup.</w:t>
      </w:r>
    </w:p>
    <w:p w14:paraId="0E41C632" w14:textId="5C5F91B6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Parametros variables: Método LS y Método WLS.</w:t>
      </w:r>
    </w:p>
    <w:p w14:paraId="7704D9F3" w14:textId="7D7A9B8A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Descripción: Se realiza la optimización basado en GA para un número n de orientaciones.</w:t>
      </w:r>
    </w:p>
    <w:p w14:paraId="24B45FCD" w14:textId="6BB83D21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Evaluación: RMS de la propuesta optimizada.</w:t>
      </w:r>
    </w:p>
    <w:p w14:paraId="3D8D7282" w14:textId="7C393362" w:rsidR="008D5179" w:rsidRDefault="008D5179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Preguntas: Cuales son las orientaciones óptimas? Cual es el método más efectivo?</w:t>
      </w:r>
    </w:p>
    <w:p w14:paraId="6006E2B7" w14:textId="631E06E9" w:rsidR="004D71CC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Grafica: Figura de barras comparativas. Eje vertical: RMS. Eje horizontal: n. Leyenda: LS, WLS.</w:t>
      </w:r>
    </w:p>
    <w:p w14:paraId="0A2D89BD" w14:textId="77777777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63D6C2F8" w14:textId="5CB0B210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 w:rsidRPr="00913CC8">
        <w:rPr>
          <w:rFonts w:ascii="Arial" w:hAnsi="Arial" w:cs="Arial"/>
          <w:b/>
          <w:bCs/>
          <w:lang w:val="es-PE"/>
        </w:rPr>
        <w:t>Experimento 2</w:t>
      </w:r>
      <w:r>
        <w:rPr>
          <w:rFonts w:ascii="Arial" w:hAnsi="Arial" w:cs="Arial"/>
          <w:lang w:val="es-PE"/>
        </w:rPr>
        <w:t>: Comparación de resultados antes el nivel de ruido.</w:t>
      </w:r>
    </w:p>
    <w:p w14:paraId="73B02702" w14:textId="48ABFB82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Parametros fijos: Método estimación WLS y los parámetros del experimental setup.</w:t>
      </w:r>
    </w:p>
    <w:p w14:paraId="47D57143" w14:textId="31AAD970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Parametros variables: Ruido bajo (B=10^(-21.8) </w:t>
      </w:r>
      <w:r w:rsidR="00CE74A4">
        <w:rPr>
          <w:rFonts w:ascii="Arial" w:hAnsi="Arial" w:cs="Arial"/>
          <w:lang w:val="es-PE"/>
        </w:rPr>
        <w:t xml:space="preserve">, SNR mean= 15dB) </w:t>
      </w:r>
      <w:r>
        <w:rPr>
          <w:rFonts w:ascii="Arial" w:hAnsi="Arial" w:cs="Arial"/>
          <w:lang w:val="es-PE"/>
        </w:rPr>
        <w:t xml:space="preserve">y Ruido alto </w:t>
      </w:r>
      <w:r w:rsidR="00CE74A4">
        <w:rPr>
          <w:rFonts w:ascii="Arial" w:hAnsi="Arial" w:cs="Arial"/>
          <w:lang w:val="es-PE"/>
        </w:rPr>
        <w:t>(</w:t>
      </w:r>
      <w:r>
        <w:rPr>
          <w:rFonts w:ascii="Arial" w:hAnsi="Arial" w:cs="Arial"/>
          <w:lang w:val="es-PE"/>
        </w:rPr>
        <w:t>B=10^(-21)</w:t>
      </w:r>
      <w:r w:rsidR="00CE74A4">
        <w:rPr>
          <w:rFonts w:ascii="Arial" w:hAnsi="Arial" w:cs="Arial"/>
          <w:lang w:val="es-PE"/>
        </w:rPr>
        <w:t>, SNR mean 10dB</w:t>
      </w:r>
      <w:r>
        <w:rPr>
          <w:rFonts w:ascii="Arial" w:hAnsi="Arial" w:cs="Arial"/>
          <w:lang w:val="es-PE"/>
        </w:rPr>
        <w:t>)</w:t>
      </w:r>
    </w:p>
    <w:p w14:paraId="6266E2CA" w14:textId="77777777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Descripción: Se realiza la optimización basado en GA para un número n de orientaciones.</w:t>
      </w:r>
    </w:p>
    <w:p w14:paraId="20175C37" w14:textId="5397D9D4" w:rsidR="00913CC8" w:rsidRDefault="008D5179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Preguntas</w:t>
      </w:r>
      <w:r w:rsidR="00913CC8">
        <w:rPr>
          <w:rFonts w:ascii="Arial" w:hAnsi="Arial" w:cs="Arial"/>
          <w:lang w:val="es-PE"/>
        </w:rPr>
        <w:t>: RMS de la propuesta optimizada</w:t>
      </w:r>
      <w:r>
        <w:rPr>
          <w:rFonts w:ascii="Arial" w:hAnsi="Arial" w:cs="Arial"/>
          <w:lang w:val="es-PE"/>
        </w:rPr>
        <w:t xml:space="preserve"> se degrada?</w:t>
      </w:r>
      <w:r w:rsidR="00913CC8">
        <w:rPr>
          <w:rFonts w:ascii="Arial" w:hAnsi="Arial" w:cs="Arial"/>
          <w:lang w:val="es-PE"/>
        </w:rPr>
        <w:t>.</w:t>
      </w:r>
      <w:r>
        <w:rPr>
          <w:rFonts w:ascii="Arial" w:hAnsi="Arial" w:cs="Arial"/>
          <w:lang w:val="es-PE"/>
        </w:rPr>
        <w:t xml:space="preserve"> Cambios en las orientaciones óptimas?</w:t>
      </w:r>
    </w:p>
    <w:p w14:paraId="3B3974FC" w14:textId="3822AADB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Grafica: Figura de barras comparativas. Eje vertical: RMS. Eje horizontal: n. Leyenda: B bajo, B alto.</w:t>
      </w:r>
    </w:p>
    <w:p w14:paraId="67974001" w14:textId="77777777" w:rsid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60DAF11E" w14:textId="61E330FE" w:rsidR="008D5179" w:rsidRDefault="008D5179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Resultados</w:t>
      </w:r>
      <w:r>
        <w:rPr>
          <w:rFonts w:ascii="Arial" w:hAnsi="Arial" w:cs="Arial"/>
          <w:lang w:val="es-PE"/>
        </w:rPr>
        <w:t>:</w:t>
      </w:r>
    </w:p>
    <w:p w14:paraId="2253712A" w14:textId="0F8661E3" w:rsidR="008D5179" w:rsidRDefault="008D5179" w:rsidP="008D5179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Método de estimación general para n=3,4, …</w:t>
      </w:r>
    </w:p>
    <w:p w14:paraId="31C2B895" w14:textId="11BAFE99" w:rsidR="008D5179" w:rsidRDefault="008D5179" w:rsidP="008D5179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Las mejores orientaciones para cada valor de n</w:t>
      </w:r>
      <w:r w:rsidR="00403498">
        <w:rPr>
          <w:rFonts w:ascii="Arial" w:hAnsi="Arial" w:cs="Arial"/>
          <w:lang w:val="es-PE"/>
        </w:rPr>
        <w:t>. (Nota: este es el punto de partida para la siguiente etapa)</w:t>
      </w:r>
    </w:p>
    <w:p w14:paraId="118A5E44" w14:textId="1B96B938" w:rsidR="008D5179" w:rsidRDefault="008D5179" w:rsidP="008D5179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Espectativas teóricas de los valores de RMS</w:t>
      </w:r>
    </w:p>
    <w:p w14:paraId="0AA4A088" w14:textId="77777777" w:rsidR="008D5179" w:rsidRDefault="008D5179" w:rsidP="008D5179">
      <w:pPr>
        <w:pStyle w:val="NoSpacing"/>
        <w:ind w:left="720"/>
        <w:rPr>
          <w:rFonts w:ascii="Arial" w:hAnsi="Arial" w:cs="Arial"/>
          <w:lang w:val="es-PE"/>
        </w:rPr>
      </w:pPr>
    </w:p>
    <w:p w14:paraId="66878087" w14:textId="377CA711" w:rsidR="00403498" w:rsidRDefault="00403498" w:rsidP="00403498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Machine Learning</w:t>
      </w:r>
    </w:p>
    <w:p w14:paraId="44A5E8FA" w14:textId="77777777" w:rsidR="008D5179" w:rsidRPr="008D5179" w:rsidRDefault="008D5179" w:rsidP="008D5179">
      <w:pPr>
        <w:pStyle w:val="NoSpacing"/>
        <w:ind w:left="720"/>
        <w:rPr>
          <w:rFonts w:ascii="Arial" w:hAnsi="Arial" w:cs="Arial"/>
          <w:lang w:val="es-PE"/>
        </w:rPr>
      </w:pPr>
    </w:p>
    <w:p w14:paraId="0C2E3B39" w14:textId="3D259C07" w:rsidR="00554BD5" w:rsidRDefault="004D71CC" w:rsidP="00554BD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</w:r>
    </w:p>
    <w:p w14:paraId="46E2EE8F" w14:textId="7495A74A" w:rsidR="00403498" w:rsidRDefault="00403498" w:rsidP="00403498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En un escenario 3D</w:t>
      </w:r>
    </w:p>
    <w:p w14:paraId="3F92B980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7B2DBED8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71C38EE3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19F706A9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5CC4F855" w14:textId="77777777" w:rsidR="00554BD5" w:rsidRPr="00554BD5" w:rsidRDefault="00554BD5" w:rsidP="00554BD5">
      <w:pPr>
        <w:pStyle w:val="NoSpacing"/>
        <w:rPr>
          <w:rFonts w:ascii="Arial" w:hAnsi="Arial" w:cs="Arial"/>
          <w:lang w:val="es-PE"/>
        </w:rPr>
      </w:pPr>
    </w:p>
    <w:sectPr w:rsidR="00554BD5" w:rsidRPr="00554BD5" w:rsidSect="00554B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9D6"/>
    <w:multiLevelType w:val="hybridMultilevel"/>
    <w:tmpl w:val="82B031AA"/>
    <w:lvl w:ilvl="0" w:tplc="3210F4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03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6B6D"/>
    <w:rsid w:val="00000B1B"/>
    <w:rsid w:val="00262CFE"/>
    <w:rsid w:val="00403498"/>
    <w:rsid w:val="004D71CC"/>
    <w:rsid w:val="00554BD5"/>
    <w:rsid w:val="005D39A8"/>
    <w:rsid w:val="00614C75"/>
    <w:rsid w:val="007B6CDA"/>
    <w:rsid w:val="008D5179"/>
    <w:rsid w:val="00913CC8"/>
    <w:rsid w:val="00992B1C"/>
    <w:rsid w:val="00AE0659"/>
    <w:rsid w:val="00BB6A57"/>
    <w:rsid w:val="00C56B6D"/>
    <w:rsid w:val="00CE74A4"/>
    <w:rsid w:val="00D200C0"/>
    <w:rsid w:val="00F03627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6597"/>
  <w15:chartTrackingRefBased/>
  <w15:docId w15:val="{AEA64258-95D4-4E13-84D6-099C6A82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6D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6D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6D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6D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6D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6D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6D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6D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6D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5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6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C56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6D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C5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6D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C56B6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554BD5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9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5</cp:revision>
  <dcterms:created xsi:type="dcterms:W3CDTF">2025-04-17T09:29:00Z</dcterms:created>
  <dcterms:modified xsi:type="dcterms:W3CDTF">2025-04-17T12:47:00Z</dcterms:modified>
</cp:coreProperties>
</file>