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43743" w14:textId="5633C12C" w:rsidR="00742891" w:rsidRPr="007D0980" w:rsidRDefault="00A5046F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7D0980">
        <w:rPr>
          <w:rFonts w:ascii="Arial" w:hAnsi="Arial" w:cs="Arial"/>
          <w:sz w:val="20"/>
          <w:szCs w:val="20"/>
          <w:lang w:val="es-PE"/>
        </w:rPr>
        <w:t>Se estan considerando coordenadas esféricas para describir los vectores de orientación</w:t>
      </w:r>
    </w:p>
    <w:p w14:paraId="39CE278C" w14:textId="77777777" w:rsidR="00A5046F" w:rsidRPr="007D0980" w:rsidRDefault="00A5046F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273E6DFB" w14:textId="6445847E" w:rsidR="00A5046F" w:rsidRPr="007D0980" w:rsidRDefault="00A5046F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7D0980">
        <w:rPr>
          <w:rFonts w:ascii="Arial" w:hAnsi="Arial" w:cs="Arial"/>
          <w:sz w:val="20"/>
          <w:szCs w:val="20"/>
        </w:rPr>
        <w:drawing>
          <wp:inline distT="0" distB="0" distL="0" distR="0" wp14:anchorId="69932A6F" wp14:editId="1918B787">
            <wp:extent cx="4876800" cy="3543300"/>
            <wp:effectExtent l="0" t="0" r="0" b="0"/>
            <wp:docPr id="803785381" name="Picture 1" descr="Spherical Polar Coordin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herical Polar Coordinat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60A66" w14:textId="77777777" w:rsidR="007D0980" w:rsidRPr="007D0980" w:rsidRDefault="007D0980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5C285C55" w14:textId="360B27ED" w:rsidR="007D0980" w:rsidRDefault="007D0980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7D0980">
        <w:rPr>
          <w:rFonts w:ascii="Arial" w:hAnsi="Arial" w:cs="Arial"/>
          <w:sz w:val="20"/>
          <w:szCs w:val="20"/>
          <w:lang w:val="es-PE"/>
        </w:rPr>
        <w:t xml:space="preserve">Se considero finalmente los valores </w:t>
      </w:r>
      <w:r>
        <w:rPr>
          <w:rFonts w:ascii="Arial" w:hAnsi="Arial" w:cs="Arial"/>
          <w:sz w:val="20"/>
          <w:szCs w:val="20"/>
          <w:lang w:val="es-PE"/>
        </w:rPr>
        <w:t xml:space="preserve">:  </w:t>
      </w:r>
      <w:r w:rsidRPr="007D0980">
        <w:rPr>
          <w:rFonts w:ascii="Arial" w:hAnsi="Arial" w:cs="Arial"/>
          <w:sz w:val="20"/>
          <w:szCs w:val="20"/>
          <w:lang w:val="es-PE"/>
        </w:rPr>
        <w:t>Theta</w:t>
      </w:r>
      <w:r>
        <w:rPr>
          <w:rFonts w:ascii="Arial" w:hAnsi="Arial" w:cs="Arial"/>
          <w:sz w:val="20"/>
          <w:szCs w:val="20"/>
          <w:lang w:val="es-PE"/>
        </w:rPr>
        <w:t xml:space="preserve"> y Rho </w:t>
      </w:r>
    </w:p>
    <w:p w14:paraId="6D14913F" w14:textId="5F50940B" w:rsidR="007D0980" w:rsidRDefault="007D0980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 xml:space="preserve">Donde el valor de Theta es respecto del eje </w:t>
      </w:r>
      <w:r w:rsidRPr="007D0980">
        <w:rPr>
          <w:rFonts w:ascii="Arial" w:hAnsi="Arial" w:cs="Arial"/>
          <w:b/>
          <w:bCs/>
          <w:sz w:val="20"/>
          <w:szCs w:val="20"/>
          <w:lang w:val="es-PE"/>
        </w:rPr>
        <w:t>-Z</w:t>
      </w:r>
      <w:r>
        <w:rPr>
          <w:rFonts w:ascii="Arial" w:hAnsi="Arial" w:cs="Arial"/>
          <w:sz w:val="20"/>
          <w:szCs w:val="20"/>
          <w:lang w:val="es-PE"/>
        </w:rPr>
        <w:t xml:space="preserve"> y el angulo Rho es como el angulo Phi de la imagen, naciendo a partir del eje +x y recorriendo de forma antihoraria o de las ajugas del reloj, tal y como en la imagen pero con Phi.</w:t>
      </w:r>
    </w:p>
    <w:p w14:paraId="5720AB69" w14:textId="77777777" w:rsidR="007D0980" w:rsidRDefault="007D0980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51A0164D" w14:textId="4FAD60A4" w:rsidR="007D0980" w:rsidRDefault="007D0980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Se realizo un entrenamiento basado en algoritmos genéticos:</w:t>
      </w:r>
    </w:p>
    <w:p w14:paraId="33264797" w14:textId="77777777" w:rsidR="007D0980" w:rsidRDefault="007D0980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495CDC3C" w14:textId="12D229DE" w:rsidR="00404BD1" w:rsidRDefault="00404BD1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Conclusion, el angulo debe ser un ángulo pequeño, suficientemente pequeño para matener una distribución del poder en todos los puntos, pero no tanto como para que sea el mismo. Deben apuntar a diferentes orientaciones, de ese modo se tendrán diferentes medidas que varien a lo largo de todo el espacio.</w:t>
      </w:r>
    </w:p>
    <w:p w14:paraId="55A211DD" w14:textId="77777777" w:rsidR="00404BD1" w:rsidRDefault="00404BD1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5F780D43" w14:textId="705EC73C" w:rsidR="00404BD1" w:rsidRDefault="00404BD1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Por ejemplo en el escenario de 15dB:</w:t>
      </w:r>
    </w:p>
    <w:p w14:paraId="604A4B3C" w14:textId="1BFBA703" w:rsidR="00404BD1" w:rsidRDefault="00404BD1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404BD1">
        <w:rPr>
          <w:rFonts w:ascii="Arial" w:hAnsi="Arial" w:cs="Arial"/>
          <w:sz w:val="20"/>
          <w:szCs w:val="20"/>
          <w:lang w:val="es-PE"/>
        </w:rPr>
        <w:drawing>
          <wp:inline distT="0" distB="0" distL="0" distR="0" wp14:anchorId="2042D9A9" wp14:editId="75B56016">
            <wp:extent cx="3867690" cy="3810532"/>
            <wp:effectExtent l="0" t="0" r="0" b="0"/>
            <wp:docPr id="1426061866" name="Picture 1" descr="A diagram of a circle with red and blue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61866" name="Picture 1" descr="A diagram of a circle with red and blue circl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7155" w14:textId="77777777" w:rsidR="00404BD1" w:rsidRDefault="00404BD1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19D0AE24" w14:textId="32E203D2" w:rsidR="00404BD1" w:rsidRDefault="00404BD1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404BD1">
        <w:rPr>
          <w:rFonts w:ascii="Arial" w:hAnsi="Arial" w:cs="Arial"/>
          <w:sz w:val="20"/>
          <w:szCs w:val="20"/>
          <w:lang w:val="es-PE"/>
        </w:rPr>
        <w:t>1.8927  306.1582    5.8992  208.0751    7.4300  122.4785</w:t>
      </w:r>
    </w:p>
    <w:p w14:paraId="16618110" w14:textId="190EE90A" w:rsidR="00404BD1" w:rsidRDefault="00404BD1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lastRenderedPageBreak/>
        <w:t>Tomando solo en cuenta el RMS.</w:t>
      </w:r>
    </w:p>
    <w:p w14:paraId="14A46C62" w14:textId="77777777" w:rsidR="00404BD1" w:rsidRDefault="00404BD1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34CB2E6F" w14:textId="68585FD0" w:rsidR="00404BD1" w:rsidRDefault="006935DF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6935DF">
        <w:rPr>
          <w:rFonts w:ascii="Arial" w:hAnsi="Arial" w:cs="Arial"/>
          <w:sz w:val="20"/>
          <w:szCs w:val="20"/>
          <w:lang w:val="es-PE"/>
        </w:rPr>
        <w:drawing>
          <wp:inline distT="0" distB="0" distL="0" distR="0" wp14:anchorId="21609CA2" wp14:editId="1E79B403">
            <wp:extent cx="6645910" cy="3862705"/>
            <wp:effectExtent l="0" t="0" r="2540" b="4445"/>
            <wp:docPr id="38169814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98141" name="Picture 1" descr="A screen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D29D" w14:textId="77777777" w:rsidR="006935DF" w:rsidRDefault="006935DF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2504E1BE" w14:textId="015943F2" w:rsidR="006935DF" w:rsidRDefault="006935DF" w:rsidP="007D0980">
      <w:pPr>
        <w:pStyle w:val="NoSpacing"/>
        <w:rPr>
          <w:rFonts w:ascii="Arial" w:hAnsi="Arial" w:cs="Arial"/>
          <w:b/>
          <w:bCs/>
          <w:sz w:val="20"/>
          <w:szCs w:val="20"/>
          <w:lang w:val="es-PE"/>
        </w:rPr>
      </w:pPr>
      <w:r w:rsidRPr="006935DF">
        <w:rPr>
          <w:rFonts w:ascii="Arial" w:hAnsi="Arial" w:cs="Arial"/>
          <w:b/>
          <w:bCs/>
          <w:sz w:val="20"/>
          <w:szCs w:val="20"/>
          <w:lang w:val="es-PE"/>
        </w:rPr>
        <w:t xml:space="preserve">Tomando en cuenta el RMS y el SNR </w:t>
      </w:r>
    </w:p>
    <w:p w14:paraId="30F71CB4" w14:textId="77777777" w:rsidR="006935DF" w:rsidRDefault="006935DF" w:rsidP="007D0980">
      <w:pPr>
        <w:pStyle w:val="NoSpacing"/>
        <w:rPr>
          <w:rFonts w:ascii="Arial" w:hAnsi="Arial" w:cs="Arial"/>
          <w:b/>
          <w:bCs/>
          <w:sz w:val="20"/>
          <w:szCs w:val="20"/>
          <w:lang w:val="es-PE"/>
        </w:rPr>
      </w:pPr>
    </w:p>
    <w:p w14:paraId="2670D90A" w14:textId="5F428E6D" w:rsidR="006935DF" w:rsidRDefault="006935DF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Se hizo un experimento para un mismo nivel de ruido.</w:t>
      </w:r>
    </w:p>
    <w:p w14:paraId="7D9A56FC" w14:textId="77777777" w:rsidR="00872495" w:rsidRDefault="00872495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4079E603" w14:textId="6FD78A78" w:rsidR="00872495" w:rsidRDefault="00872495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872495">
        <w:rPr>
          <w:rFonts w:ascii="Arial" w:hAnsi="Arial" w:cs="Arial"/>
          <w:sz w:val="20"/>
          <w:szCs w:val="20"/>
          <w:lang w:val="es-PE"/>
        </w:rPr>
        <w:drawing>
          <wp:inline distT="0" distB="0" distL="0" distR="0" wp14:anchorId="3AE7FFC0" wp14:editId="6F016FA1">
            <wp:extent cx="3991532" cy="3915321"/>
            <wp:effectExtent l="0" t="0" r="9525" b="9525"/>
            <wp:docPr id="1247505545" name="Picture 1" descr="A diagram of a circle with red and blue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05545" name="Picture 1" descr="A diagram of a circle with red and blue circl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EBB7F" w14:textId="555BF3F7" w:rsidR="00872495" w:rsidRDefault="00872495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872495">
        <w:rPr>
          <w:rFonts w:ascii="Arial" w:hAnsi="Arial" w:cs="Arial"/>
          <w:sz w:val="20"/>
          <w:szCs w:val="20"/>
          <w:lang w:val="es-PE"/>
        </w:rPr>
        <w:t>1.8927  306.1582    5.8992  208.0751    7.4300  122.4785</w:t>
      </w:r>
    </w:p>
    <w:p w14:paraId="1A80E5DD" w14:textId="77777777" w:rsidR="00872495" w:rsidRDefault="00872495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1F2495F5" w14:textId="59845CD3" w:rsidR="00872495" w:rsidRDefault="00872495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872495">
        <w:rPr>
          <w:rFonts w:ascii="Arial" w:hAnsi="Arial" w:cs="Arial"/>
          <w:sz w:val="20"/>
          <w:szCs w:val="20"/>
          <w:lang w:val="es-PE"/>
        </w:rPr>
        <w:lastRenderedPageBreak/>
        <w:drawing>
          <wp:inline distT="0" distB="0" distL="0" distR="0" wp14:anchorId="45E9ED1C" wp14:editId="549D021D">
            <wp:extent cx="6645910" cy="3844925"/>
            <wp:effectExtent l="0" t="0" r="2540" b="3175"/>
            <wp:docPr id="794239055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39055" name="Picture 1" descr="A graph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D27C" w14:textId="77777777" w:rsidR="00872495" w:rsidRDefault="00872495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20822670" w14:textId="474B5F67" w:rsidR="00872495" w:rsidRDefault="00872495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Conclusion adicional</w:t>
      </w:r>
    </w:p>
    <w:p w14:paraId="2758B397" w14:textId="4D0CD649" w:rsidR="00872495" w:rsidRDefault="00872495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EC4873">
        <w:rPr>
          <w:rFonts w:ascii="Arial" w:hAnsi="Arial" w:cs="Arial"/>
          <w:sz w:val="20"/>
          <w:szCs w:val="20"/>
          <w:highlight w:val="yellow"/>
          <w:lang w:val="es-PE"/>
        </w:rPr>
        <w:t>El nivel del ruido influye muchisimo</w:t>
      </w:r>
    </w:p>
    <w:p w14:paraId="1FE3AB0B" w14:textId="7E782B14" w:rsidR="00872495" w:rsidRDefault="00EC4873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Debido a que en las áreas lejanas este afecta la obtención de un valor confiable</w:t>
      </w:r>
    </w:p>
    <w:p w14:paraId="1137F547" w14:textId="77777777" w:rsidR="00F85569" w:rsidRDefault="00F85569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0D2EB3FF" w14:textId="37DABD0B" w:rsidR="00F85569" w:rsidRDefault="00F85569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Ante diferentes simulaciones de niveles de ruido la conclusion que se tiene es brindar angulos menores de 10grados.</w:t>
      </w:r>
    </w:p>
    <w:p w14:paraId="6F4525EC" w14:textId="3738149A" w:rsidR="00F85569" w:rsidRDefault="00F85569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F85569">
        <w:rPr>
          <w:rFonts w:ascii="Arial" w:hAnsi="Arial" w:cs="Arial"/>
          <w:sz w:val="20"/>
          <w:szCs w:val="20"/>
          <w:lang w:val="es-PE"/>
        </w:rPr>
        <w:drawing>
          <wp:inline distT="0" distB="0" distL="0" distR="0" wp14:anchorId="7D7B2485" wp14:editId="444C5DD1">
            <wp:extent cx="4114800" cy="4176133"/>
            <wp:effectExtent l="0" t="0" r="0" b="0"/>
            <wp:docPr id="2000159797" name="Picture 1" descr="A grid of dots with a circle in the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59797" name="Picture 1" descr="A grid of dots with a circle in the cen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7805" cy="417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C5776" w14:textId="77777777" w:rsidR="00F85569" w:rsidRDefault="00F85569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7C93DF72" w14:textId="77777777" w:rsidR="00F85569" w:rsidRDefault="00F85569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46EAAE38" w14:textId="77777777" w:rsidR="00F85569" w:rsidRDefault="00F85569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5CF71264" w14:textId="77777777" w:rsidR="00F85569" w:rsidRDefault="00F85569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6A99FF06" w14:textId="77777777" w:rsidR="00F85569" w:rsidRDefault="00F85569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21450B22" w14:textId="77777777" w:rsidR="00F85569" w:rsidRDefault="00F85569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659230B9" w14:textId="77777777" w:rsidR="00F85569" w:rsidRDefault="00F85569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006A8045" w14:textId="16A7226E" w:rsidR="00F85569" w:rsidRDefault="00F85569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F85569">
        <w:rPr>
          <w:rFonts w:ascii="Arial" w:hAnsi="Arial" w:cs="Arial"/>
          <w:sz w:val="20"/>
          <w:szCs w:val="20"/>
          <w:lang w:val="es-PE"/>
        </w:rPr>
        <w:drawing>
          <wp:inline distT="0" distB="0" distL="0" distR="0" wp14:anchorId="24E0914E" wp14:editId="7B0C002E">
            <wp:extent cx="4219575" cy="4551787"/>
            <wp:effectExtent l="0" t="0" r="0" b="1270"/>
            <wp:docPr id="57166850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68508" name="Picture 1" descr="A screenshot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2045" cy="455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43D1" w14:textId="56B71432" w:rsidR="00F85569" w:rsidRDefault="00F85569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  <w:r w:rsidRPr="00F85569">
        <w:rPr>
          <w:rFonts w:ascii="Arial" w:hAnsi="Arial" w:cs="Arial"/>
          <w:sz w:val="20"/>
          <w:szCs w:val="20"/>
          <w:lang w:val="es-PE"/>
        </w:rPr>
        <w:drawing>
          <wp:inline distT="0" distB="0" distL="0" distR="0" wp14:anchorId="488EA226" wp14:editId="5346B1B1">
            <wp:extent cx="4858428" cy="3934374"/>
            <wp:effectExtent l="0" t="0" r="0" b="9525"/>
            <wp:docPr id="1492863602" name="Picture 1" descr="A graph with numbers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63602" name="Picture 1" descr="A graph with numbers and a li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0EC5" w14:textId="77777777" w:rsidR="00F85569" w:rsidRDefault="00F85569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65ABA102" w14:textId="77777777" w:rsidR="00F85569" w:rsidRDefault="00F85569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0C76547B" w14:textId="77777777" w:rsidR="00F85569" w:rsidRDefault="00F85569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6340BCC0" w14:textId="77777777" w:rsidR="00F85569" w:rsidRDefault="00F85569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23EBEC7C" w14:textId="77777777" w:rsidR="00F85569" w:rsidRDefault="00F85569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143E0576" w14:textId="77777777" w:rsidR="00F85569" w:rsidRDefault="00F85569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61602526" w14:textId="77777777" w:rsidR="00F85569" w:rsidRDefault="00F85569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3CD371CB" w14:textId="77777777" w:rsidR="00F85569" w:rsidRDefault="00F85569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126D2BF3" w14:textId="77777777" w:rsidR="00F85569" w:rsidRDefault="00F85569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6EA7C88C" w14:textId="0C06BBDD" w:rsidR="00F85569" w:rsidRDefault="00432348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CONCLUSION:</w:t>
      </w:r>
    </w:p>
    <w:p w14:paraId="37F8B5D2" w14:textId="77777777" w:rsidR="00432348" w:rsidRDefault="00432348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281F3798" w14:textId="6BFB40D2" w:rsidR="00432348" w:rsidRDefault="00432348" w:rsidP="00530730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>ELEGIR UN THETA DE 5° y estará bien para mi experimento.</w:t>
      </w:r>
    </w:p>
    <w:p w14:paraId="6877EAA7" w14:textId="137CDD1D" w:rsidR="00530730" w:rsidRDefault="00530730" w:rsidP="00530730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 xml:space="preserve">La presición del método aumenta con el SNR, es decir que mientras </w:t>
      </w:r>
      <w:r w:rsidRPr="00530730">
        <w:rPr>
          <w:rFonts w:ascii="Arial" w:hAnsi="Arial" w:cs="Arial"/>
          <w:b/>
          <w:bCs/>
          <w:sz w:val="20"/>
          <w:szCs w:val="20"/>
          <w:highlight w:val="yellow"/>
          <w:lang w:val="es-PE"/>
        </w:rPr>
        <w:t>más SNR se tenga cerca del punto a estimar se tendrá mayor precisión</w:t>
      </w:r>
      <w:r w:rsidRPr="00530730">
        <w:rPr>
          <w:rFonts w:ascii="Arial" w:hAnsi="Arial" w:cs="Arial"/>
          <w:sz w:val="20"/>
          <w:szCs w:val="20"/>
          <w:highlight w:val="yellow"/>
          <w:lang w:val="es-PE"/>
        </w:rPr>
        <w:t>.</w:t>
      </w:r>
      <w:r>
        <w:rPr>
          <w:rFonts w:ascii="Arial" w:hAnsi="Arial" w:cs="Arial"/>
          <w:sz w:val="20"/>
          <w:szCs w:val="20"/>
          <w:lang w:val="es-PE"/>
        </w:rPr>
        <w:t xml:space="preserve"> </w:t>
      </w:r>
    </w:p>
    <w:p w14:paraId="03552CB4" w14:textId="77777777" w:rsidR="00530730" w:rsidRDefault="00530730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5AA2FE72" w14:textId="77777777" w:rsidR="00530730" w:rsidRDefault="00530730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p w14:paraId="69D87A4C" w14:textId="77777777" w:rsidR="00530730" w:rsidRPr="006935DF" w:rsidRDefault="00530730" w:rsidP="007D0980">
      <w:pPr>
        <w:pStyle w:val="NoSpacing"/>
        <w:rPr>
          <w:rFonts w:ascii="Arial" w:hAnsi="Arial" w:cs="Arial"/>
          <w:sz w:val="20"/>
          <w:szCs w:val="20"/>
          <w:lang w:val="es-PE"/>
        </w:rPr>
      </w:pPr>
    </w:p>
    <w:sectPr w:rsidR="00530730" w:rsidRPr="006935DF" w:rsidSect="007D0980">
      <w:pgSz w:w="11906" w:h="16838" w:code="9"/>
      <w:pgMar w:top="720" w:right="720" w:bottom="720" w:left="720" w:header="352" w:footer="217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90014"/>
    <w:multiLevelType w:val="hybridMultilevel"/>
    <w:tmpl w:val="78888F94"/>
    <w:lvl w:ilvl="0" w:tplc="EAC8B51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6829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C21"/>
    <w:rsid w:val="000E0263"/>
    <w:rsid w:val="00144AC3"/>
    <w:rsid w:val="0015660C"/>
    <w:rsid w:val="001651FD"/>
    <w:rsid w:val="001E61B3"/>
    <w:rsid w:val="00394A6A"/>
    <w:rsid w:val="00404BD1"/>
    <w:rsid w:val="00432348"/>
    <w:rsid w:val="00486EF2"/>
    <w:rsid w:val="004A39D1"/>
    <w:rsid w:val="00530730"/>
    <w:rsid w:val="006935DF"/>
    <w:rsid w:val="006F2388"/>
    <w:rsid w:val="00730A38"/>
    <w:rsid w:val="00742891"/>
    <w:rsid w:val="007D0980"/>
    <w:rsid w:val="007D6207"/>
    <w:rsid w:val="00872495"/>
    <w:rsid w:val="008B4698"/>
    <w:rsid w:val="00A5046F"/>
    <w:rsid w:val="00EB5203"/>
    <w:rsid w:val="00EC4873"/>
    <w:rsid w:val="00F82C21"/>
    <w:rsid w:val="00F85569"/>
    <w:rsid w:val="00FF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26D24E"/>
  <w15:chartTrackingRefBased/>
  <w15:docId w15:val="{3B685134-8089-475C-A0B4-9B508841B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2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C21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C2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C21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C21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C21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C21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C21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C21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C21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82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C21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C21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82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C21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82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C21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82C2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D0980"/>
    <w:pPr>
      <w:spacing w:after="0" w:line="240" w:lineRule="auto"/>
    </w:pPr>
    <w:rPr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gi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232</Words>
  <Characters>1278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Acuna</dc:creator>
  <cp:keywords/>
  <dc:description/>
  <cp:lastModifiedBy>Kevin Acuna</cp:lastModifiedBy>
  <cp:revision>4</cp:revision>
  <dcterms:created xsi:type="dcterms:W3CDTF">2025-04-05T21:49:00Z</dcterms:created>
  <dcterms:modified xsi:type="dcterms:W3CDTF">2025-04-08T10:40:00Z</dcterms:modified>
</cp:coreProperties>
</file>