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45DD9" w14:textId="77777777" w:rsidR="00742891" w:rsidRDefault="00742891" w:rsidP="008E0004">
      <w:pPr>
        <w:pStyle w:val="NoSpacing"/>
        <w:rPr>
          <w:rFonts w:ascii="Arial" w:hAnsi="Arial" w:cs="Arial"/>
          <w:lang w:val="es-PE"/>
        </w:rPr>
      </w:pPr>
    </w:p>
    <w:p w14:paraId="63D29A3C" w14:textId="25BC102B" w:rsidR="008E0004" w:rsidRDefault="008E0004" w:rsidP="008E0004">
      <w:pPr>
        <w:pStyle w:val="NoSpacing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>En la siguiente figura se presenta la comparativa</w:t>
      </w:r>
    </w:p>
    <w:p w14:paraId="327FA04C" w14:textId="77777777" w:rsidR="008E0004" w:rsidRDefault="008E0004" w:rsidP="008E0004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2A3E1B73" w14:textId="77777777" w:rsidR="008E0004" w:rsidRDefault="008E0004" w:rsidP="008E0004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121C7E87" w14:textId="559F60FB" w:rsidR="008E0004" w:rsidRDefault="008E0004" w:rsidP="008E0004">
      <w:pPr>
        <w:pStyle w:val="NoSpacing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drawing>
          <wp:inline distT="0" distB="0" distL="0" distR="0" wp14:anchorId="47D5AFD9" wp14:editId="45BF364A">
            <wp:extent cx="6115792" cy="3643500"/>
            <wp:effectExtent l="0" t="0" r="0" b="0"/>
            <wp:docPr id="161649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367" cy="3648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8DE8F" w14:textId="77777777" w:rsidR="008E0004" w:rsidRDefault="008E0004" w:rsidP="008E0004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640EFBC4" w14:textId="77777777" w:rsidR="008E0004" w:rsidRPr="008E0004" w:rsidRDefault="008E0004" w:rsidP="008E0004">
      <w:pPr>
        <w:pStyle w:val="NoSpacing"/>
        <w:rPr>
          <w:rFonts w:ascii="Arial" w:hAnsi="Arial" w:cs="Arial"/>
          <w:sz w:val="20"/>
          <w:szCs w:val="20"/>
        </w:rPr>
      </w:pPr>
      <w:r w:rsidRPr="008E0004">
        <w:rPr>
          <w:rFonts w:ascii="Arial" w:hAnsi="Arial" w:cs="Arial"/>
          <w:b/>
          <w:bCs/>
          <w:sz w:val="20"/>
          <w:szCs w:val="20"/>
        </w:rPr>
        <w:t>Figure 1: RMS Error vs Number of Orientations</w:t>
      </w:r>
      <w:r w:rsidRPr="008E0004">
        <w:rPr>
          <w:rFonts w:ascii="Arial" w:hAnsi="Arial" w:cs="Arial"/>
          <w:sz w:val="20"/>
          <w:szCs w:val="20"/>
        </w:rPr>
        <w:br/>
        <w:t xml:space="preserve">– </w:t>
      </w:r>
      <w:r w:rsidRPr="008E0004">
        <w:rPr>
          <w:rFonts w:ascii="Arial" w:hAnsi="Arial" w:cs="Arial"/>
          <w:b/>
          <w:bCs/>
          <w:sz w:val="20"/>
          <w:szCs w:val="20"/>
        </w:rPr>
        <w:t>Yellow circles</w:t>
      </w:r>
      <w:r w:rsidRPr="008E0004">
        <w:rPr>
          <w:rFonts w:ascii="Arial" w:hAnsi="Arial" w:cs="Arial"/>
          <w:sz w:val="20"/>
          <w:szCs w:val="20"/>
        </w:rPr>
        <w:t>: LS (low noise, B = 10</w:t>
      </w:r>
      <w:r w:rsidRPr="008E0004">
        <w:rPr>
          <w:rFonts w:ascii="Cambria Math" w:hAnsi="Cambria Math" w:cs="Cambria Math"/>
          <w:sz w:val="20"/>
          <w:szCs w:val="20"/>
        </w:rPr>
        <w:t>⁻</w:t>
      </w:r>
      <w:r w:rsidRPr="008E0004">
        <w:rPr>
          <w:rFonts w:ascii="Arial" w:hAnsi="Arial" w:cs="Arial"/>
          <w:sz w:val="20"/>
          <w:szCs w:val="20"/>
        </w:rPr>
        <w:t>²¹.⁸)</w:t>
      </w:r>
      <w:r w:rsidRPr="008E0004">
        <w:rPr>
          <w:rFonts w:ascii="Arial" w:hAnsi="Arial" w:cs="Arial"/>
          <w:sz w:val="20"/>
          <w:szCs w:val="20"/>
        </w:rPr>
        <w:br/>
        <w:t xml:space="preserve">– </w:t>
      </w:r>
      <w:r w:rsidRPr="008E0004">
        <w:rPr>
          <w:rFonts w:ascii="Arial" w:hAnsi="Arial" w:cs="Arial"/>
          <w:b/>
          <w:bCs/>
          <w:sz w:val="20"/>
          <w:szCs w:val="20"/>
        </w:rPr>
        <w:t>Orange squares</w:t>
      </w:r>
      <w:r w:rsidRPr="008E0004">
        <w:rPr>
          <w:rFonts w:ascii="Arial" w:hAnsi="Arial" w:cs="Arial"/>
          <w:sz w:val="20"/>
          <w:szCs w:val="20"/>
        </w:rPr>
        <w:t>: WLS (low noise)</w:t>
      </w:r>
      <w:r w:rsidRPr="008E0004">
        <w:rPr>
          <w:rFonts w:ascii="Arial" w:hAnsi="Arial" w:cs="Arial"/>
          <w:sz w:val="20"/>
          <w:szCs w:val="20"/>
        </w:rPr>
        <w:br/>
        <w:t xml:space="preserve">– </w:t>
      </w:r>
      <w:r w:rsidRPr="008E0004">
        <w:rPr>
          <w:rFonts w:ascii="Arial" w:hAnsi="Arial" w:cs="Arial"/>
          <w:b/>
          <w:bCs/>
          <w:sz w:val="20"/>
          <w:szCs w:val="20"/>
        </w:rPr>
        <w:t>Red triangles</w:t>
      </w:r>
      <w:r w:rsidRPr="008E0004">
        <w:rPr>
          <w:rFonts w:ascii="Arial" w:hAnsi="Arial" w:cs="Arial"/>
          <w:sz w:val="20"/>
          <w:szCs w:val="20"/>
        </w:rPr>
        <w:t>: WLS (high noise, B = 10</w:t>
      </w:r>
      <w:r w:rsidRPr="008E0004">
        <w:rPr>
          <w:rFonts w:ascii="Cambria Math" w:hAnsi="Cambria Math" w:cs="Cambria Math"/>
          <w:sz w:val="20"/>
          <w:szCs w:val="20"/>
        </w:rPr>
        <w:t>⁻</w:t>
      </w:r>
      <w:r w:rsidRPr="008E0004">
        <w:rPr>
          <w:rFonts w:ascii="Arial" w:hAnsi="Arial" w:cs="Arial"/>
          <w:sz w:val="20"/>
          <w:szCs w:val="20"/>
        </w:rPr>
        <w:t>²¹)</w:t>
      </w:r>
    </w:p>
    <w:p w14:paraId="2DDD899D" w14:textId="77777777" w:rsidR="008E0004" w:rsidRPr="008E0004" w:rsidRDefault="008E0004" w:rsidP="008E0004">
      <w:pPr>
        <w:pStyle w:val="NoSpacing"/>
        <w:rPr>
          <w:rFonts w:ascii="Arial" w:hAnsi="Arial" w:cs="Arial"/>
          <w:sz w:val="20"/>
          <w:szCs w:val="20"/>
          <w:lang w:val="es-PE"/>
        </w:rPr>
      </w:pPr>
      <w:r w:rsidRPr="008E0004">
        <w:rPr>
          <w:rFonts w:ascii="Arial" w:hAnsi="Arial" w:cs="Arial"/>
          <w:b/>
          <w:bCs/>
          <w:sz w:val="20"/>
          <w:szCs w:val="20"/>
          <w:lang w:val="es-PE"/>
        </w:rPr>
        <w:t>Discussion:</w:t>
      </w:r>
    </w:p>
    <w:p w14:paraId="26F505BB" w14:textId="77777777" w:rsidR="008E0004" w:rsidRPr="008E0004" w:rsidRDefault="008E0004" w:rsidP="008E0004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8E0004">
        <w:rPr>
          <w:rFonts w:ascii="Arial" w:hAnsi="Arial" w:cs="Arial"/>
          <w:b/>
          <w:bCs/>
          <w:sz w:val="20"/>
          <w:szCs w:val="20"/>
        </w:rPr>
        <w:t>LS</w:t>
      </w:r>
      <w:r w:rsidRPr="008E0004">
        <w:rPr>
          <w:rFonts w:ascii="Arial" w:hAnsi="Arial" w:cs="Arial"/>
          <w:sz w:val="20"/>
          <w:szCs w:val="20"/>
        </w:rPr>
        <w:t xml:space="preserve"> remains essentially flat around 0.11 m for all nnn. This flat trend reflects that unweighted LS cannot exploit extra orientations under low-noise conditions.</w:t>
      </w:r>
    </w:p>
    <w:p w14:paraId="20E9AB88" w14:textId="77777777" w:rsidR="008E0004" w:rsidRPr="008E0004" w:rsidRDefault="008E0004" w:rsidP="008E0004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8E0004">
        <w:rPr>
          <w:rFonts w:ascii="Arial" w:hAnsi="Arial" w:cs="Arial"/>
          <w:b/>
          <w:bCs/>
          <w:sz w:val="20"/>
          <w:szCs w:val="20"/>
        </w:rPr>
        <w:t>WLS (low noise)</w:t>
      </w:r>
      <w:r w:rsidRPr="008E0004">
        <w:rPr>
          <w:rFonts w:ascii="Arial" w:hAnsi="Arial" w:cs="Arial"/>
          <w:sz w:val="20"/>
          <w:szCs w:val="20"/>
        </w:rPr>
        <w:t xml:space="preserve"> exhibits a sharp drop from 0.11 m at n=3n=3n=3 to ≈ 0.027 m at n=6n=6n=6, then plateaus. The weighting by SNR effectively down</w:t>
      </w:r>
      <w:r w:rsidRPr="008E0004">
        <w:rPr>
          <w:rFonts w:ascii="Arial" w:hAnsi="Arial" w:cs="Arial"/>
          <w:sz w:val="20"/>
          <w:szCs w:val="20"/>
        </w:rPr>
        <w:noBreakHyphen/>
        <w:t>weights poor measurements, enabling a sub</w:t>
      </w:r>
      <w:r w:rsidRPr="008E0004">
        <w:rPr>
          <w:rFonts w:ascii="Arial" w:hAnsi="Arial" w:cs="Arial"/>
          <w:sz w:val="20"/>
          <w:szCs w:val="20"/>
        </w:rPr>
        <w:noBreakHyphen/>
        <w:t>centimeter RMS with only 5–6 orientations.</w:t>
      </w:r>
    </w:p>
    <w:p w14:paraId="3F6636A8" w14:textId="77777777" w:rsidR="008E0004" w:rsidRPr="008E0004" w:rsidRDefault="008E0004" w:rsidP="008E0004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8E0004">
        <w:rPr>
          <w:rFonts w:ascii="Arial" w:hAnsi="Arial" w:cs="Arial"/>
          <w:b/>
          <w:bCs/>
          <w:sz w:val="20"/>
          <w:szCs w:val="20"/>
        </w:rPr>
        <w:t>WLS (high noise)</w:t>
      </w:r>
      <w:r w:rsidRPr="008E0004">
        <w:rPr>
          <w:rFonts w:ascii="Arial" w:hAnsi="Arial" w:cs="Arial"/>
          <w:sz w:val="20"/>
          <w:szCs w:val="20"/>
        </w:rPr>
        <w:t xml:space="preserve"> starts at 0.48 m for n=3n=3n=3 (dominated by noisy ratios), but quickly improves to ≈ 0.13 m by n=5n=5n=5. Beyond n=5n=5n=5, additional orientations yield diminishing returns, converging toward the LS baseline.</w:t>
      </w:r>
    </w:p>
    <w:p w14:paraId="4F4B91FD" w14:textId="77777777" w:rsidR="008E0004" w:rsidRPr="008E0004" w:rsidRDefault="008E0004" w:rsidP="008E0004">
      <w:pPr>
        <w:pStyle w:val="NoSpacing"/>
        <w:rPr>
          <w:rFonts w:ascii="Arial" w:hAnsi="Arial" w:cs="Arial"/>
          <w:sz w:val="20"/>
          <w:szCs w:val="20"/>
          <w:lang w:val="es-PE"/>
        </w:rPr>
      </w:pPr>
      <w:r w:rsidRPr="008E0004">
        <w:rPr>
          <w:rFonts w:ascii="Arial" w:hAnsi="Arial" w:cs="Arial"/>
          <w:b/>
          <w:bCs/>
          <w:sz w:val="20"/>
          <w:szCs w:val="20"/>
          <w:lang w:val="es-PE"/>
        </w:rPr>
        <w:t>Conclusions:</w:t>
      </w:r>
    </w:p>
    <w:p w14:paraId="212C7147" w14:textId="77777777" w:rsidR="008E0004" w:rsidRPr="008E0004" w:rsidRDefault="008E0004" w:rsidP="008E0004">
      <w:pPr>
        <w:pStyle w:val="NoSpacing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8E0004">
        <w:rPr>
          <w:rFonts w:ascii="Arial" w:hAnsi="Arial" w:cs="Arial"/>
          <w:sz w:val="20"/>
          <w:szCs w:val="20"/>
        </w:rPr>
        <w:t>Incorporating SNR</w:t>
      </w:r>
      <w:r w:rsidRPr="008E0004">
        <w:rPr>
          <w:rFonts w:ascii="Arial" w:hAnsi="Arial" w:cs="Arial"/>
          <w:sz w:val="20"/>
          <w:szCs w:val="20"/>
        </w:rPr>
        <w:noBreakHyphen/>
        <w:t>based weights (WLS) dramatically improves accuracy over LS, especially under low-noise conditions, reaching ~0.02–0.03 m RMS with just 5–6 orientations.</w:t>
      </w:r>
    </w:p>
    <w:p w14:paraId="41026684" w14:textId="77777777" w:rsidR="008E0004" w:rsidRPr="008E0004" w:rsidRDefault="008E0004" w:rsidP="008E0004">
      <w:pPr>
        <w:pStyle w:val="NoSpacing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8E0004">
        <w:rPr>
          <w:rFonts w:ascii="Arial" w:hAnsi="Arial" w:cs="Arial"/>
          <w:sz w:val="20"/>
          <w:szCs w:val="20"/>
        </w:rPr>
        <w:t>Under high noise, WLS still outperforms LS, cutting RMS by ~70 % from 0.48 m to 0.13 m once n≥5n≥5n≥5.</w:t>
      </w:r>
    </w:p>
    <w:p w14:paraId="1423B8DD" w14:textId="77777777" w:rsidR="008E0004" w:rsidRPr="008E0004" w:rsidRDefault="008E0004" w:rsidP="008E0004">
      <w:pPr>
        <w:pStyle w:val="NoSpacing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8E0004">
        <w:rPr>
          <w:rFonts w:ascii="Arial" w:hAnsi="Arial" w:cs="Arial"/>
          <w:sz w:val="20"/>
          <w:szCs w:val="20"/>
        </w:rPr>
        <w:t>The marginal gain beyond 6 orientations is limited for both noise regimes, suggesting an optimal trade</w:t>
      </w:r>
      <w:r w:rsidRPr="008E0004">
        <w:rPr>
          <w:rFonts w:ascii="Arial" w:hAnsi="Arial" w:cs="Arial"/>
          <w:sz w:val="20"/>
          <w:szCs w:val="20"/>
        </w:rPr>
        <w:noBreakHyphen/>
        <w:t>off at n=5n=5n=5–6.</w:t>
      </w:r>
    </w:p>
    <w:p w14:paraId="3977A0C5" w14:textId="77777777" w:rsidR="008E0004" w:rsidRPr="008E0004" w:rsidRDefault="008E0004" w:rsidP="008E0004">
      <w:pPr>
        <w:pStyle w:val="NoSpacing"/>
        <w:rPr>
          <w:rFonts w:ascii="Arial" w:hAnsi="Arial" w:cs="Arial"/>
          <w:sz w:val="20"/>
          <w:szCs w:val="20"/>
        </w:rPr>
      </w:pPr>
      <w:r w:rsidRPr="008E0004">
        <w:rPr>
          <w:rFonts w:ascii="Arial" w:hAnsi="Arial" w:cs="Arial"/>
          <w:sz w:val="20"/>
          <w:szCs w:val="20"/>
        </w:rPr>
        <w:t xml:space="preserve">This figure supports that </w:t>
      </w:r>
      <w:r w:rsidRPr="008E0004">
        <w:rPr>
          <w:rFonts w:ascii="Arial" w:hAnsi="Arial" w:cs="Arial"/>
          <w:i/>
          <w:iCs/>
          <w:sz w:val="20"/>
          <w:szCs w:val="20"/>
        </w:rPr>
        <w:t>weighted</w:t>
      </w:r>
      <w:r w:rsidRPr="008E0004">
        <w:rPr>
          <w:rFonts w:ascii="Arial" w:hAnsi="Arial" w:cs="Arial"/>
          <w:sz w:val="20"/>
          <w:szCs w:val="20"/>
        </w:rPr>
        <w:t xml:space="preserve"> least squares is a simple yet powerful approach for enhancing VLP accuracy when SNR varies across orientations</w:t>
      </w:r>
    </w:p>
    <w:p w14:paraId="485AD876" w14:textId="77777777" w:rsidR="008E0004" w:rsidRDefault="008E0004" w:rsidP="008E0004">
      <w:pPr>
        <w:pStyle w:val="NoSpacing"/>
        <w:rPr>
          <w:rFonts w:ascii="Arial" w:hAnsi="Arial" w:cs="Arial"/>
          <w:sz w:val="20"/>
          <w:szCs w:val="20"/>
        </w:rPr>
      </w:pPr>
    </w:p>
    <w:p w14:paraId="69A3C76E" w14:textId="77777777" w:rsidR="009E6FF4" w:rsidRDefault="009E6FF4" w:rsidP="008E0004">
      <w:pPr>
        <w:pStyle w:val="NoSpacing"/>
        <w:rPr>
          <w:rFonts w:ascii="Arial" w:hAnsi="Arial" w:cs="Arial"/>
          <w:sz w:val="20"/>
          <w:szCs w:val="20"/>
        </w:rPr>
      </w:pPr>
    </w:p>
    <w:p w14:paraId="25AB765C" w14:textId="77777777" w:rsidR="009E6FF4" w:rsidRDefault="009E6FF4" w:rsidP="008E0004">
      <w:pPr>
        <w:pStyle w:val="NoSpacing"/>
        <w:rPr>
          <w:rFonts w:ascii="Arial" w:hAnsi="Arial" w:cs="Arial"/>
          <w:sz w:val="20"/>
          <w:szCs w:val="20"/>
        </w:rPr>
      </w:pPr>
    </w:p>
    <w:p w14:paraId="192176A1" w14:textId="77777777" w:rsidR="009E6FF4" w:rsidRDefault="009E6FF4" w:rsidP="008E0004">
      <w:pPr>
        <w:pStyle w:val="NoSpacing"/>
        <w:rPr>
          <w:rFonts w:ascii="Arial" w:hAnsi="Arial" w:cs="Arial"/>
          <w:sz w:val="20"/>
          <w:szCs w:val="20"/>
        </w:rPr>
      </w:pPr>
    </w:p>
    <w:p w14:paraId="6BA95B79" w14:textId="77777777" w:rsidR="009E6FF4" w:rsidRDefault="009E6FF4" w:rsidP="008E0004">
      <w:pPr>
        <w:pStyle w:val="NoSpacing"/>
        <w:rPr>
          <w:rFonts w:ascii="Arial" w:hAnsi="Arial" w:cs="Arial"/>
          <w:sz w:val="20"/>
          <w:szCs w:val="20"/>
        </w:rPr>
      </w:pPr>
    </w:p>
    <w:p w14:paraId="0798FA9C" w14:textId="77777777" w:rsidR="009E6FF4" w:rsidRDefault="009E6FF4" w:rsidP="008E0004">
      <w:pPr>
        <w:pStyle w:val="NoSpacing"/>
        <w:rPr>
          <w:rFonts w:ascii="Arial" w:hAnsi="Arial" w:cs="Arial"/>
          <w:sz w:val="20"/>
          <w:szCs w:val="20"/>
        </w:rPr>
      </w:pPr>
    </w:p>
    <w:p w14:paraId="41ED994B" w14:textId="77777777" w:rsidR="009E6FF4" w:rsidRDefault="009E6FF4" w:rsidP="008E0004">
      <w:pPr>
        <w:pStyle w:val="NoSpacing"/>
        <w:rPr>
          <w:rFonts w:ascii="Arial" w:hAnsi="Arial" w:cs="Arial"/>
          <w:sz w:val="20"/>
          <w:szCs w:val="20"/>
        </w:rPr>
      </w:pPr>
    </w:p>
    <w:p w14:paraId="5A2A0042" w14:textId="77777777" w:rsidR="009E6FF4" w:rsidRDefault="009E6FF4" w:rsidP="008E0004">
      <w:pPr>
        <w:pStyle w:val="NoSpacing"/>
        <w:rPr>
          <w:rFonts w:ascii="Arial" w:hAnsi="Arial" w:cs="Arial"/>
          <w:sz w:val="20"/>
          <w:szCs w:val="20"/>
        </w:rPr>
      </w:pPr>
    </w:p>
    <w:p w14:paraId="2225CDB1" w14:textId="77777777" w:rsidR="009E6FF4" w:rsidRDefault="009E6FF4" w:rsidP="008E0004">
      <w:pPr>
        <w:pStyle w:val="NoSpacing"/>
        <w:rPr>
          <w:rFonts w:ascii="Arial" w:hAnsi="Arial" w:cs="Arial"/>
          <w:sz w:val="20"/>
          <w:szCs w:val="20"/>
        </w:rPr>
      </w:pPr>
    </w:p>
    <w:p w14:paraId="77B61924" w14:textId="77777777" w:rsidR="009E6FF4" w:rsidRDefault="009E6FF4" w:rsidP="008E0004">
      <w:pPr>
        <w:pStyle w:val="NoSpacing"/>
        <w:rPr>
          <w:rFonts w:ascii="Arial" w:hAnsi="Arial" w:cs="Arial"/>
          <w:sz w:val="20"/>
          <w:szCs w:val="20"/>
        </w:rPr>
      </w:pPr>
    </w:p>
    <w:p w14:paraId="3F6FA248" w14:textId="77777777" w:rsidR="009E6FF4" w:rsidRDefault="009E6FF4" w:rsidP="008E0004">
      <w:pPr>
        <w:pStyle w:val="NoSpacing"/>
        <w:rPr>
          <w:rFonts w:ascii="Arial" w:hAnsi="Arial" w:cs="Arial"/>
          <w:sz w:val="20"/>
          <w:szCs w:val="20"/>
        </w:rPr>
      </w:pPr>
    </w:p>
    <w:p w14:paraId="0D7A82F5" w14:textId="77777777" w:rsidR="009E6FF4" w:rsidRDefault="009E6FF4" w:rsidP="008E0004">
      <w:pPr>
        <w:pStyle w:val="NoSpacing"/>
        <w:rPr>
          <w:rFonts w:ascii="Arial" w:hAnsi="Arial" w:cs="Arial"/>
          <w:sz w:val="20"/>
          <w:szCs w:val="20"/>
        </w:rPr>
      </w:pPr>
    </w:p>
    <w:p w14:paraId="5757B016" w14:textId="77777777" w:rsidR="009E6FF4" w:rsidRDefault="009E6FF4" w:rsidP="008E0004">
      <w:pPr>
        <w:pStyle w:val="NoSpacing"/>
        <w:rPr>
          <w:rFonts w:ascii="Arial" w:hAnsi="Arial" w:cs="Arial"/>
          <w:sz w:val="20"/>
          <w:szCs w:val="20"/>
        </w:rPr>
      </w:pPr>
    </w:p>
    <w:p w14:paraId="78DDE0B1" w14:textId="77777777" w:rsidR="009E6FF4" w:rsidRDefault="009E6FF4" w:rsidP="008E0004">
      <w:pPr>
        <w:pStyle w:val="NoSpacing"/>
        <w:rPr>
          <w:rFonts w:ascii="Arial" w:hAnsi="Arial" w:cs="Arial"/>
          <w:sz w:val="20"/>
          <w:szCs w:val="20"/>
        </w:rPr>
      </w:pPr>
    </w:p>
    <w:p w14:paraId="28AD2ECA" w14:textId="77777777" w:rsidR="009E6FF4" w:rsidRDefault="009E6FF4" w:rsidP="008E0004">
      <w:pPr>
        <w:pStyle w:val="NoSpacing"/>
        <w:rPr>
          <w:rFonts w:ascii="Arial" w:hAnsi="Arial" w:cs="Arial"/>
          <w:sz w:val="20"/>
          <w:szCs w:val="20"/>
        </w:rPr>
      </w:pPr>
    </w:p>
    <w:p w14:paraId="7C1DCAD3" w14:textId="77777777" w:rsidR="009E6FF4" w:rsidRDefault="009E6FF4" w:rsidP="008E0004">
      <w:pPr>
        <w:pStyle w:val="NoSpacing"/>
        <w:rPr>
          <w:rFonts w:ascii="Arial" w:hAnsi="Arial" w:cs="Arial"/>
          <w:sz w:val="20"/>
          <w:szCs w:val="20"/>
        </w:rPr>
      </w:pPr>
    </w:p>
    <w:p w14:paraId="5A9BB964" w14:textId="2EB0BEEE" w:rsidR="009E6FF4" w:rsidRDefault="009E6FF4" w:rsidP="008E0004">
      <w:pPr>
        <w:pStyle w:val="NoSpacing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Figura 1:</w:t>
      </w:r>
    </w:p>
    <w:p w14:paraId="3CF7B250" w14:textId="77777777" w:rsidR="009E6FF4" w:rsidRDefault="009E6FF4" w:rsidP="008E0004">
      <w:pPr>
        <w:pStyle w:val="NoSpacing"/>
        <w:rPr>
          <w:rFonts w:ascii="Arial" w:hAnsi="Arial" w:cs="Arial"/>
          <w:sz w:val="20"/>
          <w:szCs w:val="20"/>
        </w:rPr>
      </w:pPr>
    </w:p>
    <w:p w14:paraId="2EA446AB" w14:textId="2917D481" w:rsidR="009E6FF4" w:rsidRDefault="00E3145D" w:rsidP="009E6FF4">
      <w:pPr>
        <w:pStyle w:val="NoSpacing"/>
        <w:jc w:val="center"/>
        <w:rPr>
          <w:rFonts w:ascii="Arial" w:hAnsi="Arial" w:cs="Arial"/>
          <w:sz w:val="20"/>
          <w:szCs w:val="20"/>
        </w:rPr>
      </w:pPr>
      <w:r w:rsidRPr="00E3145D">
        <w:rPr>
          <w:rFonts w:ascii="Arial" w:hAnsi="Arial" w:cs="Arial"/>
          <w:sz w:val="20"/>
          <w:szCs w:val="20"/>
        </w:rPr>
        <w:drawing>
          <wp:inline distT="0" distB="0" distL="0" distR="0" wp14:anchorId="12402C90" wp14:editId="1569552C">
            <wp:extent cx="5715798" cy="5144218"/>
            <wp:effectExtent l="0" t="0" r="0" b="0"/>
            <wp:docPr id="969151064" name="Picture 1" descr="A graph of a number of orient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151064" name="Picture 1" descr="A graph of a number of orientation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AD9F4" w14:textId="77777777" w:rsidR="006A6EAB" w:rsidRDefault="006A6EAB" w:rsidP="009E6FF4">
      <w:pPr>
        <w:pStyle w:val="NoSpacing"/>
        <w:jc w:val="center"/>
        <w:rPr>
          <w:rFonts w:ascii="Arial" w:hAnsi="Arial" w:cs="Arial"/>
          <w:sz w:val="20"/>
          <w:szCs w:val="20"/>
        </w:rPr>
      </w:pPr>
    </w:p>
    <w:p w14:paraId="201C6571" w14:textId="2C64F3F8" w:rsidR="00413FA1" w:rsidRDefault="00155044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>Tiempo promedio es de 2h por cada *.</w:t>
      </w:r>
    </w:p>
    <w:p w14:paraId="0245A268" w14:textId="77777777" w:rsidR="00413FA1" w:rsidRDefault="00413FA1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338899BC" w14:textId="371F6309" w:rsidR="00413FA1" w:rsidRDefault="00413FA1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>Figure 2: Comparacion de estimación de las diferentes configuraciones.Pero con el mismo nivel de ruido</w:t>
      </w:r>
    </w:p>
    <w:p w14:paraId="34F55E1C" w14:textId="77777777" w:rsidR="00413FA1" w:rsidRDefault="00413FA1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5597A8D0" w14:textId="77777777" w:rsidR="00413FA1" w:rsidRDefault="00413FA1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0637F6FD" w14:textId="77777777" w:rsidR="00413FA1" w:rsidRDefault="00413FA1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3EB67B7B" w14:textId="77777777" w:rsidR="00413FA1" w:rsidRDefault="00413FA1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51FC471D" w14:textId="77777777" w:rsidR="00413FA1" w:rsidRDefault="00413FA1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185605C1" w14:textId="77777777" w:rsidR="00413FA1" w:rsidRDefault="00413FA1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005ED3CA" w14:textId="77777777" w:rsidR="00413FA1" w:rsidRDefault="00413FA1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5963C832" w14:textId="77777777" w:rsidR="00413FA1" w:rsidRDefault="00413FA1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0C77AA63" w14:textId="77777777" w:rsidR="00413FA1" w:rsidRDefault="00413FA1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034F9B33" w14:textId="77777777" w:rsidR="00413FA1" w:rsidRDefault="00413FA1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7BC0F3E7" w14:textId="77777777" w:rsidR="00413FA1" w:rsidRDefault="00413FA1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77D466B6" w14:textId="77777777" w:rsidR="00413FA1" w:rsidRDefault="00413FA1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12591DAB" w14:textId="3459E5DF" w:rsidR="00413FA1" w:rsidRDefault="00413FA1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  <w:r w:rsidRPr="00413FA1">
        <w:rPr>
          <w:rFonts w:ascii="Arial" w:hAnsi="Arial" w:cs="Arial"/>
          <w:sz w:val="20"/>
          <w:szCs w:val="20"/>
          <w:lang w:val="es-PE"/>
        </w:rPr>
        <w:lastRenderedPageBreak/>
        <w:drawing>
          <wp:inline distT="0" distB="0" distL="0" distR="0" wp14:anchorId="66B40681" wp14:editId="7D6264B4">
            <wp:extent cx="6645910" cy="5917565"/>
            <wp:effectExtent l="0" t="0" r="2540" b="6985"/>
            <wp:docPr id="877194316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194316" name="Picture 1" descr="A diagram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91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061D5" w14:textId="77777777" w:rsidR="00413FA1" w:rsidRDefault="00413FA1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53DD7A86" w14:textId="753BED62" w:rsidR="00155044" w:rsidRDefault="00155044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>Con el mismo nivel de ruido: N0 = …</w:t>
      </w:r>
    </w:p>
    <w:p w14:paraId="4D28A46F" w14:textId="74CD8249" w:rsidR="00413FA1" w:rsidRPr="00413FA1" w:rsidRDefault="00413FA1" w:rsidP="006A6EAB">
      <w:pPr>
        <w:pStyle w:val="NoSpacing"/>
        <w:rPr>
          <w:rFonts w:ascii="Arial" w:hAnsi="Arial" w:cs="Arial"/>
          <w:sz w:val="20"/>
          <w:szCs w:val="20"/>
          <w:lang w:val="fr-FR"/>
        </w:rPr>
      </w:pPr>
      <w:r w:rsidRPr="00413FA1">
        <w:rPr>
          <w:rFonts w:ascii="Arial" w:hAnsi="Arial" w:cs="Arial"/>
          <w:sz w:val="20"/>
          <w:szCs w:val="20"/>
          <w:lang w:val="fr-FR"/>
        </w:rPr>
        <w:t>RMS_90% = 39.75</w:t>
      </w:r>
      <w:r>
        <w:rPr>
          <w:rFonts w:ascii="Arial" w:hAnsi="Arial" w:cs="Arial"/>
          <w:sz w:val="20"/>
          <w:szCs w:val="20"/>
          <w:lang w:val="fr-FR"/>
        </w:rPr>
        <w:t>cm</w:t>
      </w:r>
      <w:r w:rsidRPr="00413FA1">
        <w:rPr>
          <w:rFonts w:ascii="Arial" w:hAnsi="Arial" w:cs="Arial"/>
          <w:sz w:val="20"/>
          <w:szCs w:val="20"/>
          <w:lang w:val="fr-FR"/>
        </w:rPr>
        <w:t xml:space="preserve"> (n=3, non-GA)</w:t>
      </w:r>
    </w:p>
    <w:p w14:paraId="2AC77744" w14:textId="1F8F8DB9" w:rsidR="00413FA1" w:rsidRPr="00413FA1" w:rsidRDefault="00413FA1" w:rsidP="00413FA1">
      <w:pPr>
        <w:pStyle w:val="NoSpacing"/>
        <w:rPr>
          <w:rFonts w:ascii="Arial" w:hAnsi="Arial" w:cs="Arial"/>
          <w:sz w:val="20"/>
          <w:szCs w:val="20"/>
        </w:rPr>
      </w:pPr>
      <w:r w:rsidRPr="00413FA1">
        <w:rPr>
          <w:rFonts w:ascii="Arial" w:hAnsi="Arial" w:cs="Arial"/>
          <w:sz w:val="20"/>
          <w:szCs w:val="20"/>
        </w:rPr>
        <w:t>RMS_90% = 11.36cm (n=3, GA)</w:t>
      </w:r>
    </w:p>
    <w:p w14:paraId="099723D3" w14:textId="627854BF" w:rsidR="00413FA1" w:rsidRPr="00413FA1" w:rsidRDefault="00413FA1" w:rsidP="00413FA1">
      <w:pPr>
        <w:pStyle w:val="NoSpacing"/>
        <w:rPr>
          <w:rFonts w:ascii="Arial" w:hAnsi="Arial" w:cs="Arial"/>
          <w:sz w:val="20"/>
          <w:szCs w:val="20"/>
        </w:rPr>
      </w:pPr>
      <w:r w:rsidRPr="00413FA1">
        <w:rPr>
          <w:rFonts w:ascii="Arial" w:hAnsi="Arial" w:cs="Arial"/>
          <w:sz w:val="20"/>
          <w:szCs w:val="20"/>
        </w:rPr>
        <w:t>RMS_90% =   2.92cm (n=5,</w:t>
      </w:r>
      <w:r w:rsidR="00381830">
        <w:rPr>
          <w:rFonts w:ascii="Arial" w:hAnsi="Arial" w:cs="Arial"/>
          <w:sz w:val="20"/>
          <w:szCs w:val="20"/>
        </w:rPr>
        <w:t xml:space="preserve"> </w:t>
      </w:r>
      <w:r w:rsidRPr="00413FA1">
        <w:rPr>
          <w:rFonts w:ascii="Arial" w:hAnsi="Arial" w:cs="Arial"/>
          <w:sz w:val="20"/>
          <w:szCs w:val="20"/>
        </w:rPr>
        <w:t>GA</w:t>
      </w:r>
      <w:r w:rsidR="00381830">
        <w:rPr>
          <w:rFonts w:ascii="Arial" w:hAnsi="Arial" w:cs="Arial"/>
          <w:sz w:val="20"/>
          <w:szCs w:val="20"/>
        </w:rPr>
        <w:t>, WLS</w:t>
      </w:r>
      <w:r w:rsidRPr="00413FA1">
        <w:rPr>
          <w:rFonts w:ascii="Arial" w:hAnsi="Arial" w:cs="Arial"/>
          <w:sz w:val="20"/>
          <w:szCs w:val="20"/>
        </w:rPr>
        <w:t>)</w:t>
      </w:r>
    </w:p>
    <w:p w14:paraId="7397E205" w14:textId="77777777" w:rsidR="00413FA1" w:rsidRPr="00413FA1" w:rsidRDefault="00413FA1" w:rsidP="006A6EAB">
      <w:pPr>
        <w:pStyle w:val="NoSpacing"/>
        <w:rPr>
          <w:rFonts w:ascii="Arial" w:hAnsi="Arial" w:cs="Arial"/>
          <w:sz w:val="20"/>
          <w:szCs w:val="20"/>
        </w:rPr>
      </w:pPr>
    </w:p>
    <w:p w14:paraId="45F49B07" w14:textId="77777777" w:rsidR="00413FA1" w:rsidRPr="00413FA1" w:rsidRDefault="00413FA1" w:rsidP="006A6EAB">
      <w:pPr>
        <w:pStyle w:val="NoSpacing"/>
        <w:rPr>
          <w:rFonts w:ascii="Arial" w:hAnsi="Arial" w:cs="Arial"/>
          <w:sz w:val="20"/>
          <w:szCs w:val="20"/>
        </w:rPr>
      </w:pPr>
    </w:p>
    <w:p w14:paraId="260B3652" w14:textId="77777777" w:rsidR="00413FA1" w:rsidRPr="00413FA1" w:rsidRDefault="00413FA1" w:rsidP="006A6EAB">
      <w:pPr>
        <w:pStyle w:val="NoSpacing"/>
        <w:rPr>
          <w:rFonts w:ascii="Arial" w:hAnsi="Arial" w:cs="Arial"/>
          <w:sz w:val="20"/>
          <w:szCs w:val="20"/>
        </w:rPr>
      </w:pPr>
    </w:p>
    <w:p w14:paraId="72BD791F" w14:textId="77777777" w:rsidR="00413FA1" w:rsidRPr="00413FA1" w:rsidRDefault="00413FA1" w:rsidP="006A6EAB">
      <w:pPr>
        <w:pStyle w:val="NoSpacing"/>
        <w:rPr>
          <w:rFonts w:ascii="Arial" w:hAnsi="Arial" w:cs="Arial"/>
          <w:sz w:val="20"/>
          <w:szCs w:val="20"/>
        </w:rPr>
      </w:pPr>
    </w:p>
    <w:p w14:paraId="271A1C78" w14:textId="77777777" w:rsidR="00413FA1" w:rsidRPr="00413FA1" w:rsidRDefault="00413FA1" w:rsidP="00413FA1">
      <w:pPr>
        <w:pStyle w:val="NoSpacing"/>
        <w:jc w:val="center"/>
        <w:rPr>
          <w:rFonts w:ascii="Arial" w:hAnsi="Arial" w:cs="Arial"/>
          <w:sz w:val="20"/>
          <w:szCs w:val="20"/>
        </w:rPr>
      </w:pPr>
    </w:p>
    <w:p w14:paraId="2FC2DF1E" w14:textId="77777777" w:rsidR="00413FA1" w:rsidRPr="006A6EAB" w:rsidRDefault="00413FA1" w:rsidP="00413FA1">
      <w:pPr>
        <w:pStyle w:val="NoSpacing"/>
        <w:rPr>
          <w:rFonts w:ascii="Arial" w:hAnsi="Arial" w:cs="Arial"/>
          <w:sz w:val="20"/>
          <w:szCs w:val="20"/>
          <w:lang w:val="es-PE"/>
        </w:rPr>
      </w:pPr>
      <w:r w:rsidRPr="006A6EAB">
        <w:rPr>
          <w:rFonts w:ascii="Arial" w:hAnsi="Arial" w:cs="Arial"/>
          <w:sz w:val="20"/>
          <w:szCs w:val="20"/>
          <w:lang w:val="es-PE"/>
        </w:rPr>
        <w:t xml:space="preserve">Figura 3: </w:t>
      </w:r>
    </w:p>
    <w:p w14:paraId="61F64C3A" w14:textId="77777777" w:rsidR="00413FA1" w:rsidRDefault="00413FA1" w:rsidP="00413FA1">
      <w:pPr>
        <w:pStyle w:val="NoSpacing"/>
        <w:rPr>
          <w:rFonts w:ascii="Arial" w:hAnsi="Arial" w:cs="Arial"/>
          <w:sz w:val="20"/>
          <w:szCs w:val="20"/>
          <w:lang w:val="es-PE"/>
        </w:rPr>
      </w:pPr>
      <w:r w:rsidRPr="006A6EAB">
        <w:rPr>
          <w:rFonts w:ascii="Arial" w:hAnsi="Arial" w:cs="Arial"/>
          <w:sz w:val="20"/>
          <w:szCs w:val="20"/>
          <w:lang w:val="es-PE"/>
        </w:rPr>
        <w:t>Se debe discutir el hecho interesante de los algulos tienden a c</w:t>
      </w:r>
      <w:r>
        <w:rPr>
          <w:rFonts w:ascii="Arial" w:hAnsi="Arial" w:cs="Arial"/>
          <w:sz w:val="20"/>
          <w:szCs w:val="20"/>
          <w:lang w:val="es-PE"/>
        </w:rPr>
        <w:t>ubrir el punto mas lejano, asi para dar luz sobre ese SNR más dificil; descuidando las partes traseras, sin embargo esas son cubiertas con los otros vectores y ponderadas con el WLS. Por eso es interesante notar que el angulo del centro al ultimo punto es 58° similar a los grados que el algotirmto genetico encontro. Se deduce que es por el SNR.</w:t>
      </w:r>
      <w:r w:rsidRPr="006A6EAB">
        <w:rPr>
          <w:rFonts w:ascii="Arial" w:hAnsi="Arial" w:cs="Arial"/>
          <w:sz w:val="20"/>
          <w:szCs w:val="20"/>
          <w:lang w:val="es-PE"/>
        </w:rPr>
        <w:t xml:space="preserve"> </w:t>
      </w:r>
    </w:p>
    <w:p w14:paraId="40D72E1A" w14:textId="77777777" w:rsidR="00413FA1" w:rsidRDefault="00413FA1" w:rsidP="00413FA1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1A107DE7" w14:textId="77777777" w:rsidR="00413FA1" w:rsidRDefault="00413FA1" w:rsidP="00413FA1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05BAD453" w14:textId="01EC3754" w:rsidR="00413FA1" w:rsidRDefault="00E3145D" w:rsidP="00413FA1">
      <w:pPr>
        <w:pStyle w:val="NoSpacing"/>
        <w:rPr>
          <w:rFonts w:ascii="Arial" w:hAnsi="Arial" w:cs="Arial"/>
          <w:sz w:val="20"/>
          <w:szCs w:val="20"/>
          <w:lang w:val="es-PE"/>
        </w:rPr>
      </w:pPr>
      <w:r w:rsidRPr="00E3145D">
        <w:rPr>
          <w:rFonts w:ascii="Arial" w:hAnsi="Arial" w:cs="Arial"/>
          <w:sz w:val="20"/>
          <w:szCs w:val="20"/>
          <w:lang w:val="es-PE"/>
        </w:rPr>
        <w:lastRenderedPageBreak/>
        <w:drawing>
          <wp:inline distT="0" distB="0" distL="0" distR="0" wp14:anchorId="5E1343F1" wp14:editId="50A3F853">
            <wp:extent cx="4248743" cy="4305901"/>
            <wp:effectExtent l="0" t="0" r="0" b="0"/>
            <wp:docPr id="1258094617" name="Picture 1" descr="A graph of a graph of a number of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94617" name="Picture 1" descr="A graph of a graph of a number of dot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49F66" w14:textId="60E15971" w:rsidR="00E3145D" w:rsidRDefault="00E3145D" w:rsidP="00413FA1">
      <w:pPr>
        <w:pStyle w:val="NoSpacing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>N=5, low noise, WLS</w:t>
      </w:r>
    </w:p>
    <w:p w14:paraId="3B177A2D" w14:textId="77777777" w:rsidR="00E3145D" w:rsidRDefault="00E3145D" w:rsidP="00413FA1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1A45E4FC" w14:textId="77777777" w:rsidR="00E3145D" w:rsidRDefault="00E3145D" w:rsidP="00413FA1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4F919EBD" w14:textId="77777777" w:rsidR="00E3145D" w:rsidRDefault="00E3145D" w:rsidP="00413FA1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69311B16" w14:textId="77777777" w:rsidR="00E3145D" w:rsidRDefault="00E3145D" w:rsidP="00413FA1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57832D52" w14:textId="24287C58" w:rsidR="00E3145D" w:rsidRDefault="00E3145D" w:rsidP="00413FA1">
      <w:pPr>
        <w:pStyle w:val="NoSpacing"/>
        <w:rPr>
          <w:rFonts w:ascii="Arial" w:hAnsi="Arial" w:cs="Arial"/>
          <w:sz w:val="20"/>
          <w:szCs w:val="20"/>
          <w:lang w:val="es-PE"/>
        </w:rPr>
      </w:pPr>
      <w:r w:rsidRPr="00E3145D">
        <w:rPr>
          <w:rFonts w:ascii="Arial" w:hAnsi="Arial" w:cs="Arial"/>
          <w:sz w:val="20"/>
          <w:szCs w:val="20"/>
          <w:lang w:val="es-PE"/>
        </w:rPr>
        <w:lastRenderedPageBreak/>
        <w:drawing>
          <wp:inline distT="0" distB="0" distL="0" distR="0" wp14:anchorId="403712BC" wp14:editId="1BD69D2D">
            <wp:extent cx="4848902" cy="4848902"/>
            <wp:effectExtent l="0" t="0" r="8890" b="8890"/>
            <wp:docPr id="2124945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453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E8854" w14:textId="246074A3" w:rsidR="00E3145D" w:rsidRDefault="00E3145D" w:rsidP="00413FA1">
      <w:pPr>
        <w:pStyle w:val="NoSpacing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>N=5, high noise, WLS</w:t>
      </w:r>
    </w:p>
    <w:p w14:paraId="4F9CFF9D" w14:textId="77777777" w:rsidR="00E3145D" w:rsidRDefault="00E3145D" w:rsidP="00413FA1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09FE509C" w14:textId="77777777" w:rsidR="00E3145D" w:rsidRDefault="00E3145D" w:rsidP="00413FA1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1CBA2DC8" w14:textId="77777777" w:rsidR="00E3145D" w:rsidRDefault="00E3145D" w:rsidP="00413FA1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631EFF6B" w14:textId="4F069DDB" w:rsidR="00E3145D" w:rsidRDefault="00E3145D" w:rsidP="00413FA1">
      <w:pPr>
        <w:pStyle w:val="NoSpacing"/>
        <w:rPr>
          <w:rFonts w:ascii="Arial" w:hAnsi="Arial" w:cs="Arial"/>
          <w:sz w:val="20"/>
          <w:szCs w:val="20"/>
          <w:lang w:val="es-PE"/>
        </w:rPr>
      </w:pPr>
      <w:r w:rsidRPr="00E3145D">
        <w:rPr>
          <w:rFonts w:ascii="Arial" w:hAnsi="Arial" w:cs="Arial"/>
          <w:sz w:val="20"/>
          <w:szCs w:val="20"/>
          <w:lang w:val="es-PE"/>
        </w:rPr>
        <w:lastRenderedPageBreak/>
        <w:drawing>
          <wp:inline distT="0" distB="0" distL="0" distR="0" wp14:anchorId="4BE2AD81" wp14:editId="38F13A06">
            <wp:extent cx="5077534" cy="5058481"/>
            <wp:effectExtent l="0" t="0" r="8890" b="8890"/>
            <wp:docPr id="976812879" name="Picture 1" descr="A diagram of a circle with red and blue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12879" name="Picture 1" descr="A diagram of a circle with red and blue circl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F9EF0" w14:textId="73C5A10F" w:rsidR="00E3145D" w:rsidRDefault="00E3145D" w:rsidP="00413FA1">
      <w:pPr>
        <w:pStyle w:val="NoSpacing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>N=5, low noise, LS</w:t>
      </w:r>
    </w:p>
    <w:p w14:paraId="70B6949B" w14:textId="77777777" w:rsidR="00F6258E" w:rsidRDefault="00F6258E" w:rsidP="00413FA1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0CAC4E8D" w14:textId="6FBD366A" w:rsidR="00F6258E" w:rsidRDefault="00F6258E" w:rsidP="00413FA1">
      <w:pPr>
        <w:pStyle w:val="NoSpacing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>En este escenario, si alguno de los vectores aumenta el angulo generará mejores SNR en un sentido y peores en otro sentido; por lo que terminan inhiviendo el comportamiento y siempre tendiendo hacia algulos pequeños que distribuyan el SNR uniformemente.</w:t>
      </w:r>
    </w:p>
    <w:p w14:paraId="654B0B62" w14:textId="77777777" w:rsidR="006618FF" w:rsidRDefault="006618FF" w:rsidP="00413FA1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2F0362C6" w14:textId="77777777" w:rsidR="006618FF" w:rsidRDefault="006618FF" w:rsidP="00413FA1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50A19722" w14:textId="77777777" w:rsidR="006618FF" w:rsidRDefault="006618FF" w:rsidP="00413FA1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613B4750" w14:textId="2CC0E9FE" w:rsidR="006618FF" w:rsidRDefault="006618FF" w:rsidP="00413FA1">
      <w:pPr>
        <w:pStyle w:val="NoSpacing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>Conclusiones:</w:t>
      </w:r>
    </w:p>
    <w:p w14:paraId="6DF9A90C" w14:textId="747C7B55" w:rsidR="006618FF" w:rsidRDefault="006618FF" w:rsidP="00413FA1">
      <w:pPr>
        <w:pStyle w:val="NoSpacing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>N = 5 es el mejor trade-off</w:t>
      </w:r>
    </w:p>
    <w:p w14:paraId="67D22A10" w14:textId="71E03978" w:rsidR="006618FF" w:rsidRDefault="006618FF" w:rsidP="00413FA1">
      <w:pPr>
        <w:pStyle w:val="NoSpacing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>El metodo WLS mejora los resultados</w:t>
      </w:r>
    </w:p>
    <w:p w14:paraId="0906F17A" w14:textId="08C2041A" w:rsidR="006618FF" w:rsidRDefault="006618FF" w:rsidP="00413FA1">
      <w:pPr>
        <w:pStyle w:val="NoSpacing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>Tomar en cuenta el SNR en los cálculos es sumamente importante</w:t>
      </w:r>
    </w:p>
    <w:p w14:paraId="076D2575" w14:textId="7BAD626C" w:rsidR="006618FF" w:rsidRDefault="006618FF" w:rsidP="00413FA1">
      <w:pPr>
        <w:pStyle w:val="NoSpacing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>Los algoritmo de GA permiten encontrar las orientacioens óptimas en un proceso de generaciones.</w:t>
      </w:r>
    </w:p>
    <w:p w14:paraId="4FCCBCDE" w14:textId="56087CAC" w:rsidR="00E3145D" w:rsidRDefault="006618FF" w:rsidP="00413FA1">
      <w:pPr>
        <w:pStyle w:val="NoSpacing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>Las orientaciones óptimas encontradas con el algoritmo genetico sirven como punto de partida para el algoritmo de ML.</w:t>
      </w:r>
    </w:p>
    <w:p w14:paraId="6B70199D" w14:textId="77777777" w:rsidR="00413FA1" w:rsidRDefault="00413FA1" w:rsidP="00413FA1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46939558" w14:textId="77777777" w:rsidR="00413FA1" w:rsidRDefault="00413FA1" w:rsidP="00413FA1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3D4886FB" w14:textId="77777777" w:rsidR="005B0461" w:rsidRDefault="005B0461" w:rsidP="00413FA1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1DF77CD4" w14:textId="77777777" w:rsidR="005B0461" w:rsidRDefault="005B0461" w:rsidP="00413FA1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55F0C793" w14:textId="77777777" w:rsidR="005B0461" w:rsidRDefault="005B0461" w:rsidP="00413FA1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5AABF1DB" w14:textId="77777777" w:rsidR="005B0461" w:rsidRDefault="005B0461" w:rsidP="00413FA1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372CE2BF" w14:textId="77777777" w:rsidR="005B0461" w:rsidRDefault="005B0461" w:rsidP="00413FA1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34FA40D2" w14:textId="77777777" w:rsidR="005B0461" w:rsidRDefault="005B0461" w:rsidP="00413FA1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25A409BA" w14:textId="77777777" w:rsidR="005B0461" w:rsidRDefault="005B0461" w:rsidP="00413FA1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5FC8C21D" w14:textId="77777777" w:rsidR="005B0461" w:rsidRDefault="005B0461" w:rsidP="00413FA1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2A301310" w14:textId="77777777" w:rsidR="005B0461" w:rsidRDefault="005B0461" w:rsidP="00413FA1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7AEA07B4" w14:textId="77777777" w:rsidR="005B0461" w:rsidRDefault="005B0461" w:rsidP="00413FA1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67D4A09F" w14:textId="77777777" w:rsidR="005B0461" w:rsidRDefault="005B0461" w:rsidP="00413FA1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4C163D82" w14:textId="77777777" w:rsidR="005B0461" w:rsidRDefault="005B0461" w:rsidP="00413FA1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70B9C383" w14:textId="77777777" w:rsidR="005B0461" w:rsidRDefault="005B0461" w:rsidP="00413FA1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72804CB2" w14:textId="77777777" w:rsidR="005B0461" w:rsidRDefault="005B0461" w:rsidP="00413FA1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2E30E765" w14:textId="77777777" w:rsidR="005B0461" w:rsidRDefault="005B0461" w:rsidP="00413FA1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52484DBA" w14:textId="77777777" w:rsidR="005B0461" w:rsidRDefault="005B0461" w:rsidP="00413FA1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72E718B8" w14:textId="1BE0CDB1" w:rsidR="005B0461" w:rsidRPr="005B0461" w:rsidRDefault="005B0461" w:rsidP="00413FA1">
      <w:pPr>
        <w:pStyle w:val="NoSpacing"/>
        <w:rPr>
          <w:rFonts w:ascii="Arial" w:hAnsi="Arial" w:cs="Arial"/>
          <w:b/>
          <w:bCs/>
          <w:sz w:val="20"/>
          <w:szCs w:val="20"/>
          <w:lang w:val="es-PE"/>
        </w:rPr>
      </w:pPr>
      <w:r w:rsidRPr="005B0461">
        <w:rPr>
          <w:rFonts w:ascii="Arial" w:hAnsi="Arial" w:cs="Arial"/>
          <w:b/>
          <w:bCs/>
          <w:sz w:val="20"/>
          <w:szCs w:val="20"/>
          <w:lang w:val="es-PE"/>
        </w:rPr>
        <w:t>Nota:</w:t>
      </w:r>
    </w:p>
    <w:p w14:paraId="39498E62" w14:textId="77777777" w:rsidR="005B0461" w:rsidRDefault="005B0461" w:rsidP="00413FA1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0FAF7E68" w14:textId="61BA8C03" w:rsidR="00D40E53" w:rsidRDefault="00D40E53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>Dejar en claro las Consideraciones que esta parte de simulación aportan sobre la siguiente etapa experimental.</w:t>
      </w:r>
    </w:p>
    <w:p w14:paraId="67411494" w14:textId="77777777" w:rsidR="005B0461" w:rsidRDefault="005B0461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389B333E" w14:textId="5ABC470C" w:rsidR="005B0461" w:rsidRDefault="005B0461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>Integrar con la descripción metodológica de la etapa siguiente donde se emplea Machine Learning</w:t>
      </w:r>
      <w:r w:rsidR="00D40E53">
        <w:rPr>
          <w:rFonts w:ascii="Arial" w:hAnsi="Arial" w:cs="Arial"/>
          <w:sz w:val="20"/>
          <w:szCs w:val="20"/>
          <w:lang w:val="es-PE"/>
        </w:rPr>
        <w:t xml:space="preserve"> y PINN. Los fundamentos y como se integrará en todo el proceso. Además de lo que se hara en el futuro.</w:t>
      </w:r>
    </w:p>
    <w:p w14:paraId="6696D91D" w14:textId="10E7EB3A" w:rsidR="00D40E53" w:rsidRDefault="00D40E53" w:rsidP="00D40E53">
      <w:pPr>
        <w:pStyle w:val="NoSpacing"/>
        <w:numPr>
          <w:ilvl w:val="1"/>
          <w:numId w:val="1"/>
        </w:numPr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>Fundamentos, funcion de pérdida, sistema residual, etc.</w:t>
      </w:r>
    </w:p>
    <w:p w14:paraId="5385E07C" w14:textId="55D1E7D8" w:rsidR="00D40E53" w:rsidRDefault="00D40E53" w:rsidP="00A16E95">
      <w:pPr>
        <w:pStyle w:val="NoSpacing"/>
        <w:numPr>
          <w:ilvl w:val="1"/>
          <w:numId w:val="1"/>
        </w:numPr>
        <w:rPr>
          <w:rFonts w:ascii="Arial" w:hAnsi="Arial" w:cs="Arial"/>
          <w:sz w:val="20"/>
          <w:szCs w:val="20"/>
          <w:lang w:val="es-PE"/>
        </w:rPr>
      </w:pPr>
      <w:r w:rsidRPr="00D40E53">
        <w:rPr>
          <w:rFonts w:ascii="Arial" w:hAnsi="Arial" w:cs="Arial"/>
          <w:sz w:val="20"/>
          <w:szCs w:val="20"/>
          <w:lang w:val="es-PE"/>
        </w:rPr>
        <w:t>Metodología a seguir.</w:t>
      </w:r>
    </w:p>
    <w:p w14:paraId="6F6DB7C4" w14:textId="223D5680" w:rsidR="00D40E53" w:rsidRPr="00D40E53" w:rsidRDefault="00D40E53" w:rsidP="00A16E95">
      <w:pPr>
        <w:pStyle w:val="NoSpacing"/>
        <w:numPr>
          <w:ilvl w:val="1"/>
          <w:numId w:val="1"/>
        </w:numPr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>Que experimentos se realizarán, detallar (que produciran figuras)</w:t>
      </w:r>
    </w:p>
    <w:p w14:paraId="114027B8" w14:textId="77777777" w:rsidR="00D40E53" w:rsidRDefault="00D40E53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15348E2E" w14:textId="1DC11344" w:rsidR="00D40E53" w:rsidRDefault="00D40E53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>Adicionalmente, como un bonus, mencionar el analsis en 3D: Simulaciones iniciales, alternativas de solución.</w:t>
      </w:r>
    </w:p>
    <w:p w14:paraId="70C055C3" w14:textId="77777777" w:rsidR="00D40E53" w:rsidRDefault="00D40E53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4570FA20" w14:textId="77777777" w:rsidR="003F5E30" w:rsidRDefault="003F5E30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05EF6384" w14:textId="77777777" w:rsidR="003F5E30" w:rsidRDefault="003F5E30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08BF2894" w14:textId="77777777" w:rsidR="003F5E30" w:rsidRDefault="003F5E30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7B1F5D2F" w14:textId="77777777" w:rsidR="003F5E30" w:rsidRDefault="003F5E30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1F537019" w14:textId="77777777" w:rsidR="003F5E30" w:rsidRDefault="003F5E30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27C3E560" w14:textId="77777777" w:rsidR="003F5E30" w:rsidRDefault="003F5E30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30793250" w14:textId="77777777" w:rsidR="003F5E30" w:rsidRDefault="003F5E30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77708D97" w14:textId="77777777" w:rsidR="003F5E30" w:rsidRDefault="003F5E30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52DA0925" w14:textId="77777777" w:rsidR="003F5E30" w:rsidRDefault="003F5E30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693E3674" w14:textId="77777777" w:rsidR="003F5E30" w:rsidRDefault="003F5E30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509FAA90" w14:textId="77777777" w:rsidR="003F5E30" w:rsidRDefault="003F5E30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19145F55" w14:textId="77777777" w:rsidR="003F5E30" w:rsidRDefault="003F5E30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55E8DDEE" w14:textId="77777777" w:rsidR="003F5E30" w:rsidRDefault="003F5E30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703DC0EE" w14:textId="77777777" w:rsidR="003F5E30" w:rsidRDefault="003F5E30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27A8A2FE" w14:textId="77777777" w:rsidR="003F5E30" w:rsidRDefault="003F5E30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0AAC90F6" w14:textId="77777777" w:rsidR="003F5E30" w:rsidRDefault="003F5E30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129A4AC5" w14:textId="77777777" w:rsidR="003F5E30" w:rsidRDefault="003F5E30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774DEA6A" w14:textId="77777777" w:rsidR="003F5E30" w:rsidRDefault="003F5E30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06B944F0" w14:textId="77777777" w:rsidR="003F5E30" w:rsidRDefault="003F5E30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016C94E6" w14:textId="77777777" w:rsidR="003F5E30" w:rsidRDefault="003F5E30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2FDB62BD" w14:textId="77777777" w:rsidR="003F5E30" w:rsidRDefault="003F5E30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3BBBAAC1" w14:textId="77777777" w:rsidR="003F5E30" w:rsidRDefault="003F5E30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73E6DF49" w14:textId="77777777" w:rsidR="003F5E30" w:rsidRDefault="003F5E30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53ECF755" w14:textId="77777777" w:rsidR="003F5E30" w:rsidRDefault="003F5E30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5EBC618D" w14:textId="77777777" w:rsidR="003F5E30" w:rsidRDefault="003F5E30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57F4BB0D" w14:textId="77777777" w:rsidR="003F5E30" w:rsidRDefault="003F5E30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641753F3" w14:textId="77777777" w:rsidR="003F5E30" w:rsidRDefault="003F5E30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0863E70A" w14:textId="77777777" w:rsidR="003F5E30" w:rsidRDefault="003F5E30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3B317092" w14:textId="77777777" w:rsidR="003F5E30" w:rsidRDefault="003F5E30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257C2759" w14:textId="77777777" w:rsidR="003F5E30" w:rsidRDefault="003F5E30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025C2DF1" w14:textId="77777777" w:rsidR="003F5E30" w:rsidRDefault="003F5E30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36D24FEC" w14:textId="77777777" w:rsidR="003F5E30" w:rsidRDefault="003F5E30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64917795" w14:textId="77777777" w:rsidR="003F5E30" w:rsidRDefault="003F5E30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543A1DF2" w14:textId="77777777" w:rsidR="003F5E30" w:rsidRDefault="003F5E30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733C2191" w14:textId="77777777" w:rsidR="003F5E30" w:rsidRDefault="003F5E30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191E0564" w14:textId="77777777" w:rsidR="003F5E30" w:rsidRDefault="003F5E30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2FA7B74A" w14:textId="77777777" w:rsidR="003F5E30" w:rsidRDefault="003F5E30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4680C72A" w14:textId="77777777" w:rsidR="003F5E30" w:rsidRDefault="003F5E30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2E007279" w14:textId="77777777" w:rsidR="003F5E30" w:rsidRDefault="003F5E30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0D800850" w14:textId="77777777" w:rsidR="003F5E30" w:rsidRDefault="003F5E30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35DB49F8" w14:textId="77777777" w:rsidR="003F5E30" w:rsidRDefault="003F5E30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0AF68BFF" w14:textId="77777777" w:rsidR="003F5E30" w:rsidRDefault="003F5E30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5F677BC0" w14:textId="77777777" w:rsidR="003F5E30" w:rsidRDefault="003F5E30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3C438D80" w14:textId="77777777" w:rsidR="003F5E30" w:rsidRDefault="003F5E30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176636EE" w14:textId="77777777" w:rsidR="003F5E30" w:rsidRDefault="003F5E30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4B413A3E" w14:textId="77777777" w:rsidR="003F5E30" w:rsidRDefault="003F5E30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41C265B9" w14:textId="77777777" w:rsidR="003F5E30" w:rsidRDefault="003F5E30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7D944BC3" w14:textId="77777777" w:rsidR="003F5E30" w:rsidRDefault="003F5E30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49C297A2" w14:textId="77777777" w:rsidR="003F5E30" w:rsidRDefault="003F5E30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2B91EB3C" w14:textId="3C7C3A82" w:rsidR="003F5E30" w:rsidRDefault="003F5E30" w:rsidP="006A6EAB">
      <w:pPr>
        <w:pStyle w:val="NoSpacing"/>
        <w:rPr>
          <w:rFonts w:ascii="Arial" w:hAnsi="Arial" w:cs="Arial"/>
          <w:b/>
          <w:bCs/>
          <w:sz w:val="20"/>
          <w:szCs w:val="20"/>
          <w:lang w:val="es-PE"/>
        </w:rPr>
      </w:pPr>
      <w:r w:rsidRPr="003F5E30">
        <w:rPr>
          <w:rFonts w:ascii="Arial" w:hAnsi="Arial" w:cs="Arial"/>
          <w:b/>
          <w:bCs/>
          <w:sz w:val="20"/>
          <w:szCs w:val="20"/>
          <w:lang w:val="es-PE"/>
        </w:rPr>
        <w:t>Organización:</w:t>
      </w:r>
    </w:p>
    <w:p w14:paraId="4B9068FA" w14:textId="77777777" w:rsidR="003F5E30" w:rsidRDefault="003F5E30" w:rsidP="006A6EAB">
      <w:pPr>
        <w:pStyle w:val="NoSpacing"/>
        <w:rPr>
          <w:rFonts w:ascii="Arial" w:hAnsi="Arial" w:cs="Arial"/>
          <w:b/>
          <w:bCs/>
          <w:sz w:val="20"/>
          <w:szCs w:val="20"/>
          <w:lang w:val="es-PE"/>
        </w:rPr>
      </w:pPr>
    </w:p>
    <w:p w14:paraId="56669580" w14:textId="007C07C5" w:rsidR="003F5E30" w:rsidRDefault="003F5E30" w:rsidP="006A6EAB">
      <w:pPr>
        <w:pStyle w:val="NoSpacing"/>
        <w:rPr>
          <w:rFonts w:ascii="Arial" w:hAnsi="Arial" w:cs="Arial"/>
          <w:b/>
          <w:bCs/>
          <w:sz w:val="20"/>
          <w:szCs w:val="20"/>
          <w:lang w:val="es-PE"/>
        </w:rPr>
      </w:pPr>
      <w:r>
        <w:rPr>
          <w:rFonts w:ascii="Arial" w:hAnsi="Arial" w:cs="Arial"/>
          <w:b/>
          <w:bCs/>
          <w:sz w:val="20"/>
          <w:szCs w:val="20"/>
          <w:lang w:val="es-PE"/>
        </w:rPr>
        <w:t>PPT 1</w:t>
      </w:r>
    </w:p>
    <w:p w14:paraId="0CA4C81D" w14:textId="34C5E441" w:rsidR="003F5E30" w:rsidRDefault="003F5E30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>- (lo último conversado)</w:t>
      </w:r>
    </w:p>
    <w:p w14:paraId="25DCD0A8" w14:textId="2F9DE137" w:rsidR="003F5E30" w:rsidRDefault="003F5E30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lastRenderedPageBreak/>
        <w:t>- Presentacion del Problema (porque optimizo las orietaciones?)</w:t>
      </w:r>
    </w:p>
    <w:p w14:paraId="03852264" w14:textId="686E8525" w:rsidR="00600AC4" w:rsidRDefault="00600AC4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>- Sistema (gráfica) (2D: h conocido)</w:t>
      </w:r>
    </w:p>
    <w:p w14:paraId="4A16AB21" w14:textId="51942ED1" w:rsidR="003F5E30" w:rsidRDefault="003F5E30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>- Metodología general ( (</w:t>
      </w:r>
      <w:r w:rsidR="00600AC4">
        <w:rPr>
          <w:rFonts w:ascii="Arial" w:hAnsi="Arial" w:cs="Arial"/>
          <w:sz w:val="20"/>
          <w:szCs w:val="20"/>
          <w:lang w:val="es-PE"/>
        </w:rPr>
        <w:t>1</w:t>
      </w:r>
      <w:r>
        <w:rPr>
          <w:rFonts w:ascii="Arial" w:hAnsi="Arial" w:cs="Arial"/>
          <w:sz w:val="20"/>
          <w:szCs w:val="20"/>
          <w:lang w:val="es-PE"/>
        </w:rPr>
        <w:t>) Orientaciones (</w:t>
      </w:r>
      <w:r w:rsidR="00600AC4">
        <w:rPr>
          <w:rFonts w:ascii="Arial" w:hAnsi="Arial" w:cs="Arial"/>
          <w:sz w:val="20"/>
          <w:szCs w:val="20"/>
          <w:lang w:val="es-PE"/>
        </w:rPr>
        <w:t>2</w:t>
      </w:r>
      <w:r>
        <w:rPr>
          <w:rFonts w:ascii="Arial" w:hAnsi="Arial" w:cs="Arial"/>
          <w:sz w:val="20"/>
          <w:szCs w:val="20"/>
          <w:lang w:val="es-PE"/>
        </w:rPr>
        <w:t>) Machine Learning )</w:t>
      </w:r>
    </w:p>
    <w:p w14:paraId="1C703483" w14:textId="03FB9C64" w:rsidR="003F5E30" w:rsidRDefault="003F5E30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>- Estudio de la optimización y numero de orientaciones</w:t>
      </w:r>
      <w:r w:rsidR="00600AC4">
        <w:rPr>
          <w:rFonts w:ascii="Arial" w:hAnsi="Arial" w:cs="Arial"/>
          <w:sz w:val="20"/>
          <w:szCs w:val="20"/>
          <w:lang w:val="es-PE"/>
        </w:rPr>
        <w:t>. (Preguntas)</w:t>
      </w:r>
    </w:p>
    <w:p w14:paraId="6145B276" w14:textId="0C116F14" w:rsidR="00600AC4" w:rsidRDefault="00600AC4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ab/>
        <w:t xml:space="preserve">(a) </w:t>
      </w:r>
      <w:r>
        <w:rPr>
          <w:rFonts w:ascii="Arial" w:hAnsi="Arial" w:cs="Arial"/>
          <w:sz w:val="20"/>
          <w:szCs w:val="20"/>
          <w:lang w:val="es-PE"/>
        </w:rPr>
        <w:t>Generalizacion del determinacion de posicion con más orientaciones:</w:t>
      </w:r>
    </w:p>
    <w:p w14:paraId="4C98E953" w14:textId="534752D4" w:rsidR="00600AC4" w:rsidRDefault="00600AC4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ab/>
        <w:t>* n=3: Problema deterministico.</w:t>
      </w:r>
    </w:p>
    <w:p w14:paraId="7F87A522" w14:textId="182F7CCF" w:rsidR="00600AC4" w:rsidRDefault="00600AC4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ab/>
        <w:t>* n=4,5,… Problema sobre-determinado</w:t>
      </w:r>
    </w:p>
    <w:p w14:paraId="37336906" w14:textId="314DCB2A" w:rsidR="00600AC4" w:rsidRDefault="00600AC4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ab/>
      </w:r>
      <w:r>
        <w:rPr>
          <w:rFonts w:ascii="Arial" w:hAnsi="Arial" w:cs="Arial"/>
          <w:sz w:val="20"/>
          <w:szCs w:val="20"/>
          <w:lang w:val="es-PE"/>
        </w:rPr>
        <w:tab/>
        <w:t>* LS</w:t>
      </w:r>
    </w:p>
    <w:p w14:paraId="63509AA5" w14:textId="064CBC9C" w:rsidR="00600AC4" w:rsidRDefault="00600AC4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ab/>
      </w:r>
      <w:r>
        <w:rPr>
          <w:rFonts w:ascii="Arial" w:hAnsi="Arial" w:cs="Arial"/>
          <w:sz w:val="20"/>
          <w:szCs w:val="20"/>
          <w:lang w:val="es-PE"/>
        </w:rPr>
        <w:tab/>
        <w:t>* Uso de SNR: WLS</w:t>
      </w:r>
    </w:p>
    <w:p w14:paraId="039CF6D2" w14:textId="77777777" w:rsidR="00432615" w:rsidRDefault="00432615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5008154D" w14:textId="59288C58" w:rsidR="00600AC4" w:rsidRDefault="00600AC4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ab/>
        <w:t>* Ejemplo</w:t>
      </w:r>
      <w:r w:rsidR="00432615">
        <w:rPr>
          <w:rFonts w:ascii="Arial" w:hAnsi="Arial" w:cs="Arial"/>
          <w:sz w:val="20"/>
          <w:szCs w:val="20"/>
          <w:lang w:val="es-PE"/>
        </w:rPr>
        <w:t>: Bajo las mismas condiciones (ruido, m, Pt, Adet) el RMS varía dependiendo de la orientación.</w:t>
      </w:r>
    </w:p>
    <w:p w14:paraId="413EC579" w14:textId="6F1836C8" w:rsidR="00432615" w:rsidRDefault="00432615" w:rsidP="00432615">
      <w:pPr>
        <w:pStyle w:val="NoSpacing"/>
        <w:ind w:left="708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>Imagen de diferentes configuraciones de 3 orientaciones en la estimacion de posicion y el error que estos producen.</w:t>
      </w:r>
    </w:p>
    <w:p w14:paraId="0DE64AF5" w14:textId="56D653D2" w:rsidR="00600AC4" w:rsidRDefault="00600AC4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ab/>
      </w:r>
    </w:p>
    <w:p w14:paraId="6CC40903" w14:textId="36171200" w:rsidR="00600AC4" w:rsidRDefault="00600AC4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ab/>
        <w:t>(b) Algoritmo Genéticos para determinación de la mejor combinacion de orientaciones.</w:t>
      </w:r>
    </w:p>
    <w:p w14:paraId="65B4028E" w14:textId="52C5BC4C" w:rsidR="00600AC4" w:rsidRDefault="00600AC4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ab/>
        <w:t>* GA</w:t>
      </w:r>
    </w:p>
    <w:p w14:paraId="4B8ED3B6" w14:textId="4F0BA502" w:rsidR="00A92EB0" w:rsidRDefault="00A92EB0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>- Resultados</w:t>
      </w:r>
    </w:p>
    <w:p w14:paraId="6DBF5C9B" w14:textId="77777777" w:rsidR="003F5E30" w:rsidRDefault="003F5E30" w:rsidP="003F5E30">
      <w:pPr>
        <w:pStyle w:val="NoSpacing"/>
        <w:rPr>
          <w:rFonts w:ascii="Arial" w:hAnsi="Arial" w:cs="Arial"/>
          <w:sz w:val="20"/>
          <w:szCs w:val="20"/>
          <w:lang w:val="es-PE"/>
        </w:rPr>
      </w:pPr>
      <w:r w:rsidRPr="003F5E30">
        <w:rPr>
          <w:rFonts w:ascii="Arial" w:hAnsi="Arial" w:cs="Arial"/>
          <w:sz w:val="20"/>
          <w:szCs w:val="20"/>
          <w:lang w:val="es-PE"/>
        </w:rPr>
        <w:t>- Conclusi</w:t>
      </w:r>
      <w:r>
        <w:rPr>
          <w:rFonts w:ascii="Arial" w:hAnsi="Arial" w:cs="Arial"/>
          <w:sz w:val="20"/>
          <w:szCs w:val="20"/>
          <w:lang w:val="es-PE"/>
        </w:rPr>
        <w:t>ones</w:t>
      </w:r>
    </w:p>
    <w:p w14:paraId="25D4BF65" w14:textId="1CBA1DB8" w:rsidR="003F5E30" w:rsidRDefault="003F5E30" w:rsidP="003F5E30">
      <w:pPr>
        <w:pStyle w:val="NoSpacing"/>
        <w:ind w:firstLine="708"/>
        <w:rPr>
          <w:rFonts w:ascii="Arial" w:hAnsi="Arial" w:cs="Arial"/>
          <w:sz w:val="20"/>
          <w:szCs w:val="20"/>
          <w:lang w:val="es-PE"/>
        </w:rPr>
      </w:pPr>
      <w:r w:rsidRPr="003F5E30">
        <w:rPr>
          <w:rFonts w:ascii="Arial" w:hAnsi="Arial" w:cs="Arial"/>
          <w:sz w:val="20"/>
          <w:szCs w:val="20"/>
          <w:lang w:val="es-PE"/>
        </w:rPr>
        <w:t>* Es necesario registrar e</w:t>
      </w:r>
      <w:r>
        <w:rPr>
          <w:rFonts w:ascii="Arial" w:hAnsi="Arial" w:cs="Arial"/>
          <w:sz w:val="20"/>
          <w:szCs w:val="20"/>
          <w:lang w:val="es-PE"/>
        </w:rPr>
        <w:t xml:space="preserve">l SNR </w:t>
      </w:r>
    </w:p>
    <w:p w14:paraId="0FE11DD6" w14:textId="310C2B42" w:rsidR="003F5E30" w:rsidRPr="00600AC4" w:rsidRDefault="003F5E30" w:rsidP="003F5E30">
      <w:pPr>
        <w:pStyle w:val="NoSpacing"/>
        <w:ind w:firstLine="708"/>
        <w:rPr>
          <w:rFonts w:ascii="Arial" w:hAnsi="Arial" w:cs="Arial"/>
          <w:sz w:val="20"/>
          <w:szCs w:val="20"/>
        </w:rPr>
      </w:pPr>
      <w:r w:rsidRPr="00600AC4">
        <w:rPr>
          <w:rFonts w:ascii="Arial" w:hAnsi="Arial" w:cs="Arial"/>
          <w:sz w:val="20"/>
          <w:szCs w:val="20"/>
        </w:rPr>
        <w:t>* …</w:t>
      </w:r>
    </w:p>
    <w:p w14:paraId="3AFFBACB" w14:textId="1ADE3F79" w:rsidR="003F5E30" w:rsidRPr="003F5E30" w:rsidRDefault="003F5E30" w:rsidP="006A6EAB">
      <w:pPr>
        <w:pStyle w:val="NoSpacing"/>
        <w:rPr>
          <w:rFonts w:ascii="Arial" w:hAnsi="Arial" w:cs="Arial"/>
          <w:sz w:val="20"/>
          <w:szCs w:val="20"/>
        </w:rPr>
      </w:pPr>
      <w:r w:rsidRPr="003F5E30">
        <w:rPr>
          <w:rFonts w:ascii="Arial" w:hAnsi="Arial" w:cs="Arial"/>
          <w:sz w:val="20"/>
          <w:szCs w:val="20"/>
        </w:rPr>
        <w:t>- Machine Learning</w:t>
      </w:r>
      <w:r>
        <w:rPr>
          <w:rFonts w:ascii="Arial" w:hAnsi="Arial" w:cs="Arial"/>
          <w:sz w:val="20"/>
          <w:szCs w:val="20"/>
        </w:rPr>
        <w:t xml:space="preserve"> (DNN-pura</w:t>
      </w:r>
      <w:r w:rsidRPr="003F5E30">
        <w:rPr>
          <w:rFonts w:ascii="Arial" w:hAnsi="Arial" w:cs="Arial"/>
          <w:sz w:val="20"/>
          <w:szCs w:val="20"/>
        </w:rPr>
        <w:t>, PG-RNN</w:t>
      </w:r>
      <w:r w:rsidR="00600AC4">
        <w:rPr>
          <w:rFonts w:ascii="Arial" w:hAnsi="Arial" w:cs="Arial"/>
          <w:sz w:val="20"/>
          <w:szCs w:val="20"/>
        </w:rPr>
        <w:t>-WLS</w:t>
      </w:r>
      <w:r w:rsidRPr="003F5E30">
        <w:rPr>
          <w:rFonts w:ascii="Arial" w:hAnsi="Arial" w:cs="Arial"/>
          <w:sz w:val="20"/>
          <w:szCs w:val="20"/>
        </w:rPr>
        <w:t>, P</w:t>
      </w:r>
      <w:r>
        <w:rPr>
          <w:rFonts w:ascii="Arial" w:hAnsi="Arial" w:cs="Arial"/>
          <w:sz w:val="20"/>
          <w:szCs w:val="20"/>
        </w:rPr>
        <w:t>INN</w:t>
      </w:r>
      <w:r w:rsidR="00600AC4">
        <w:rPr>
          <w:rFonts w:ascii="Arial" w:hAnsi="Arial" w:cs="Arial"/>
          <w:sz w:val="20"/>
          <w:szCs w:val="20"/>
        </w:rPr>
        <w:t>-WLS</w:t>
      </w:r>
      <w:r>
        <w:rPr>
          <w:rFonts w:ascii="Arial" w:hAnsi="Arial" w:cs="Arial"/>
          <w:sz w:val="20"/>
          <w:szCs w:val="20"/>
        </w:rPr>
        <w:t>)</w:t>
      </w:r>
    </w:p>
    <w:p w14:paraId="32B6FD31" w14:textId="77777777" w:rsidR="003F5E30" w:rsidRPr="003F5E30" w:rsidRDefault="003F5E30" w:rsidP="006A6EAB">
      <w:pPr>
        <w:pStyle w:val="NoSpacing"/>
        <w:rPr>
          <w:rFonts w:ascii="Arial" w:hAnsi="Arial" w:cs="Arial"/>
          <w:sz w:val="20"/>
          <w:szCs w:val="20"/>
        </w:rPr>
      </w:pPr>
    </w:p>
    <w:p w14:paraId="1E733489" w14:textId="77777777" w:rsidR="003F5E30" w:rsidRPr="003F5E30" w:rsidRDefault="003F5E30" w:rsidP="006A6EAB">
      <w:pPr>
        <w:pStyle w:val="NoSpacing"/>
        <w:rPr>
          <w:rFonts w:ascii="Arial" w:hAnsi="Arial" w:cs="Arial"/>
          <w:sz w:val="20"/>
          <w:szCs w:val="20"/>
        </w:rPr>
      </w:pPr>
    </w:p>
    <w:p w14:paraId="2AF87510" w14:textId="77777777" w:rsidR="003F5E30" w:rsidRPr="003F5E30" w:rsidRDefault="003F5E30" w:rsidP="006A6EAB">
      <w:pPr>
        <w:pStyle w:val="NoSpacing"/>
        <w:rPr>
          <w:rFonts w:ascii="Arial" w:hAnsi="Arial" w:cs="Arial"/>
          <w:sz w:val="20"/>
          <w:szCs w:val="20"/>
        </w:rPr>
      </w:pPr>
    </w:p>
    <w:p w14:paraId="4B3FE6A5" w14:textId="099A59BF" w:rsidR="003F5E30" w:rsidRDefault="003F5E30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>- Temas administrativos:</w:t>
      </w:r>
    </w:p>
    <w:p w14:paraId="7E281323" w14:textId="77777777" w:rsidR="003F5E30" w:rsidRDefault="003F5E30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20AAC73A" w14:textId="4526BC8C" w:rsidR="003F5E30" w:rsidRPr="003F5E30" w:rsidRDefault="003F5E30" w:rsidP="006A6EAB">
      <w:pPr>
        <w:pStyle w:val="NoSpacing"/>
        <w:rPr>
          <w:rFonts w:ascii="Arial" w:hAnsi="Arial" w:cs="Arial"/>
          <w:b/>
          <w:bCs/>
          <w:sz w:val="20"/>
          <w:szCs w:val="20"/>
          <w:lang w:val="es-PE"/>
        </w:rPr>
      </w:pPr>
      <w:r w:rsidRPr="003F5E30">
        <w:rPr>
          <w:rFonts w:ascii="Arial" w:hAnsi="Arial" w:cs="Arial"/>
          <w:b/>
          <w:bCs/>
          <w:sz w:val="20"/>
          <w:szCs w:val="20"/>
          <w:lang w:val="es-PE"/>
        </w:rPr>
        <w:t>PPT 2</w:t>
      </w:r>
    </w:p>
    <w:p w14:paraId="47B013BB" w14:textId="33BEDDC3" w:rsidR="003F5E30" w:rsidRDefault="003F5E30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>- Estudio en 3D</w:t>
      </w:r>
    </w:p>
    <w:p w14:paraId="67E01600" w14:textId="77777777" w:rsidR="003F5E30" w:rsidRPr="006A6EAB" w:rsidRDefault="003F5E30" w:rsidP="006A6EAB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sectPr w:rsidR="003F5E30" w:rsidRPr="006A6EAB" w:rsidSect="008E0004">
      <w:pgSz w:w="11906" w:h="16838" w:code="9"/>
      <w:pgMar w:top="720" w:right="720" w:bottom="720" w:left="720" w:header="352" w:footer="217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E61E6D"/>
    <w:multiLevelType w:val="multilevel"/>
    <w:tmpl w:val="50702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1203C1"/>
    <w:multiLevelType w:val="multilevel"/>
    <w:tmpl w:val="77C0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947652">
    <w:abstractNumId w:val="0"/>
  </w:num>
  <w:num w:numId="2" w16cid:durableId="1488781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540"/>
    <w:rsid w:val="000E0263"/>
    <w:rsid w:val="000F4DEB"/>
    <w:rsid w:val="00155044"/>
    <w:rsid w:val="0015660C"/>
    <w:rsid w:val="001E61B3"/>
    <w:rsid w:val="00381830"/>
    <w:rsid w:val="00394A6A"/>
    <w:rsid w:val="003F5E30"/>
    <w:rsid w:val="00413FA1"/>
    <w:rsid w:val="00432615"/>
    <w:rsid w:val="00486EF2"/>
    <w:rsid w:val="004A39D1"/>
    <w:rsid w:val="005357E2"/>
    <w:rsid w:val="005B0461"/>
    <w:rsid w:val="00600AC4"/>
    <w:rsid w:val="006618FF"/>
    <w:rsid w:val="006A6EAB"/>
    <w:rsid w:val="006C4B4D"/>
    <w:rsid w:val="006F2388"/>
    <w:rsid w:val="00742891"/>
    <w:rsid w:val="008B4698"/>
    <w:rsid w:val="008E0004"/>
    <w:rsid w:val="009E6FF4"/>
    <w:rsid w:val="00A92EB0"/>
    <w:rsid w:val="00C06037"/>
    <w:rsid w:val="00D40E53"/>
    <w:rsid w:val="00E3145D"/>
    <w:rsid w:val="00EB5203"/>
    <w:rsid w:val="00F02540"/>
    <w:rsid w:val="00F405A4"/>
    <w:rsid w:val="00F6258E"/>
    <w:rsid w:val="00FF7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74DF4C"/>
  <w15:chartTrackingRefBased/>
  <w15:docId w15:val="{4730739B-763A-42AC-8545-2BF8914D9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2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5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5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540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540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540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540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540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540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540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540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540"/>
    <w:rPr>
      <w:rFonts w:eastAsiaTheme="majorEastAsia" w:cstheme="majorBidi"/>
      <w:noProof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02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540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540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02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540"/>
    <w:rPr>
      <w:i/>
      <w:iCs/>
      <w:noProof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F02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5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540"/>
    <w:rPr>
      <w:i/>
      <w:iCs/>
      <w:noProof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F0254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E0004"/>
    <w:pPr>
      <w:spacing w:after="0" w:line="240" w:lineRule="auto"/>
    </w:pPr>
    <w:rPr>
      <w:noProof/>
      <w:lang w:val="en-US"/>
    </w:rPr>
  </w:style>
  <w:style w:type="paragraph" w:styleId="Revision">
    <w:name w:val="Revision"/>
    <w:hidden/>
    <w:uiPriority w:val="99"/>
    <w:semiHidden/>
    <w:rsid w:val="00600AC4"/>
    <w:pPr>
      <w:spacing w:after="0" w:line="240" w:lineRule="auto"/>
    </w:pPr>
    <w:rPr>
      <w:noProof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9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809</TotalTime>
  <Pages>8</Pages>
  <Words>680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Acuna</dc:creator>
  <cp:keywords/>
  <dc:description/>
  <cp:lastModifiedBy>Kevin Acuna</cp:lastModifiedBy>
  <cp:revision>12</cp:revision>
  <dcterms:created xsi:type="dcterms:W3CDTF">2025-04-20T19:22:00Z</dcterms:created>
  <dcterms:modified xsi:type="dcterms:W3CDTF">2025-04-21T20:10:00Z</dcterms:modified>
</cp:coreProperties>
</file>