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BDCA2" w14:textId="77777777" w:rsidR="00F81D68" w:rsidRDefault="00F81D68">
      <w:pPr>
        <w:rPr>
          <w:rFonts w:ascii="Arial" w:hAnsi="Arial" w:cs="Arial"/>
          <w:sz w:val="22"/>
          <w:szCs w:val="22"/>
          <w:lang w:val="es-PE"/>
        </w:rPr>
      </w:pPr>
    </w:p>
    <w:p w14:paraId="13EA1ED8" w14:textId="065EB200" w:rsidR="00716448" w:rsidRDefault="00716448">
      <w:pPr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Ideas en orden de importancia:</w:t>
      </w:r>
    </w:p>
    <w:p w14:paraId="2F381EDA" w14:textId="54126A80" w:rsidR="00BE585B" w:rsidRDefault="00BE585B">
      <w:pPr>
        <w:rPr>
          <w:rFonts w:ascii="Arial" w:hAnsi="Arial" w:cs="Arial"/>
          <w:sz w:val="22"/>
          <w:szCs w:val="22"/>
          <w:lang w:val="es-PE"/>
        </w:rPr>
      </w:pPr>
      <w:proofErr w:type="spellStart"/>
      <w:r>
        <w:rPr>
          <w:rFonts w:ascii="Arial" w:hAnsi="Arial" w:cs="Arial"/>
          <w:sz w:val="22"/>
          <w:szCs w:val="22"/>
          <w:lang w:val="es-PE"/>
        </w:rPr>
        <w:t>Opcion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1: Trayectoria</w:t>
      </w:r>
    </w:p>
    <w:p w14:paraId="09FD9864" w14:textId="2EE1933E" w:rsidR="00716448" w:rsidRPr="00BE585B" w:rsidRDefault="00716448">
      <w:pPr>
        <w:rPr>
          <w:rFonts w:ascii="Arial" w:hAnsi="Arial" w:cs="Arial"/>
          <w:sz w:val="22"/>
          <w:szCs w:val="22"/>
          <w:lang w:val="es-PE"/>
        </w:rPr>
      </w:pPr>
      <w:r w:rsidRPr="00BE585B">
        <w:rPr>
          <w:rFonts w:ascii="Arial" w:hAnsi="Arial" w:cs="Arial"/>
          <w:sz w:val="22"/>
          <w:szCs w:val="22"/>
          <w:lang w:val="es-PE"/>
        </w:rPr>
        <w:t>Un LED a un tono</w:t>
      </w:r>
    </w:p>
    <w:p w14:paraId="3FF64DE8" w14:textId="5A67DF3A" w:rsidR="00716448" w:rsidRDefault="00716448">
      <w:pPr>
        <w:rPr>
          <w:rFonts w:ascii="Arial" w:hAnsi="Arial" w:cs="Arial"/>
          <w:sz w:val="22"/>
          <w:szCs w:val="22"/>
          <w:lang w:val="es-PE"/>
        </w:rPr>
      </w:pPr>
      <w:r w:rsidRPr="00716448">
        <w:rPr>
          <w:rFonts w:ascii="Arial" w:hAnsi="Arial" w:cs="Arial"/>
          <w:sz w:val="22"/>
          <w:szCs w:val="22"/>
          <w:lang w:val="es-PE"/>
        </w:rPr>
        <w:t>Un PD moviéndose lentamente</w:t>
      </w:r>
      <w:r>
        <w:rPr>
          <w:rFonts w:ascii="Arial" w:hAnsi="Arial" w:cs="Arial"/>
          <w:sz w:val="22"/>
          <w:szCs w:val="22"/>
          <w:lang w:val="es-PE"/>
        </w:rPr>
        <w:t xml:space="preserve"> en una trayectoria predefinida, </w:t>
      </w:r>
      <w:r w:rsidRPr="00716448">
        <w:rPr>
          <w:rFonts w:ascii="Arial" w:hAnsi="Arial" w:cs="Arial"/>
          <w:sz w:val="22"/>
          <w:szCs w:val="22"/>
          <w:lang w:val="es-PE"/>
        </w:rPr>
        <w:t>pe</w:t>
      </w:r>
      <w:r>
        <w:rPr>
          <w:rFonts w:ascii="Arial" w:hAnsi="Arial" w:cs="Arial"/>
          <w:sz w:val="22"/>
          <w:szCs w:val="22"/>
          <w:lang w:val="es-PE"/>
        </w:rPr>
        <w:t>ro inclinándose continuamente. Considerar la orientación conocida en todo momento.</w:t>
      </w:r>
    </w:p>
    <w:p w14:paraId="30037D14" w14:textId="5A199F4A" w:rsidR="00716448" w:rsidRDefault="00716448">
      <w:pPr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La idea es estimar la trayectoria.</w:t>
      </w:r>
    </w:p>
    <w:p w14:paraId="4CCA3D03" w14:textId="2D53B9AF" w:rsidR="00716448" w:rsidRDefault="00BE585B">
      <w:pPr>
        <w:rPr>
          <w:rFonts w:ascii="Arial" w:hAnsi="Arial" w:cs="Arial"/>
          <w:sz w:val="22"/>
          <w:szCs w:val="22"/>
          <w:lang w:val="es-PE"/>
        </w:rPr>
      </w:pPr>
      <w:proofErr w:type="spellStart"/>
      <w:r>
        <w:rPr>
          <w:rFonts w:ascii="Arial" w:hAnsi="Arial" w:cs="Arial"/>
          <w:sz w:val="22"/>
          <w:szCs w:val="22"/>
          <w:lang w:val="es-PE"/>
        </w:rPr>
        <w:t>Opcion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2: PINN ajuste de datos </w:t>
      </w:r>
    </w:p>
    <w:p w14:paraId="2E2D8D53" w14:textId="0B6B5271" w:rsidR="00BE585B" w:rsidRDefault="00BE585B">
      <w:pPr>
        <w:rPr>
          <w:rFonts w:ascii="Arial" w:hAnsi="Arial" w:cs="Arial"/>
          <w:sz w:val="22"/>
          <w:szCs w:val="22"/>
          <w:lang w:val="es-PE"/>
        </w:rPr>
      </w:pPr>
      <w:proofErr w:type="spellStart"/>
      <w:r>
        <w:rPr>
          <w:rFonts w:ascii="Arial" w:hAnsi="Arial" w:cs="Arial"/>
          <w:sz w:val="22"/>
          <w:szCs w:val="22"/>
          <w:lang w:val="es-PE"/>
        </w:rPr>
        <w:t>Optcion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3: Entrenamiento de una NN para este problema</w:t>
      </w:r>
    </w:p>
    <w:p w14:paraId="04AFE22E" w14:textId="77777777" w:rsidR="00716448" w:rsidRDefault="00716448">
      <w:pPr>
        <w:rPr>
          <w:rFonts w:ascii="Arial" w:hAnsi="Arial" w:cs="Arial"/>
          <w:sz w:val="22"/>
          <w:szCs w:val="22"/>
          <w:lang w:val="es-PE"/>
        </w:rPr>
      </w:pPr>
    </w:p>
    <w:p w14:paraId="00BA4158" w14:textId="77777777" w:rsidR="00716448" w:rsidRDefault="00716448">
      <w:pPr>
        <w:rPr>
          <w:rFonts w:ascii="Arial" w:hAnsi="Arial" w:cs="Arial"/>
          <w:sz w:val="22"/>
          <w:szCs w:val="22"/>
          <w:lang w:val="es-PE"/>
        </w:rPr>
      </w:pPr>
    </w:p>
    <w:p w14:paraId="5FAAB8FD" w14:textId="77777777" w:rsidR="00716448" w:rsidRPr="00716448" w:rsidRDefault="00716448">
      <w:pPr>
        <w:rPr>
          <w:rFonts w:ascii="Arial" w:hAnsi="Arial" w:cs="Arial"/>
          <w:sz w:val="22"/>
          <w:szCs w:val="22"/>
          <w:lang w:val="es-PE"/>
        </w:rPr>
      </w:pPr>
    </w:p>
    <w:p w14:paraId="0A910F9D" w14:textId="77777777" w:rsidR="00716448" w:rsidRPr="00716448" w:rsidRDefault="00716448">
      <w:pPr>
        <w:rPr>
          <w:rFonts w:ascii="Arial" w:hAnsi="Arial" w:cs="Arial"/>
          <w:sz w:val="22"/>
          <w:szCs w:val="22"/>
          <w:lang w:val="es-PE"/>
        </w:rPr>
      </w:pPr>
    </w:p>
    <w:p w14:paraId="0C338DE7" w14:textId="11CFE878" w:rsidR="00F81D68" w:rsidRPr="00F81D68" w:rsidRDefault="00F81D68">
      <w:pPr>
        <w:rPr>
          <w:rFonts w:ascii="Arial" w:hAnsi="Arial" w:cs="Arial"/>
          <w:sz w:val="22"/>
          <w:szCs w:val="22"/>
          <w:lang w:val="es-PE"/>
        </w:rPr>
      </w:pPr>
      <w:r w:rsidRPr="00F81D68">
        <w:rPr>
          <w:rFonts w:ascii="Arial" w:hAnsi="Arial" w:cs="Arial"/>
          <w:sz w:val="22"/>
          <w:szCs w:val="22"/>
          <w:lang w:val="es-PE"/>
        </w:rPr>
        <w:t>Pendientes:</w:t>
      </w:r>
    </w:p>
    <w:p w14:paraId="74AEA1EB" w14:textId="4F580FE3" w:rsidR="00F81D68" w:rsidRPr="00F81D68" w:rsidRDefault="00F81D68">
      <w:pPr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 xml:space="preserve">Medir el ruido: </w:t>
      </w:r>
      <w:r w:rsidRPr="00F81D68">
        <w:rPr>
          <w:rFonts w:ascii="Arial" w:hAnsi="Arial" w:cs="Arial"/>
          <w:sz w:val="22"/>
          <w:szCs w:val="22"/>
          <w:lang w:val="es-PE"/>
        </w:rPr>
        <w:t>Se necesitará eventualmente comparar con el CRLB y para eso se necesita medir el ruido</w:t>
      </w:r>
    </w:p>
    <w:p w14:paraId="23A23532" w14:textId="77777777" w:rsidR="00F81D68" w:rsidRPr="00F81D68" w:rsidRDefault="00F81D68">
      <w:pPr>
        <w:rPr>
          <w:rFonts w:ascii="Arial" w:hAnsi="Arial" w:cs="Arial"/>
          <w:sz w:val="22"/>
          <w:szCs w:val="22"/>
          <w:lang w:val="es-PE"/>
        </w:rPr>
      </w:pPr>
    </w:p>
    <w:sectPr w:rsidR="00F81D68" w:rsidRPr="00F81D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68"/>
    <w:rsid w:val="00716448"/>
    <w:rsid w:val="0088612A"/>
    <w:rsid w:val="00BE585B"/>
    <w:rsid w:val="00F8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020C"/>
  <w15:chartTrackingRefBased/>
  <w15:docId w15:val="{1EDC28CB-FA9C-4096-93BF-1F46A5C1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1</cp:revision>
  <dcterms:created xsi:type="dcterms:W3CDTF">2026-10-19T10:49:00Z</dcterms:created>
  <dcterms:modified xsi:type="dcterms:W3CDTF">2026-10-19T12:03:00Z</dcterms:modified>
</cp:coreProperties>
</file>