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72639E">
      <w:r>
        <w:t>Look up rectangular select (select beginning, hold down alt, mouse and move to last location)</w:t>
      </w:r>
    </w:p>
    <w:p w:rsidR="0072639E" w:rsidRDefault="0072639E"/>
    <w:p w:rsidR="007E579A" w:rsidRDefault="007E579A" w:rsidP="007E579A">
      <w:r>
        <w:t>Different ways of checking for an empty string:</w:t>
      </w:r>
    </w:p>
    <w:p w:rsidR="007E579A" w:rsidRDefault="007E579A" w:rsidP="007E579A">
      <w:r>
        <w:t xml:space="preserve">String </w:t>
      </w:r>
      <w:proofErr w:type="spellStart"/>
      <w:proofErr w:type="gramStart"/>
      <w:r>
        <w:t>str</w:t>
      </w:r>
      <w:proofErr w:type="spellEnd"/>
      <w:proofErr w:type="gramEnd"/>
      <w:r>
        <w:t>;</w:t>
      </w:r>
    </w:p>
    <w:p w:rsidR="007E579A" w:rsidRDefault="007E579A" w:rsidP="007E579A">
      <w:pPr>
        <w:pStyle w:val="ListParagraph"/>
        <w:numPr>
          <w:ilvl w:val="0"/>
          <w:numId w:val="2"/>
        </w:numPr>
      </w:pPr>
      <w:proofErr w:type="spellStart"/>
      <w:r>
        <w:t>Str</w:t>
      </w:r>
      <w:proofErr w:type="spellEnd"/>
      <w:r>
        <w:t xml:space="preserve"> != </w:t>
      </w:r>
      <w:proofErr w:type="spellStart"/>
      <w:r>
        <w:t>String.Empty</w:t>
      </w:r>
      <w:proofErr w:type="spellEnd"/>
      <w:r>
        <w:t>;</w:t>
      </w:r>
      <w:r w:rsidR="007D5BE3">
        <w:t xml:space="preserve">    (this is a string literal)</w:t>
      </w:r>
    </w:p>
    <w:p w:rsidR="007E579A" w:rsidRDefault="007E579A" w:rsidP="007E579A">
      <w:pPr>
        <w:pStyle w:val="ListParagraph"/>
        <w:numPr>
          <w:ilvl w:val="0"/>
          <w:numId w:val="2"/>
        </w:numPr>
      </w:pPr>
      <w:proofErr w:type="spellStart"/>
      <w:proofErr w:type="gramStart"/>
      <w:r>
        <w:t>Str</w:t>
      </w:r>
      <w:proofErr w:type="spellEnd"/>
      <w:r>
        <w:t xml:space="preserve"> !</w:t>
      </w:r>
      <w:proofErr w:type="gramEnd"/>
      <w:r>
        <w:t>= “”;</w:t>
      </w:r>
    </w:p>
    <w:p w:rsidR="007E579A" w:rsidRDefault="007E579A" w:rsidP="007E579A">
      <w:pPr>
        <w:pStyle w:val="ListParagraph"/>
        <w:numPr>
          <w:ilvl w:val="0"/>
          <w:numId w:val="2"/>
        </w:numPr>
      </w:pPr>
      <w:proofErr w:type="spellStart"/>
      <w:r>
        <w:t>Str.Length</w:t>
      </w:r>
      <w:proofErr w:type="spellEnd"/>
      <w:r>
        <w:t xml:space="preserve"> =- 0</w:t>
      </w:r>
      <w:proofErr w:type="gramStart"/>
      <w:r>
        <w:t>;  (</w:t>
      </w:r>
      <w:proofErr w:type="gramEnd"/>
      <w:r>
        <w:t xml:space="preserve">have to check first if it is null… so </w:t>
      </w:r>
      <w:proofErr w:type="spellStart"/>
      <w:r>
        <w:t>str</w:t>
      </w:r>
      <w:proofErr w:type="spellEnd"/>
      <w:r>
        <w:t xml:space="preserve"> != null &amp;&amp; </w:t>
      </w:r>
      <w:proofErr w:type="spellStart"/>
      <w:r>
        <w:t>str.length</w:t>
      </w:r>
      <w:proofErr w:type="spellEnd"/>
      <w:r>
        <w:t xml:space="preserve"> != 0;)</w:t>
      </w:r>
    </w:p>
    <w:p w:rsidR="007E579A" w:rsidRDefault="007E579A" w:rsidP="007E579A">
      <w:pPr>
        <w:pStyle w:val="ListParagraph"/>
        <w:numPr>
          <w:ilvl w:val="0"/>
          <w:numId w:val="2"/>
        </w:numPr>
      </w:pPr>
      <w:proofErr w:type="spellStart"/>
      <w:r>
        <w:t>String.IsNullOrEmpty</w:t>
      </w:r>
      <w:proofErr w:type="spellEnd"/>
      <w:r>
        <w:t>(</w:t>
      </w:r>
      <w:proofErr w:type="spellStart"/>
      <w:r>
        <w:t>str</w:t>
      </w:r>
      <w:proofErr w:type="spellEnd"/>
      <w:r>
        <w:t>);</w:t>
      </w:r>
      <w:r w:rsidR="00644EDB">
        <w:t xml:space="preserve">   (checks for null like option 3)</w:t>
      </w:r>
    </w:p>
    <w:p w:rsidR="00644EDB" w:rsidRDefault="00644EDB" w:rsidP="00644EDB"/>
    <w:p w:rsidR="00644EDB" w:rsidRDefault="00644EDB" w:rsidP="00644EDB">
      <w:proofErr w:type="spellStart"/>
      <w:proofErr w:type="gramStart"/>
      <w:r>
        <w:t>ReadLine</w:t>
      </w:r>
      <w:proofErr w:type="spellEnd"/>
      <w:r>
        <w:t>(</w:t>
      </w:r>
      <w:proofErr w:type="gramEnd"/>
      <w:r>
        <w:t>) returns a string</w:t>
      </w:r>
    </w:p>
    <w:p w:rsidR="00644EDB" w:rsidRDefault="00644EDB" w:rsidP="00644EDB">
      <w:proofErr w:type="spellStart"/>
      <w:r>
        <w:t>String.Format</w:t>
      </w:r>
      <w:proofErr w:type="spellEnd"/>
    </w:p>
    <w:p w:rsidR="00644EDB" w:rsidRDefault="00644EDB" w:rsidP="00644EDB">
      <w:proofErr w:type="spellStart"/>
      <w:r>
        <w:t>String.Interpolation</w:t>
      </w:r>
      <w:proofErr w:type="spellEnd"/>
    </w:p>
    <w:p w:rsidR="00376AED" w:rsidRDefault="00376AED" w:rsidP="00644EDB"/>
    <w:p w:rsidR="00376AED" w:rsidRDefault="00376AED" w:rsidP="00644EDB">
      <w:proofErr w:type="spellStart"/>
      <w:proofErr w:type="gramStart"/>
      <w:r>
        <w:t>TryParse</w:t>
      </w:r>
      <w:proofErr w:type="spellEnd"/>
      <w:r>
        <w:t>(</w:t>
      </w:r>
      <w:proofErr w:type="gramEnd"/>
      <w:r>
        <w:t xml:space="preserve">string) </w:t>
      </w:r>
      <w:r>
        <w:sym w:font="Wingdings" w:char="F0E0"/>
      </w:r>
      <w:r>
        <w:t xml:space="preserve"> evaluates and returns false if not able to parse</w:t>
      </w:r>
    </w:p>
    <w:p w:rsidR="00376AED" w:rsidRDefault="00376AED" w:rsidP="00644EDB"/>
    <w:p w:rsidR="00376AED" w:rsidRDefault="00376AED" w:rsidP="00644EDB"/>
    <w:p w:rsidR="00376AED" w:rsidRPr="00376AED" w:rsidRDefault="00376AED" w:rsidP="00644EDB">
      <w:pPr>
        <w:rPr>
          <w:b/>
        </w:rPr>
      </w:pPr>
      <w:r w:rsidRPr="00376AED">
        <w:rPr>
          <w:b/>
        </w:rPr>
        <w:t>Parameter Kinds</w:t>
      </w:r>
    </w:p>
    <w:p w:rsidR="00376AED" w:rsidRDefault="00376AED" w:rsidP="00644EDB">
      <w:r w:rsidRPr="00CD6B1A">
        <w:rPr>
          <w:u w:val="single"/>
        </w:rPr>
        <w:t>Input Parameter</w:t>
      </w:r>
      <w:r w:rsidR="001D1593">
        <w:t xml:space="preserve"> [</w:t>
      </w:r>
      <w:proofErr w:type="spellStart"/>
      <w:r w:rsidR="001D1593">
        <w:t>int</w:t>
      </w:r>
      <w:proofErr w:type="spellEnd"/>
      <w:r w:rsidR="001D1593">
        <w:t xml:space="preserve"> </w:t>
      </w:r>
      <w:proofErr w:type="spellStart"/>
      <w:r w:rsidR="001D1593">
        <w:t>param</w:t>
      </w:r>
      <w:proofErr w:type="spellEnd"/>
      <w:r w:rsidR="001D1593">
        <w:t xml:space="preserve">] – also referred to as ‘passed by value’. Doesn’t change original variable. </w:t>
      </w:r>
    </w:p>
    <w:p w:rsidR="001D1593" w:rsidRDefault="001D1593" w:rsidP="00644EDB">
      <w:proofErr w:type="spellStart"/>
      <w:r w:rsidRPr="00CD6B1A">
        <w:rPr>
          <w:u w:val="single"/>
        </w:rPr>
        <w:t>Input/Output</w:t>
      </w:r>
      <w:proofErr w:type="spellEnd"/>
      <w:r w:rsidRPr="00CD6B1A">
        <w:rPr>
          <w:u w:val="single"/>
        </w:rPr>
        <w:t xml:space="preserve"> Parameter</w:t>
      </w:r>
      <w:r>
        <w:t xml:space="preserve"> [ref </w:t>
      </w:r>
      <w:proofErr w:type="spellStart"/>
      <w:r>
        <w:t>int</w:t>
      </w:r>
      <w:proofErr w:type="spellEnd"/>
      <w:r>
        <w:t xml:space="preserve"> </w:t>
      </w:r>
      <w:proofErr w:type="spellStart"/>
      <w:r>
        <w:t>param</w:t>
      </w:r>
      <w:proofErr w:type="spellEnd"/>
      <w:r>
        <w:t xml:space="preserve">] – passed by reference.  Changes original variable (rarely used) </w:t>
      </w:r>
    </w:p>
    <w:p w:rsidR="00CD6B1A" w:rsidRDefault="00CD6B1A" w:rsidP="00644EDB">
      <w:r>
        <w:rPr>
          <w:u w:val="single"/>
        </w:rPr>
        <w:t xml:space="preserve">Output Parameter </w:t>
      </w:r>
      <w:r>
        <w:t>–</w:t>
      </w:r>
      <w:r w:rsidRPr="00CD6B1A">
        <w:t xml:space="preserve"> </w:t>
      </w:r>
      <w:r>
        <w:t xml:space="preserve">[out </w:t>
      </w:r>
      <w:proofErr w:type="spellStart"/>
      <w:r>
        <w:t>int</w:t>
      </w:r>
      <w:proofErr w:type="spellEnd"/>
      <w:r>
        <w:t xml:space="preserve"> </w:t>
      </w:r>
      <w:proofErr w:type="spellStart"/>
      <w:r>
        <w:t>param</w:t>
      </w:r>
      <w:proofErr w:type="spellEnd"/>
      <w:r>
        <w:t>]</w:t>
      </w:r>
    </w:p>
    <w:p w:rsidR="00CD6B1A" w:rsidRPr="00CD6B1A" w:rsidRDefault="00CD6B1A" w:rsidP="00CD6B1A">
      <w:pPr>
        <w:pStyle w:val="ListParagraph"/>
        <w:numPr>
          <w:ilvl w:val="0"/>
          <w:numId w:val="3"/>
        </w:numPr>
        <w:rPr>
          <w:u w:val="single"/>
        </w:rPr>
      </w:pPr>
      <w:r>
        <w:t>function must write to it</w:t>
      </w:r>
    </w:p>
    <w:p w:rsidR="00CD6B1A" w:rsidRPr="00CD6B1A" w:rsidRDefault="00CD6B1A" w:rsidP="00CD6B1A">
      <w:pPr>
        <w:pStyle w:val="ListParagraph"/>
        <w:numPr>
          <w:ilvl w:val="0"/>
          <w:numId w:val="3"/>
        </w:numPr>
        <w:rPr>
          <w:u w:val="single"/>
        </w:rPr>
      </w:pPr>
      <w:r>
        <w:lastRenderedPageBreak/>
        <w:t>function can read after write</w:t>
      </w:r>
    </w:p>
    <w:p w:rsidR="00CD6B1A" w:rsidRPr="00C53B86" w:rsidRDefault="00CD6B1A" w:rsidP="00CD6B1A">
      <w:pPr>
        <w:pStyle w:val="ListParagraph"/>
        <w:numPr>
          <w:ilvl w:val="0"/>
          <w:numId w:val="3"/>
        </w:numPr>
        <w:rPr>
          <w:u w:val="single"/>
        </w:rPr>
      </w:pPr>
      <w:r>
        <w:t>The Caller passes no value</w:t>
      </w:r>
    </w:p>
    <w:p w:rsidR="00C53B86" w:rsidRDefault="00C53B86" w:rsidP="00C53B86">
      <w:pPr>
        <w:rPr>
          <w:u w:val="single"/>
        </w:rPr>
      </w:pPr>
    </w:p>
    <w:p w:rsidR="00C53B86" w:rsidRDefault="00C53B86" w:rsidP="00C53B86">
      <w:r>
        <w:rPr>
          <w:u w:val="single"/>
        </w:rPr>
        <w:t xml:space="preserve">Inline Variable Declaration </w:t>
      </w:r>
      <w:r>
        <w:t xml:space="preserve">– </w:t>
      </w:r>
    </w:p>
    <w:p w:rsidR="00C53B86" w:rsidRDefault="00C53B86" w:rsidP="00C53B86">
      <w:bookmarkStart w:id="0" w:name="_GoBack"/>
      <w:bookmarkEnd w:id="0"/>
    </w:p>
    <w:p w:rsidR="00C53B86" w:rsidRDefault="00C53B86" w:rsidP="00C53B86">
      <w:proofErr w:type="spellStart"/>
      <w:r>
        <w:t>Var</w:t>
      </w:r>
      <w:proofErr w:type="spellEnd"/>
      <w:r>
        <w:t xml:space="preserve"> is ONLY valid in local </w:t>
      </w:r>
      <w:r w:rsidR="005872FA">
        <w:t>declarations.  Cannot use it outside of function</w:t>
      </w:r>
      <w:r>
        <w:t xml:space="preserve">.  </w:t>
      </w:r>
      <w:proofErr w:type="spellStart"/>
      <w:r>
        <w:t>Var</w:t>
      </w:r>
      <w:proofErr w:type="spellEnd"/>
      <w:r>
        <w:t xml:space="preserve"> is known as Type Inferencing.  It simply looks at the right side assignment and set variable to that type.  For example, </w:t>
      </w:r>
      <w:proofErr w:type="spellStart"/>
      <w:proofErr w:type="gramStart"/>
      <w:r>
        <w:t>Console.ReadLine</w:t>
      </w:r>
      <w:proofErr w:type="spellEnd"/>
      <w:r>
        <w:t>(</w:t>
      </w:r>
      <w:proofErr w:type="gramEnd"/>
      <w:r>
        <w:t>) returns a string. So:</w:t>
      </w:r>
    </w:p>
    <w:p w:rsidR="00C53B86" w:rsidRDefault="00C53B86" w:rsidP="00C53B86">
      <w:proofErr w:type="spellStart"/>
      <w:r>
        <w:t>Var</w:t>
      </w:r>
      <w:proofErr w:type="spellEnd"/>
      <w:r>
        <w:t xml:space="preserve"> a = </w:t>
      </w:r>
      <w:proofErr w:type="spellStart"/>
      <w:proofErr w:type="gramStart"/>
      <w:r>
        <w:t>Console.ReadLine</w:t>
      </w:r>
      <w:proofErr w:type="spellEnd"/>
      <w:r>
        <w:t>(</w:t>
      </w:r>
      <w:proofErr w:type="gramEnd"/>
      <w:r>
        <w:t>).</w:t>
      </w:r>
    </w:p>
    <w:p w:rsidR="00C53B86" w:rsidRDefault="00C53B86" w:rsidP="00C53B86">
      <w:r>
        <w:t>Variable ‘a’ will be a string.</w:t>
      </w:r>
    </w:p>
    <w:p w:rsidR="00C53B86" w:rsidRDefault="00C53B86" w:rsidP="00C53B86"/>
    <w:p w:rsidR="00C53B86" w:rsidRPr="00C53B86" w:rsidRDefault="00C53B86" w:rsidP="00C53B86"/>
    <w:sectPr w:rsidR="00C53B86" w:rsidRPr="00C5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503"/>
    <w:multiLevelType w:val="hybridMultilevel"/>
    <w:tmpl w:val="1312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A1771"/>
    <w:multiLevelType w:val="hybridMultilevel"/>
    <w:tmpl w:val="5F025334"/>
    <w:lvl w:ilvl="0" w:tplc="9F225AA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683FBA"/>
    <w:multiLevelType w:val="hybridMultilevel"/>
    <w:tmpl w:val="2EFE3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1D1593"/>
    <w:rsid w:val="002D261C"/>
    <w:rsid w:val="0032397F"/>
    <w:rsid w:val="0036634F"/>
    <w:rsid w:val="00376AED"/>
    <w:rsid w:val="00567D76"/>
    <w:rsid w:val="005872FA"/>
    <w:rsid w:val="00597961"/>
    <w:rsid w:val="00644EDB"/>
    <w:rsid w:val="00714AA5"/>
    <w:rsid w:val="0072639E"/>
    <w:rsid w:val="007D5BE3"/>
    <w:rsid w:val="007E579A"/>
    <w:rsid w:val="008C0CDA"/>
    <w:rsid w:val="009950E8"/>
    <w:rsid w:val="009970DE"/>
    <w:rsid w:val="00C53B86"/>
    <w:rsid w:val="00CD6B1A"/>
    <w:rsid w:val="00DB052A"/>
    <w:rsid w:val="00F42AB6"/>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DF3E"/>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2017-09-06T22:39:00Z</dcterms:created>
  <dcterms:modified xsi:type="dcterms:W3CDTF">2017-09-13T23:20:00Z</dcterms:modified>
</cp:coreProperties>
</file>