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5356" w14:textId="6FD0A08C" w:rsidR="00F00635" w:rsidRDefault="00522597" w:rsidP="00F00635">
      <w:pPr>
        <w:pStyle w:val="ChineseTitle"/>
        <w:spacing w:before="936" w:after="468"/>
      </w:pPr>
      <w:r w:rsidRPr="00522597">
        <w:rPr>
          <w:rFonts w:hint="eastAsia"/>
        </w:rPr>
        <w:t>人工智能工程伦理</w:t>
      </w:r>
      <w:r w:rsidR="009303A1">
        <w:rPr>
          <w:rFonts w:hint="eastAsia"/>
        </w:rPr>
        <w:t>分析及应对策略</w:t>
      </w:r>
    </w:p>
    <w:p w14:paraId="04BCD64C" w14:textId="7A506952" w:rsidR="00F00635" w:rsidRDefault="005325ED" w:rsidP="00F00635">
      <w:pPr>
        <w:pStyle w:val="CAuthor"/>
        <w:spacing w:before="156" w:after="156"/>
        <w:rPr>
          <w:rFonts w:hint="eastAsia"/>
        </w:rPr>
      </w:pPr>
      <w:r>
        <w:rPr>
          <w:rFonts w:hint="eastAsia"/>
        </w:rPr>
        <w:t>褚灵强</w:t>
      </w:r>
      <w:r w:rsidR="00F00635">
        <w:rPr>
          <w:rFonts w:hint="eastAsia"/>
        </w:rPr>
        <w:t xml:space="preserve">  </w:t>
      </w:r>
      <w:r>
        <w:rPr>
          <w:rFonts w:hint="eastAsia"/>
        </w:rPr>
        <w:t>计算机学院</w:t>
      </w:r>
      <w:r w:rsidR="00F00635">
        <w:rPr>
          <w:rFonts w:hint="eastAsia"/>
        </w:rPr>
        <w:t xml:space="preserve">  </w:t>
      </w:r>
      <w:r>
        <w:rPr>
          <w:rFonts w:hint="eastAsia"/>
        </w:rPr>
        <w:t>2</w:t>
      </w:r>
      <w:r>
        <w:t>12050175</w:t>
      </w:r>
    </w:p>
    <w:p w14:paraId="5B75E318" w14:textId="77777777" w:rsidR="00F00635" w:rsidRDefault="00F00635" w:rsidP="00F00635">
      <w:pPr>
        <w:pStyle w:val="CAbstract"/>
        <w:numPr>
          <w:ilvl w:val="0"/>
          <w:numId w:val="1"/>
        </w:numPr>
        <w:tabs>
          <w:tab w:val="left" w:pos="420"/>
        </w:tabs>
        <w:spacing w:before="156" w:after="156"/>
        <w:ind w:left="568" w:firstLine="0"/>
        <w:rPr>
          <w:rFonts w:hint="eastAsia"/>
        </w:rPr>
      </w:pPr>
      <w:r>
        <w:rPr>
          <w:rFonts w:hint="eastAsia"/>
        </w:rPr>
        <w:t>中文摘要（字数一般不少于</w:t>
      </w:r>
      <w:r>
        <w:t>150</w:t>
      </w:r>
      <w:r>
        <w:rPr>
          <w:rFonts w:hint="eastAsia"/>
        </w:rPr>
        <w:t>字）。摘要必须反映全文中心内容，内容应包括目的、过程及方法、结论。要求论述简明、逻辑性强、尽量用短句。</w:t>
      </w:r>
      <w:r>
        <w:rPr>
          <w:rFonts w:hint="eastAsia"/>
          <w:szCs w:val="20"/>
        </w:rPr>
        <w:t>采用第三人称的写法，</w:t>
      </w:r>
      <w:r>
        <w:rPr>
          <w:rFonts w:hint="eastAsia"/>
        </w:rPr>
        <w:t>并请用过去时态叙述作者工作，用现在时态叙述作者结论。</w:t>
      </w:r>
    </w:p>
    <w:p w14:paraId="5496067B" w14:textId="3810D717" w:rsidR="00F00635" w:rsidRDefault="007A0CA4" w:rsidP="00F00635">
      <w:pPr>
        <w:pStyle w:val="CKeyWords"/>
        <w:numPr>
          <w:ilvl w:val="0"/>
          <w:numId w:val="2"/>
        </w:numPr>
        <w:tabs>
          <w:tab w:val="left" w:pos="420"/>
        </w:tabs>
        <w:spacing w:before="156" w:after="156"/>
        <w:ind w:left="1257" w:hanging="963"/>
      </w:pPr>
      <w:r w:rsidRPr="007A0CA4">
        <w:rPr>
          <w:rFonts w:hint="eastAsia"/>
        </w:rPr>
        <w:t>人工智能</w:t>
      </w:r>
      <w:r>
        <w:rPr>
          <w:rFonts w:hint="eastAsia"/>
        </w:rPr>
        <w:t>；</w:t>
      </w:r>
      <w:r w:rsidRPr="007A0CA4">
        <w:rPr>
          <w:rFonts w:hint="eastAsia"/>
        </w:rPr>
        <w:t>工程伦理</w:t>
      </w:r>
      <w:r>
        <w:rPr>
          <w:rFonts w:hint="eastAsia"/>
        </w:rPr>
        <w:t>；</w:t>
      </w:r>
      <w:r w:rsidRPr="007A0CA4">
        <w:rPr>
          <w:rFonts w:hint="eastAsia"/>
        </w:rPr>
        <w:t>伦理困境</w:t>
      </w:r>
    </w:p>
    <w:p w14:paraId="1A8372B4" w14:textId="374FEE03" w:rsidR="00F00635" w:rsidRDefault="0022461E" w:rsidP="00F00635">
      <w:pPr>
        <w:pStyle w:val="1"/>
        <w:keepNext/>
        <w:keepLines/>
        <w:widowControl w:val="0"/>
        <w:tabs>
          <w:tab w:val="left" w:pos="425"/>
        </w:tabs>
        <w:spacing w:beforeLines="50" w:before="156" w:afterLines="50" w:after="156"/>
        <w:ind w:left="425" w:hanging="425"/>
        <w:jc w:val="both"/>
        <w:rPr>
          <w:sz w:val="28"/>
          <w:szCs w:val="28"/>
        </w:rPr>
      </w:pPr>
      <w:r w:rsidRPr="0022461E">
        <w:rPr>
          <w:rFonts w:hint="eastAsia"/>
          <w:sz w:val="28"/>
          <w:szCs w:val="28"/>
        </w:rPr>
        <w:t>引言</w:t>
      </w:r>
    </w:p>
    <w:p w14:paraId="55A44601" w14:textId="67030069" w:rsidR="00F835E1" w:rsidRDefault="0006613B" w:rsidP="0006613B">
      <w:pPr>
        <w:ind w:firstLine="420"/>
        <w:rPr>
          <w:rFonts w:ascii="Times New Roman" w:hAnsi="Times New Roman"/>
          <w:szCs w:val="21"/>
        </w:rPr>
      </w:pPr>
      <w:r w:rsidRPr="0006613B">
        <w:rPr>
          <w:rFonts w:ascii="Times New Roman" w:hAnsi="Times New Roman" w:hint="eastAsia"/>
          <w:szCs w:val="21"/>
        </w:rPr>
        <w:t>随着新一代人工智能算法和产品的快速开发和部署，</w:t>
      </w:r>
      <w:r w:rsidR="00B95205" w:rsidRPr="0006613B">
        <w:rPr>
          <w:rFonts w:ascii="Times New Roman" w:hAnsi="Times New Roman" w:hint="eastAsia"/>
          <w:szCs w:val="21"/>
        </w:rPr>
        <w:t>人工智能</w:t>
      </w:r>
      <w:r w:rsidRPr="0006613B">
        <w:rPr>
          <w:rFonts w:ascii="Times New Roman" w:hAnsi="Times New Roman" w:hint="eastAsia"/>
          <w:szCs w:val="21"/>
        </w:rPr>
        <w:t>在各个领域发挥着越来越重要的作用，并对现代社会结构产生了重大影响。</w:t>
      </w:r>
      <w:r w:rsidR="005B31B3">
        <w:rPr>
          <w:rFonts w:ascii="Times New Roman" w:hAnsi="Times New Roman" w:hint="eastAsia"/>
          <w:szCs w:val="21"/>
        </w:rPr>
        <w:t>神经网络</w:t>
      </w:r>
      <w:r w:rsidRPr="0006613B">
        <w:rPr>
          <w:rFonts w:ascii="Times New Roman" w:hAnsi="Times New Roman" w:hint="eastAsia"/>
          <w:szCs w:val="21"/>
        </w:rPr>
        <w:t>模型和算法已被广泛应用于各种决策场景，如刑事审判、交通控制、金融贷款和医疗诊断</w:t>
      </w:r>
      <w:r w:rsidR="00CE112E">
        <w:rPr>
          <w:rFonts w:ascii="Times New Roman" w:hAnsi="Times New Roman" w:hint="eastAsia"/>
          <w:szCs w:val="21"/>
        </w:rPr>
        <w:t>等等</w:t>
      </w:r>
      <w:r w:rsidRPr="0006613B">
        <w:rPr>
          <w:rFonts w:ascii="Times New Roman" w:hAnsi="Times New Roman" w:hint="eastAsia"/>
          <w:szCs w:val="21"/>
        </w:rPr>
        <w:t>。</w:t>
      </w:r>
    </w:p>
    <w:p w14:paraId="1A1E89C7" w14:textId="36414C0D" w:rsidR="00F835E1" w:rsidRDefault="00F835E1" w:rsidP="00F835E1">
      <w:pPr>
        <w:ind w:firstLine="420"/>
        <w:rPr>
          <w:rFonts w:ascii="Times New Roman" w:hAnsi="Times New Roman" w:hint="eastAsia"/>
          <w:szCs w:val="21"/>
        </w:rPr>
      </w:pPr>
      <w:proofErr w:type="gramStart"/>
      <w:r w:rsidRPr="00F835E1">
        <w:rPr>
          <w:rFonts w:ascii="Times New Roman" w:hAnsi="Times New Roman" w:hint="eastAsia"/>
          <w:szCs w:val="21"/>
        </w:rPr>
        <w:t>腾讯研究院</w:t>
      </w:r>
      <w:proofErr w:type="gramEnd"/>
      <w:r w:rsidRPr="00F835E1">
        <w:rPr>
          <w:rFonts w:ascii="Times New Roman" w:hAnsi="Times New Roman" w:hint="eastAsia"/>
          <w:szCs w:val="21"/>
        </w:rPr>
        <w:t>院长司晓介绍，全球人工智能创业企业已达</w:t>
      </w:r>
      <w:r w:rsidRPr="00F835E1">
        <w:rPr>
          <w:rFonts w:ascii="Times New Roman" w:hAnsi="Times New Roman" w:hint="eastAsia"/>
          <w:szCs w:val="21"/>
        </w:rPr>
        <w:t>2000</w:t>
      </w:r>
      <w:r w:rsidRPr="00F835E1">
        <w:rPr>
          <w:rFonts w:ascii="Times New Roman" w:hAnsi="Times New Roman" w:hint="eastAsia"/>
          <w:szCs w:val="21"/>
        </w:rPr>
        <w:t>多家，</w:t>
      </w:r>
      <w:proofErr w:type="gramStart"/>
      <w:r w:rsidRPr="00F835E1">
        <w:rPr>
          <w:rFonts w:ascii="Times New Roman" w:hAnsi="Times New Roman" w:hint="eastAsia"/>
          <w:szCs w:val="21"/>
        </w:rPr>
        <w:t>仅腾讯</w:t>
      </w:r>
      <w:proofErr w:type="gramEnd"/>
      <w:r w:rsidRPr="00F835E1">
        <w:rPr>
          <w:rFonts w:ascii="Times New Roman" w:hAnsi="Times New Roman" w:hint="eastAsia"/>
          <w:szCs w:val="21"/>
        </w:rPr>
        <w:t>公司就有四大实验室正在开展人工智能相关研究。事实上，有些人工智能商业场景迟迟不能落地，不是被技术“绊”住了，而是伦理研究“拖了后腿”。司晓举例说，美国</w:t>
      </w:r>
      <w:r w:rsidRPr="00F835E1">
        <w:rPr>
          <w:rFonts w:ascii="Times New Roman" w:hAnsi="Times New Roman" w:hint="eastAsia"/>
          <w:szCs w:val="21"/>
        </w:rPr>
        <w:t>2016</w:t>
      </w:r>
      <w:r w:rsidRPr="00F835E1">
        <w:rPr>
          <w:rFonts w:ascii="Times New Roman" w:hAnsi="Times New Roman" w:hint="eastAsia"/>
          <w:szCs w:val="21"/>
        </w:rPr>
        <w:t>年的统计表明，自动驾驶的安全性已经明显高于人工驾驶，但自动驾驶中有一个著名的伦理困境，即当它无可避免要撞人时，是撞向人多的一边还是人少的一边。</w:t>
      </w:r>
    </w:p>
    <w:p w14:paraId="623B3B3F" w14:textId="08C3F90F" w:rsidR="00E166A4" w:rsidRDefault="006A0411" w:rsidP="006A0411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同时，随着</w:t>
      </w:r>
      <w:r w:rsidR="00F835E1" w:rsidRPr="0006613B">
        <w:rPr>
          <w:rFonts w:ascii="Times New Roman" w:hAnsi="Times New Roman" w:hint="eastAsia"/>
          <w:szCs w:val="21"/>
        </w:rPr>
        <w:t>基于人工智能的自动决策系统得到不断的推广和应用，</w:t>
      </w:r>
      <w:r>
        <w:rPr>
          <w:rFonts w:ascii="Times New Roman" w:hAnsi="Times New Roman" w:hint="eastAsia"/>
          <w:szCs w:val="21"/>
        </w:rPr>
        <w:t>也在</w:t>
      </w:r>
      <w:r w:rsidR="00F835E1" w:rsidRPr="0006613B">
        <w:rPr>
          <w:rFonts w:ascii="Times New Roman" w:hAnsi="Times New Roman" w:hint="eastAsia"/>
          <w:szCs w:val="21"/>
        </w:rPr>
        <w:t>安全性和公平性等方面带来潜在的风险</w:t>
      </w:r>
      <w:r w:rsidR="00415B54">
        <w:rPr>
          <w:rFonts w:ascii="Times New Roman" w:hAnsi="Times New Roman" w:hint="eastAsia"/>
          <w:szCs w:val="21"/>
        </w:rPr>
        <w:t>，并且已经造成了几例惨剧</w:t>
      </w:r>
      <w:r w:rsidR="00F835E1" w:rsidRPr="0006613B">
        <w:rPr>
          <w:rFonts w:ascii="Times New Roman" w:hAnsi="Times New Roman" w:hint="eastAsia"/>
          <w:szCs w:val="21"/>
        </w:rPr>
        <w:t>。</w:t>
      </w:r>
      <w:r w:rsidR="00F430F3">
        <w:rPr>
          <w:rFonts w:ascii="Times New Roman" w:hAnsi="Times New Roman" w:hint="eastAsia"/>
          <w:szCs w:val="21"/>
        </w:rPr>
        <w:t>比如</w:t>
      </w:r>
      <w:r w:rsidR="00127447">
        <w:rPr>
          <w:rFonts w:ascii="Times New Roman" w:hAnsi="Times New Roman" w:hint="eastAsia"/>
          <w:szCs w:val="21"/>
        </w:rPr>
        <w:t>在</w:t>
      </w:r>
      <w:r w:rsidR="00E166A4" w:rsidRPr="00E166A4">
        <w:rPr>
          <w:rFonts w:ascii="Times New Roman" w:hAnsi="Times New Roman" w:hint="eastAsia"/>
          <w:szCs w:val="21"/>
        </w:rPr>
        <w:t>自动驾驶系统的安全性</w:t>
      </w:r>
      <w:r w:rsidR="00127447">
        <w:rPr>
          <w:rFonts w:ascii="Times New Roman" w:hAnsi="Times New Roman" w:hint="eastAsia"/>
          <w:szCs w:val="21"/>
        </w:rPr>
        <w:t>方面，</w:t>
      </w:r>
      <w:r w:rsidRPr="006A0411">
        <w:rPr>
          <w:rFonts w:ascii="Times New Roman" w:hAnsi="Times New Roman" w:hint="eastAsia"/>
          <w:szCs w:val="21"/>
        </w:rPr>
        <w:t>美国亚利桑那州一名女性在过马路时被一辆</w:t>
      </w:r>
      <w:r w:rsidRPr="006A0411">
        <w:rPr>
          <w:rFonts w:ascii="Times New Roman" w:hAnsi="Times New Roman" w:hint="eastAsia"/>
          <w:szCs w:val="21"/>
        </w:rPr>
        <w:t>Uber</w:t>
      </w:r>
      <w:r w:rsidRPr="006A0411">
        <w:rPr>
          <w:rFonts w:ascii="Times New Roman" w:hAnsi="Times New Roman" w:hint="eastAsia"/>
          <w:szCs w:val="21"/>
        </w:rPr>
        <w:t>无人驾驶</w:t>
      </w:r>
      <w:r w:rsidRPr="006A0411">
        <w:rPr>
          <w:rFonts w:ascii="Times New Roman" w:hAnsi="Times New Roman" w:hint="eastAsia"/>
          <w:szCs w:val="21"/>
        </w:rPr>
        <w:t>SUV</w:t>
      </w:r>
      <w:r w:rsidRPr="006A0411">
        <w:rPr>
          <w:rFonts w:ascii="Times New Roman" w:hAnsi="Times New Roman" w:hint="eastAsia"/>
          <w:szCs w:val="21"/>
        </w:rPr>
        <w:t>撞倒并最终死亡</w:t>
      </w:r>
      <w:r w:rsidR="00127447">
        <w:rPr>
          <w:rFonts w:ascii="Times New Roman" w:hAnsi="Times New Roman" w:hint="eastAsia"/>
          <w:szCs w:val="21"/>
        </w:rPr>
        <w:t>，</w:t>
      </w:r>
      <w:r w:rsidR="00127447" w:rsidRPr="00127447">
        <w:rPr>
          <w:rFonts w:ascii="Times New Roman" w:hAnsi="Times New Roman" w:hint="eastAsia"/>
          <w:szCs w:val="21"/>
        </w:rPr>
        <w:t>这是全球首起自动驾驶汽车撞死人类的事故，引发了广泛关注和担忧</w:t>
      </w:r>
      <w:r w:rsidRPr="006A0411">
        <w:rPr>
          <w:rFonts w:ascii="Times New Roman" w:hAnsi="Times New Roman" w:hint="eastAsia"/>
          <w:szCs w:val="21"/>
        </w:rPr>
        <w:t>。</w:t>
      </w:r>
      <w:r w:rsidR="00E35BC3">
        <w:rPr>
          <w:rFonts w:ascii="Times New Roman" w:hAnsi="Times New Roman" w:hint="eastAsia"/>
          <w:szCs w:val="21"/>
        </w:rPr>
        <w:t>此外，</w:t>
      </w:r>
      <w:r w:rsidR="00E166A4" w:rsidRPr="00E166A4">
        <w:rPr>
          <w:rFonts w:ascii="Times New Roman" w:hAnsi="Times New Roman" w:hint="eastAsia"/>
          <w:szCs w:val="21"/>
        </w:rPr>
        <w:t>在智能司法场景中，司法人员根据囚犯行为特征，采用智能算法来决定是否授予其假释许可</w:t>
      </w:r>
      <w:r w:rsidR="009F6F36">
        <w:rPr>
          <w:rFonts w:ascii="Times New Roman" w:hAnsi="Times New Roman" w:hint="eastAsia"/>
          <w:szCs w:val="21"/>
        </w:rPr>
        <w:t>，</w:t>
      </w:r>
      <w:r w:rsidR="00E35BC3">
        <w:rPr>
          <w:rFonts w:ascii="Times New Roman" w:hAnsi="Times New Roman" w:hint="eastAsia"/>
          <w:szCs w:val="21"/>
        </w:rPr>
        <w:t>但</w:t>
      </w:r>
      <w:r w:rsidR="00E166A4" w:rsidRPr="00E166A4">
        <w:rPr>
          <w:rFonts w:ascii="Times New Roman" w:hAnsi="Times New Roman" w:hint="eastAsia"/>
          <w:szCs w:val="21"/>
        </w:rPr>
        <w:t>这种算法可能会基于种族和文化背景做出有偏见和不公平的决定。</w:t>
      </w:r>
    </w:p>
    <w:p w14:paraId="613679D5" w14:textId="1D58ACC5" w:rsidR="007B278D" w:rsidRDefault="007B278D" w:rsidP="006A0411">
      <w:pPr>
        <w:ind w:firstLine="420"/>
        <w:rPr>
          <w:rFonts w:ascii="Times New Roman" w:hAnsi="Times New Roman" w:hint="eastAsia"/>
          <w:szCs w:val="21"/>
        </w:rPr>
      </w:pPr>
      <w:r w:rsidRPr="007B278D">
        <w:rPr>
          <w:rFonts w:ascii="Times New Roman" w:hAnsi="Times New Roman" w:hint="eastAsia"/>
          <w:szCs w:val="21"/>
        </w:rPr>
        <w:t>学术界和工业界</w:t>
      </w:r>
      <w:r w:rsidR="00BC586A">
        <w:rPr>
          <w:rFonts w:ascii="Times New Roman" w:hAnsi="Times New Roman" w:hint="eastAsia"/>
          <w:szCs w:val="21"/>
        </w:rPr>
        <w:t>主机</w:t>
      </w:r>
      <w:r>
        <w:rPr>
          <w:rFonts w:ascii="Times New Roman" w:hAnsi="Times New Roman" w:hint="eastAsia"/>
          <w:szCs w:val="21"/>
        </w:rPr>
        <w:t>意识到了人工智能</w:t>
      </w:r>
      <w:r w:rsidRPr="007B278D">
        <w:rPr>
          <w:rFonts w:ascii="Times New Roman" w:hAnsi="Times New Roman" w:hint="eastAsia"/>
          <w:szCs w:val="21"/>
        </w:rPr>
        <w:t>应用的安全性和公平性等问题，对</w:t>
      </w:r>
      <w:r w:rsidR="00BC586A">
        <w:rPr>
          <w:rFonts w:ascii="Times New Roman" w:hAnsi="Times New Roman" w:hint="eastAsia"/>
          <w:szCs w:val="21"/>
        </w:rPr>
        <w:t>人工智能</w:t>
      </w:r>
      <w:r w:rsidRPr="007B278D">
        <w:rPr>
          <w:rFonts w:ascii="Times New Roman" w:hAnsi="Times New Roman" w:hint="eastAsia"/>
          <w:szCs w:val="21"/>
        </w:rPr>
        <w:t>应用的治理也成为了越来越重要的议题</w:t>
      </w:r>
      <w:r w:rsidR="00BC586A">
        <w:rPr>
          <w:rFonts w:ascii="Times New Roman" w:hAnsi="Times New Roman" w:hint="eastAsia"/>
          <w:szCs w:val="21"/>
        </w:rPr>
        <w:t>。</w:t>
      </w:r>
    </w:p>
    <w:p w14:paraId="189127F7" w14:textId="193DDA4E" w:rsidR="006C6ED2" w:rsidRDefault="006C6ED2" w:rsidP="006C6ED2">
      <w:pPr>
        <w:pStyle w:val="1"/>
        <w:keepNext/>
        <w:keepLines/>
        <w:widowControl w:val="0"/>
        <w:tabs>
          <w:tab w:val="left" w:pos="425"/>
        </w:tabs>
        <w:spacing w:beforeLines="50" w:before="156" w:afterLines="50" w:after="156"/>
        <w:ind w:left="425" w:hanging="425"/>
        <w:jc w:val="both"/>
        <w:rPr>
          <w:sz w:val="28"/>
          <w:szCs w:val="28"/>
        </w:rPr>
      </w:pPr>
      <w:r w:rsidRPr="006C6ED2">
        <w:rPr>
          <w:rFonts w:hint="eastAsia"/>
          <w:sz w:val="28"/>
          <w:szCs w:val="28"/>
        </w:rPr>
        <w:t>人工智能工程的道德</w:t>
      </w:r>
      <w:r w:rsidR="005D1807">
        <w:rPr>
          <w:rFonts w:hint="eastAsia"/>
          <w:sz w:val="28"/>
          <w:szCs w:val="28"/>
        </w:rPr>
        <w:t>困境</w:t>
      </w:r>
    </w:p>
    <w:p w14:paraId="74ECB2CE" w14:textId="11498901" w:rsidR="00FD5D43" w:rsidRDefault="00FD5D43" w:rsidP="006C6ED2">
      <w:pPr>
        <w:pStyle w:val="1"/>
        <w:keepNext/>
        <w:keepLines/>
        <w:widowControl w:val="0"/>
        <w:tabs>
          <w:tab w:val="left" w:pos="425"/>
        </w:tabs>
        <w:spacing w:beforeLines="50" w:before="156" w:afterLines="50" w:after="156"/>
        <w:ind w:left="425" w:hanging="425"/>
        <w:jc w:val="both"/>
        <w:rPr>
          <w:sz w:val="28"/>
          <w:szCs w:val="28"/>
        </w:rPr>
      </w:pPr>
      <w:r w:rsidRPr="00FD5D43">
        <w:rPr>
          <w:rFonts w:hint="eastAsia"/>
          <w:sz w:val="28"/>
          <w:szCs w:val="28"/>
        </w:rPr>
        <w:t>应对人工智能道德风险的基本原则</w:t>
      </w:r>
    </w:p>
    <w:p w14:paraId="4D19A73B" w14:textId="0BB475CE" w:rsidR="00FD5D43" w:rsidRDefault="00FD5D43" w:rsidP="006C6ED2">
      <w:pPr>
        <w:pStyle w:val="1"/>
        <w:keepNext/>
        <w:keepLines/>
        <w:widowControl w:val="0"/>
        <w:tabs>
          <w:tab w:val="left" w:pos="425"/>
        </w:tabs>
        <w:spacing w:beforeLines="50" w:before="156" w:afterLines="50" w:after="156"/>
        <w:ind w:left="425" w:hanging="425"/>
        <w:jc w:val="both"/>
        <w:rPr>
          <w:sz w:val="28"/>
          <w:szCs w:val="28"/>
        </w:rPr>
      </w:pPr>
      <w:r w:rsidRPr="00FD5D43">
        <w:rPr>
          <w:rFonts w:hint="eastAsia"/>
          <w:sz w:val="28"/>
          <w:szCs w:val="28"/>
        </w:rPr>
        <w:t>中国的</w:t>
      </w:r>
      <w:r>
        <w:rPr>
          <w:rFonts w:hint="eastAsia"/>
          <w:sz w:val="28"/>
          <w:szCs w:val="28"/>
        </w:rPr>
        <w:t>人工智能工程</w:t>
      </w:r>
      <w:r w:rsidRPr="00FD5D43">
        <w:rPr>
          <w:rFonts w:hint="eastAsia"/>
          <w:sz w:val="28"/>
          <w:szCs w:val="28"/>
        </w:rPr>
        <w:t>伦理原则与治理技术</w:t>
      </w:r>
    </w:p>
    <w:p w14:paraId="25180DFE" w14:textId="44D19886" w:rsidR="004B0F7B" w:rsidRPr="004B0F7B" w:rsidRDefault="004B0F7B" w:rsidP="006C6ED2">
      <w:pPr>
        <w:pStyle w:val="1"/>
        <w:keepNext/>
        <w:keepLines/>
        <w:widowControl w:val="0"/>
        <w:tabs>
          <w:tab w:val="left" w:pos="425"/>
        </w:tabs>
        <w:spacing w:beforeLines="50" w:before="156" w:afterLines="50" w:after="156"/>
        <w:ind w:left="425" w:hanging="425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</w:p>
    <w:p w14:paraId="47DD0929" w14:textId="77777777" w:rsidR="00BF60CC" w:rsidRPr="00F00635" w:rsidRDefault="00BF60CC"/>
    <w:sectPr w:rsidR="00BF60CC" w:rsidRPr="00F0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3224"/>
    <w:multiLevelType w:val="multilevel"/>
    <w:tmpl w:val="51143224"/>
    <w:lvl w:ilvl="0">
      <w:start w:val="1"/>
      <w:numFmt w:val="none"/>
      <w:lvlText w:val="关键词："/>
      <w:lvlJc w:val="left"/>
      <w:pPr>
        <w:tabs>
          <w:tab w:val="num" w:pos="1500"/>
        </w:tabs>
        <w:ind w:left="840" w:hanging="420"/>
      </w:pPr>
      <w:rPr>
        <w:rFonts w:ascii="Times New Roman" w:eastAsia="黑体" w:hAnsi="Times New Roman" w:cs="Times New Roman" w:hint="eastAsia"/>
        <w:b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7D447A9C"/>
    <w:multiLevelType w:val="multilevel"/>
    <w:tmpl w:val="7D447A9C"/>
    <w:lvl w:ilvl="0">
      <w:start w:val="1"/>
      <w:numFmt w:val="none"/>
      <w:lvlText w:val="摘  要："/>
      <w:lvlJc w:val="left"/>
      <w:pPr>
        <w:tabs>
          <w:tab w:val="num" w:pos="720"/>
        </w:tabs>
        <w:ind w:left="420" w:hanging="420"/>
      </w:pPr>
      <w:rPr>
        <w:rFonts w:ascii="Times New Roman" w:eastAsia="黑体" w:hAnsi="Times New Roman" w:cs="Times New Roman" w:hint="eastAsia"/>
        <w:b/>
        <w:i w:val="0"/>
        <w:sz w:val="18"/>
      </w:rPr>
    </w:lvl>
    <w:lvl w:ilvl="1">
      <w:start w:val="1"/>
      <w:numFmt w:val="none"/>
      <w:lvlText w:val="关键词："/>
      <w:lvlJc w:val="left"/>
      <w:pPr>
        <w:tabs>
          <w:tab w:val="num" w:pos="1500"/>
        </w:tabs>
        <w:ind w:left="840" w:hanging="420"/>
      </w:pPr>
      <w:rPr>
        <w:rFonts w:ascii="Times New Roman" w:eastAsia="黑体" w:hAnsi="Times New Roman" w:cs="Times New Roman" w:hint="eastAsia"/>
        <w:b/>
        <w:i w:val="0"/>
        <w:sz w:val="18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0E"/>
    <w:rsid w:val="0006613B"/>
    <w:rsid w:val="00127447"/>
    <w:rsid w:val="001B7EF2"/>
    <w:rsid w:val="0022461E"/>
    <w:rsid w:val="00307686"/>
    <w:rsid w:val="00415B54"/>
    <w:rsid w:val="004B0F7B"/>
    <w:rsid w:val="00522597"/>
    <w:rsid w:val="005325ED"/>
    <w:rsid w:val="00564A48"/>
    <w:rsid w:val="005B1820"/>
    <w:rsid w:val="005B31B3"/>
    <w:rsid w:val="005D1807"/>
    <w:rsid w:val="006A0411"/>
    <w:rsid w:val="006C6ED2"/>
    <w:rsid w:val="007A0CA4"/>
    <w:rsid w:val="007B278D"/>
    <w:rsid w:val="00813D33"/>
    <w:rsid w:val="00825C9B"/>
    <w:rsid w:val="008C22F6"/>
    <w:rsid w:val="00902AEB"/>
    <w:rsid w:val="009303A1"/>
    <w:rsid w:val="009F6F36"/>
    <w:rsid w:val="00A729AB"/>
    <w:rsid w:val="00B5140E"/>
    <w:rsid w:val="00B95205"/>
    <w:rsid w:val="00BC586A"/>
    <w:rsid w:val="00BF60CC"/>
    <w:rsid w:val="00CD40CD"/>
    <w:rsid w:val="00CE112E"/>
    <w:rsid w:val="00E166A4"/>
    <w:rsid w:val="00E35BC3"/>
    <w:rsid w:val="00E77D75"/>
    <w:rsid w:val="00F00635"/>
    <w:rsid w:val="00F430F3"/>
    <w:rsid w:val="00F835E1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4B2D"/>
  <w15:chartTrackingRefBased/>
  <w15:docId w15:val="{CBA526B8-8B61-4800-AD72-ED65B76D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63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qFormat/>
    <w:rsid w:val="00F00635"/>
    <w:pPr>
      <w:widowControl/>
      <w:jc w:val="left"/>
      <w:outlineLvl w:val="0"/>
    </w:pPr>
    <w:rPr>
      <w:rFonts w:ascii="Verdana" w:hAnsi="Verdana" w:cs="宋体"/>
      <w:b/>
      <w:bCs/>
      <w:color w:val="000000"/>
      <w:kern w:val="36"/>
      <w:szCs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00635"/>
    <w:rPr>
      <w:rFonts w:ascii="Verdana" w:eastAsia="宋体" w:hAnsi="Verdana" w:cs="宋体"/>
      <w:b/>
      <w:bCs/>
      <w:color w:val="000000"/>
      <w:kern w:val="36"/>
      <w:szCs w:val="21"/>
    </w:rPr>
  </w:style>
  <w:style w:type="paragraph" w:customStyle="1" w:styleId="CAuthor">
    <w:name w:val="CAuthor"/>
    <w:basedOn w:val="a"/>
    <w:next w:val="a"/>
    <w:rsid w:val="00F00635"/>
    <w:pPr>
      <w:spacing w:beforeLines="50" w:afterLines="50"/>
      <w:jc w:val="center"/>
    </w:pPr>
    <w:rPr>
      <w:rFonts w:ascii="楷体_GB2312" w:eastAsia="楷体_GB2312" w:hAnsi="Times New Roman"/>
      <w:sz w:val="28"/>
      <w:szCs w:val="24"/>
    </w:rPr>
  </w:style>
  <w:style w:type="paragraph" w:customStyle="1" w:styleId="ChineseTitle">
    <w:name w:val="Chinese Title"/>
    <w:basedOn w:val="a"/>
    <w:next w:val="CAuthor"/>
    <w:rsid w:val="00F00635"/>
    <w:pPr>
      <w:spacing w:beforeLines="300" w:afterLines="150"/>
      <w:jc w:val="center"/>
    </w:pPr>
    <w:rPr>
      <w:rFonts w:ascii="黑体" w:eastAsia="黑体" w:hAnsi="Times New Roman"/>
      <w:b/>
      <w:bCs/>
      <w:sz w:val="36"/>
      <w:szCs w:val="24"/>
    </w:rPr>
  </w:style>
  <w:style w:type="paragraph" w:customStyle="1" w:styleId="CKeyWords">
    <w:name w:val="CKeyWords"/>
    <w:basedOn w:val="a"/>
    <w:next w:val="a"/>
    <w:rsid w:val="00F00635"/>
    <w:pPr>
      <w:tabs>
        <w:tab w:val="num" w:pos="360"/>
        <w:tab w:val="left" w:pos="1500"/>
      </w:tabs>
      <w:spacing w:beforeLines="50" w:afterLines="50"/>
      <w:ind w:leftChars="140" w:left="1257" w:rightChars="180" w:right="378" w:hangingChars="535" w:hanging="963"/>
    </w:pPr>
    <w:rPr>
      <w:rFonts w:ascii="Times New Roman" w:hAnsi="Times New Roman"/>
      <w:sz w:val="18"/>
      <w:szCs w:val="24"/>
    </w:rPr>
  </w:style>
  <w:style w:type="paragraph" w:customStyle="1" w:styleId="CAbstract">
    <w:name w:val="CAbstract"/>
    <w:basedOn w:val="a"/>
    <w:next w:val="CKeyWords"/>
    <w:rsid w:val="00F00635"/>
    <w:pPr>
      <w:numPr>
        <w:numId w:val="2"/>
      </w:numPr>
      <w:tabs>
        <w:tab w:val="left" w:pos="720"/>
      </w:tabs>
      <w:spacing w:beforeLines="50" w:afterLines="50"/>
      <w:ind w:left="704" w:rightChars="180" w:right="378" w:firstLine="0"/>
    </w:pPr>
    <w:rPr>
      <w:rFonts w:ascii="Times New Roman" w:hAnsi="Times New Roman"/>
      <w:sz w:val="1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225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6ED2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灵强</dc:creator>
  <cp:keywords/>
  <dc:description/>
  <cp:lastModifiedBy>褚 灵强</cp:lastModifiedBy>
  <cp:revision>36</cp:revision>
  <dcterms:created xsi:type="dcterms:W3CDTF">2021-12-02T12:20:00Z</dcterms:created>
  <dcterms:modified xsi:type="dcterms:W3CDTF">2021-12-02T13:17:00Z</dcterms:modified>
</cp:coreProperties>
</file>