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266F" w14:textId="1A74D942" w:rsidR="008B732A" w:rsidRPr="008B732A" w:rsidRDefault="008B60C9" w:rsidP="008B732A">
      <w:pPr>
        <w:pStyle w:val="p3"/>
        <w:rPr>
          <w:rFonts w:ascii="Aptos" w:hAnsi="Aptos"/>
        </w:rPr>
      </w:pPr>
      <w:r>
        <w:rPr>
          <w:rFonts w:ascii="Aptos" w:hAnsi="Aptos"/>
          <w:b/>
          <w:bCs/>
        </w:rPr>
        <w:t>Local Newspaper Endorsements Archive</w:t>
      </w:r>
    </w:p>
    <w:p w14:paraId="3860A055" w14:textId="77777777" w:rsidR="008B60C9" w:rsidRDefault="008B60C9" w:rsidP="008B732A">
      <w:pPr>
        <w:pStyle w:val="p2"/>
        <w:rPr>
          <w:rFonts w:ascii="Aptos" w:hAnsi="Aptos"/>
        </w:rPr>
      </w:pPr>
    </w:p>
    <w:p w14:paraId="1E2A38D4" w14:textId="061AD9E4" w:rsidR="003812DC" w:rsidRPr="003812DC" w:rsidRDefault="003812DC" w:rsidP="003812DC">
      <w:pPr>
        <w:pBdr>
          <w:top w:val="nil"/>
          <w:left w:val="nil"/>
          <w:bottom w:val="nil"/>
          <w:right w:val="nil"/>
          <w:between w:val="nil"/>
        </w:pBdr>
        <w:spacing w:after="0" w:line="240" w:lineRule="auto"/>
        <w:rPr>
          <w:bCs/>
          <w:color w:val="0E0E0E"/>
        </w:rPr>
      </w:pPr>
      <w:r>
        <w:rPr>
          <w:b/>
          <w:color w:val="0E0E0E"/>
          <w:u w:val="single"/>
        </w:rPr>
        <w:t>Authors:</w:t>
      </w:r>
      <w:r w:rsidRPr="003812DC">
        <w:rPr>
          <w:bCs/>
          <w:color w:val="0E0E0E"/>
        </w:rPr>
        <w:t xml:space="preserve"> </w:t>
      </w:r>
      <w:r>
        <w:rPr>
          <w:color w:val="0E0E0E"/>
        </w:rPr>
        <w:t>Kevin DeLuca</w:t>
      </w:r>
      <w:r>
        <w:rPr>
          <w:color w:val="0E0E0E"/>
          <w:vertAlign w:val="superscript"/>
        </w:rPr>
        <w:footnoteReference w:id="1"/>
      </w:r>
      <w:r>
        <w:rPr>
          <w:color w:val="0E0E0E"/>
        </w:rPr>
        <w:t>, Jim Snyder, Tyler Simko, David Beavers</w:t>
      </w:r>
    </w:p>
    <w:p w14:paraId="115FE4E8" w14:textId="77777777" w:rsidR="003812DC" w:rsidRDefault="003812DC" w:rsidP="003812DC">
      <w:pPr>
        <w:pBdr>
          <w:top w:val="nil"/>
          <w:left w:val="nil"/>
          <w:bottom w:val="nil"/>
          <w:right w:val="nil"/>
          <w:between w:val="nil"/>
        </w:pBdr>
        <w:spacing w:after="0" w:line="240" w:lineRule="auto"/>
        <w:rPr>
          <w:b/>
          <w:color w:val="0E0E0E"/>
          <w:u w:val="single"/>
        </w:rPr>
      </w:pPr>
    </w:p>
    <w:p w14:paraId="1131D45A" w14:textId="098066DD" w:rsidR="003812DC" w:rsidRPr="003812DC" w:rsidRDefault="003812DC" w:rsidP="003812DC">
      <w:pPr>
        <w:pBdr>
          <w:top w:val="nil"/>
          <w:left w:val="nil"/>
          <w:bottom w:val="nil"/>
          <w:right w:val="nil"/>
          <w:between w:val="nil"/>
        </w:pBdr>
        <w:spacing w:after="0" w:line="240" w:lineRule="auto"/>
        <w:rPr>
          <w:bCs/>
          <w:i/>
          <w:iCs/>
          <w:color w:val="0E0E0E"/>
        </w:rPr>
      </w:pPr>
      <w:r>
        <w:rPr>
          <w:b/>
          <w:color w:val="0E0E0E"/>
          <w:u w:val="single"/>
        </w:rPr>
        <w:t>Abstract:</w:t>
      </w:r>
      <w:r>
        <w:rPr>
          <w:bCs/>
          <w:color w:val="0E0E0E"/>
        </w:rPr>
        <w:t xml:space="preserve"> </w:t>
      </w:r>
      <w:r>
        <w:rPr>
          <w:bCs/>
          <w:i/>
          <w:iCs/>
          <w:color w:val="0E0E0E"/>
        </w:rPr>
        <w:t>…</w:t>
      </w:r>
    </w:p>
    <w:p w14:paraId="38AD7DD0" w14:textId="77777777" w:rsidR="003812DC" w:rsidRDefault="003812DC" w:rsidP="003812DC">
      <w:pPr>
        <w:pBdr>
          <w:top w:val="nil"/>
          <w:left w:val="nil"/>
          <w:bottom w:val="nil"/>
          <w:right w:val="nil"/>
          <w:between w:val="nil"/>
        </w:pBdr>
        <w:spacing w:after="0" w:line="240" w:lineRule="auto"/>
        <w:rPr>
          <w:b/>
          <w:color w:val="0E0E0E"/>
          <w:u w:val="single"/>
        </w:rPr>
      </w:pPr>
    </w:p>
    <w:p w14:paraId="32132281" w14:textId="77777777" w:rsidR="003812DC" w:rsidRDefault="003812DC" w:rsidP="003812DC">
      <w:pPr>
        <w:pBdr>
          <w:top w:val="nil"/>
          <w:left w:val="nil"/>
          <w:bottom w:val="nil"/>
          <w:right w:val="nil"/>
          <w:between w:val="nil"/>
        </w:pBdr>
        <w:spacing w:after="0" w:line="240" w:lineRule="auto"/>
        <w:rPr>
          <w:b/>
          <w:color w:val="0E0E0E"/>
          <w:u w:val="single"/>
        </w:rPr>
      </w:pPr>
    </w:p>
    <w:p w14:paraId="7D8DFD39" w14:textId="7598BAC7" w:rsidR="003812DC" w:rsidRDefault="003812DC" w:rsidP="003812DC">
      <w:pPr>
        <w:pBdr>
          <w:top w:val="nil"/>
          <w:left w:val="nil"/>
          <w:bottom w:val="nil"/>
          <w:right w:val="nil"/>
          <w:between w:val="nil"/>
        </w:pBdr>
        <w:spacing w:after="0" w:line="240" w:lineRule="auto"/>
        <w:rPr>
          <w:color w:val="0E0E0E"/>
        </w:rPr>
      </w:pPr>
      <w:r>
        <w:rPr>
          <w:b/>
          <w:color w:val="0E0E0E"/>
          <w:u w:val="single"/>
        </w:rPr>
        <w:t>Contributors</w:t>
      </w:r>
      <w:r>
        <w:rPr>
          <w:color w:val="0E0E0E"/>
        </w:rPr>
        <w:t xml:space="preserve">: Kevin DeLuca, Jim Snyder, Tyler Simko, David Beavers, Grace Aitken, Andrew </w:t>
      </w:r>
      <w:proofErr w:type="spellStart"/>
      <w:r>
        <w:rPr>
          <w:color w:val="0E0E0E"/>
        </w:rPr>
        <w:t>Beingessner</w:t>
      </w:r>
      <w:proofErr w:type="spellEnd"/>
      <w:r>
        <w:rPr>
          <w:color w:val="0E0E0E"/>
        </w:rPr>
        <w:t xml:space="preserve">, Mary Fahy, Will Forbes, Sabrina Goldfischer, Khuan-Yu Hall, Owen Hannon, Patricia Hughes, Sasha Jones, Zoe Kava, Natasha </w:t>
      </w:r>
      <w:proofErr w:type="spellStart"/>
      <w:r>
        <w:rPr>
          <w:color w:val="0E0E0E"/>
        </w:rPr>
        <w:t>Khazzam</w:t>
      </w:r>
      <w:proofErr w:type="spellEnd"/>
      <w:r>
        <w:rPr>
          <w:color w:val="0E0E0E"/>
        </w:rPr>
        <w:t xml:space="preserve">, Matthew Kind, Marina </w:t>
      </w:r>
      <w:proofErr w:type="spellStart"/>
      <w:r>
        <w:rPr>
          <w:color w:val="0E0E0E"/>
        </w:rPr>
        <w:t>Legoretta</w:t>
      </w:r>
      <w:proofErr w:type="spellEnd"/>
      <w:r>
        <w:rPr>
          <w:color w:val="0E0E0E"/>
        </w:rPr>
        <w:t xml:space="preserve">, Julia Lin, Emily Mao, Nat Markey, William </w:t>
      </w:r>
      <w:proofErr w:type="spellStart"/>
      <w:r>
        <w:rPr>
          <w:color w:val="0E0E0E"/>
        </w:rPr>
        <w:t>Porayouw</w:t>
      </w:r>
      <w:proofErr w:type="spellEnd"/>
      <w:r>
        <w:rPr>
          <w:color w:val="0E0E0E"/>
        </w:rPr>
        <w:t>, Alexandra Schoettler, Evan Sun, and Karen Yang.</w:t>
      </w:r>
    </w:p>
    <w:p w14:paraId="4B38775B" w14:textId="77777777" w:rsidR="003812DC" w:rsidRDefault="003812DC" w:rsidP="003812DC">
      <w:pPr>
        <w:pBdr>
          <w:top w:val="nil"/>
          <w:left w:val="nil"/>
          <w:bottom w:val="nil"/>
          <w:right w:val="nil"/>
          <w:between w:val="nil"/>
        </w:pBdr>
        <w:spacing w:after="0" w:line="240" w:lineRule="auto"/>
        <w:rPr>
          <w:color w:val="000000"/>
        </w:rPr>
      </w:pPr>
    </w:p>
    <w:p w14:paraId="5047BD71" w14:textId="77777777" w:rsidR="003812DC" w:rsidRDefault="003812DC" w:rsidP="003812DC">
      <w:pPr>
        <w:pBdr>
          <w:top w:val="nil"/>
          <w:left w:val="nil"/>
          <w:bottom w:val="nil"/>
          <w:right w:val="nil"/>
          <w:between w:val="nil"/>
        </w:pBdr>
        <w:spacing w:after="0" w:line="240" w:lineRule="auto"/>
        <w:rPr>
          <w:color w:val="0E0E0E"/>
          <w:sz w:val="26"/>
          <w:szCs w:val="26"/>
        </w:rPr>
      </w:pPr>
      <w:r>
        <w:rPr>
          <w:b/>
          <w:color w:val="0E0E0E"/>
          <w:sz w:val="26"/>
          <w:szCs w:val="26"/>
        </w:rPr>
        <w:t xml:space="preserve">Data Description </w:t>
      </w:r>
    </w:p>
    <w:p w14:paraId="6B3B7AA7" w14:textId="77777777" w:rsidR="003812DC" w:rsidRDefault="003812DC" w:rsidP="003812DC">
      <w:pPr>
        <w:pBdr>
          <w:top w:val="nil"/>
          <w:left w:val="nil"/>
          <w:bottom w:val="nil"/>
          <w:right w:val="nil"/>
          <w:between w:val="nil"/>
        </w:pBdr>
        <w:spacing w:after="0" w:line="240" w:lineRule="auto"/>
        <w:rPr>
          <w:color w:val="0E0E0E"/>
          <w:sz w:val="21"/>
          <w:szCs w:val="21"/>
        </w:rPr>
      </w:pPr>
    </w:p>
    <w:p w14:paraId="63DD5A5E" w14:textId="77777777" w:rsidR="003812DC" w:rsidRPr="00184E74" w:rsidRDefault="003812DC" w:rsidP="003812DC">
      <w:pPr>
        <w:rPr>
          <w:b/>
          <w:bCs/>
        </w:rPr>
      </w:pPr>
      <w:r>
        <w:rPr>
          <w:b/>
          <w:bCs/>
        </w:rPr>
        <w:t>Newspaper Endorsements Archive</w:t>
      </w:r>
    </w:p>
    <w:p w14:paraId="3DE0B22C" w14:textId="77777777" w:rsidR="003812DC" w:rsidRPr="00184E74" w:rsidRDefault="003812DC" w:rsidP="003812DC">
      <w:r w:rsidRPr="00184E74">
        <w:t>The newspaper endorsements dataset contains historical newspaper endorsements for political candidates and propositions (including amendments, ballot questions, referenda, etc.) from local newspapers in the United States.</w:t>
      </w:r>
    </w:p>
    <w:p w14:paraId="70201CA5" w14:textId="77777777" w:rsidR="003812DC" w:rsidRDefault="003812DC" w:rsidP="003812DC">
      <w:r>
        <w:t>If you use the newspaper endorsements data in your research, please cite:</w:t>
      </w:r>
    </w:p>
    <w:p w14:paraId="1AF7DDE7" w14:textId="77777777" w:rsidR="003812DC" w:rsidRPr="00184E74" w:rsidRDefault="003812DC" w:rsidP="003812DC">
      <w:pPr>
        <w:pStyle w:val="ListParagraph"/>
        <w:numPr>
          <w:ilvl w:val="0"/>
          <w:numId w:val="2"/>
        </w:numPr>
        <w:rPr>
          <w:b/>
          <w:color w:val="0E0E0E"/>
          <w:sz w:val="26"/>
          <w:szCs w:val="26"/>
        </w:rPr>
      </w:pPr>
      <w:r>
        <w:t>DeLuca, Kevin, James M. Snyder Jr., Tyler Simko, and David Beavers. 2025. “Local Newspaper Endorsements Database”, Version TBD, …</w:t>
      </w:r>
    </w:p>
    <w:p w14:paraId="3208B96A" w14:textId="77777777" w:rsidR="003812DC" w:rsidRPr="00184E74" w:rsidRDefault="003812DC" w:rsidP="003812DC">
      <w:pPr>
        <w:rPr>
          <w:b/>
          <w:bCs/>
        </w:rPr>
      </w:pPr>
      <w:r w:rsidRPr="00184E74">
        <w:rPr>
          <w:b/>
          <w:bCs/>
        </w:rPr>
        <w:t>Candidate Quality and Newspaper Bias Estimates</w:t>
      </w:r>
    </w:p>
    <w:p w14:paraId="13BDF0D3" w14:textId="77777777" w:rsidR="003812DC" w:rsidRDefault="003812DC" w:rsidP="003812DC">
      <w:r>
        <w:t xml:space="preserve">The newspaper endorsements are used to estimate both relative candidate quality and newspaper partisan bias. I update this data periodically. You can check for the most up-to-date version (and previous versions) of the data on GitHub: </w:t>
      </w:r>
      <w:hyperlink r:id="rId8" w:history="1">
        <w:proofErr w:type="spellStart"/>
        <w:r w:rsidRPr="00184E74">
          <w:rPr>
            <w:rStyle w:val="Hyperlink"/>
          </w:rPr>
          <w:t>newspaper_endorsements</w:t>
        </w:r>
        <w:proofErr w:type="spellEnd"/>
        <w:r w:rsidRPr="00184E74">
          <w:rPr>
            <w:rStyle w:val="Hyperlink"/>
          </w:rPr>
          <w:t xml:space="preserve"> repository</w:t>
        </w:r>
      </w:hyperlink>
    </w:p>
    <w:p w14:paraId="78CC95E8" w14:textId="77777777" w:rsidR="003812DC" w:rsidRDefault="003812DC" w:rsidP="003812DC">
      <w:r>
        <w:t>If you use the quality or bias estimates in your research, please cite:</w:t>
      </w:r>
    </w:p>
    <w:p w14:paraId="5B9FDB84" w14:textId="77777777" w:rsidR="003812DC" w:rsidRDefault="003812DC" w:rsidP="003812DC">
      <w:pPr>
        <w:pStyle w:val="ListParagraph"/>
        <w:numPr>
          <w:ilvl w:val="0"/>
          <w:numId w:val="2"/>
        </w:numPr>
      </w:pPr>
      <w:r>
        <w:t xml:space="preserve">DeLuca, Kevin. 2025. “Editor’s Choice: Measuring Candidate Quality using Local Newspaper Endorsements.” </w:t>
      </w:r>
      <w:r w:rsidRPr="00050BB1">
        <w:rPr>
          <w:i/>
          <w:iCs/>
        </w:rPr>
        <w:t>Journal of Politics</w:t>
      </w:r>
      <w:r>
        <w:t xml:space="preserve"> XX(X):XXX-XXX. </w:t>
      </w:r>
      <w:hyperlink r:id="rId9" w:history="1">
        <w:r w:rsidRPr="00723931">
          <w:rPr>
            <w:rStyle w:val="Hyperlink"/>
          </w:rPr>
          <w:t>https://doi.org/10.1086/736463</w:t>
        </w:r>
      </w:hyperlink>
      <w:r>
        <w:t xml:space="preserve"> </w:t>
      </w:r>
    </w:p>
    <w:p w14:paraId="008F7A5C" w14:textId="77777777" w:rsidR="006F564C" w:rsidRDefault="006F564C" w:rsidP="00D63D24">
      <w:pPr>
        <w:pStyle w:val="p1"/>
        <w:rPr>
          <w:rFonts w:ascii="Aptos" w:hAnsi="Aptos"/>
        </w:rPr>
      </w:pPr>
    </w:p>
    <w:p w14:paraId="72C76359" w14:textId="77777777" w:rsidR="006F564C" w:rsidRDefault="006F564C" w:rsidP="00D63D24">
      <w:pPr>
        <w:pStyle w:val="p1"/>
        <w:rPr>
          <w:rFonts w:ascii="Aptos" w:hAnsi="Aptos"/>
        </w:rPr>
      </w:pPr>
    </w:p>
    <w:p w14:paraId="33FD54EF" w14:textId="77777777" w:rsidR="00ED67AC" w:rsidRDefault="00ED67AC" w:rsidP="00D63D24">
      <w:pPr>
        <w:pStyle w:val="p1"/>
        <w:rPr>
          <w:rFonts w:ascii="Aptos" w:hAnsi="Aptos"/>
        </w:rPr>
      </w:pPr>
    </w:p>
    <w:p w14:paraId="35943420" w14:textId="77777777" w:rsidR="00ED67AC" w:rsidRDefault="00ED67AC" w:rsidP="00D63D24">
      <w:pPr>
        <w:pStyle w:val="p1"/>
        <w:rPr>
          <w:rFonts w:ascii="Aptos" w:hAnsi="Aptos"/>
        </w:rPr>
      </w:pPr>
    </w:p>
    <w:p w14:paraId="6E2B0A9C" w14:textId="77777777" w:rsidR="00ED67AC" w:rsidRDefault="00ED67AC" w:rsidP="00ED67AC">
      <w:pPr>
        <w:pBdr>
          <w:top w:val="nil"/>
          <w:left w:val="nil"/>
          <w:bottom w:val="nil"/>
          <w:right w:val="nil"/>
          <w:between w:val="nil"/>
        </w:pBdr>
        <w:spacing w:before="180" w:after="0" w:line="240" w:lineRule="auto"/>
        <w:rPr>
          <w:b/>
          <w:color w:val="0E0E0E"/>
        </w:rPr>
      </w:pPr>
      <w:r>
        <w:rPr>
          <w:b/>
          <w:color w:val="0E0E0E"/>
        </w:rPr>
        <w:lastRenderedPageBreak/>
        <w:t>Variables – CANDIDATE ENDORSEMENTS</w:t>
      </w:r>
    </w:p>
    <w:p w14:paraId="170C1CFE"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state_newspaper</w:t>
      </w:r>
      <w:proofErr w:type="spellEnd"/>
      <w:r>
        <w:rPr>
          <w:color w:val="0E0E0E"/>
          <w:sz w:val="21"/>
          <w:szCs w:val="21"/>
        </w:rPr>
        <w:t>: state where the paper is located (two-letter abbreviation)</w:t>
      </w:r>
    </w:p>
    <w:p w14:paraId="46C103C1"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r>
        <w:rPr>
          <w:color w:val="0E0E0E"/>
          <w:sz w:val="21"/>
          <w:szCs w:val="21"/>
          <w:u w:val="single"/>
        </w:rPr>
        <w:t>newspaper</w:t>
      </w:r>
      <w:r>
        <w:rPr>
          <w:color w:val="0E0E0E"/>
          <w:sz w:val="21"/>
          <w:szCs w:val="21"/>
        </w:rPr>
        <w:t>: name of newspaper</w:t>
      </w:r>
    </w:p>
    <w:p w14:paraId="75B9E7E4"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newspaper_id</w:t>
      </w:r>
      <w:proofErr w:type="spellEnd"/>
      <w:r>
        <w:rPr>
          <w:color w:val="0E0E0E"/>
          <w:sz w:val="21"/>
          <w:szCs w:val="21"/>
        </w:rPr>
        <w:t>: newspaper ID number</w:t>
      </w:r>
    </w:p>
    <w:p w14:paraId="7801FB6E"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r>
        <w:rPr>
          <w:color w:val="0E0E0E"/>
          <w:sz w:val="21"/>
          <w:szCs w:val="21"/>
          <w:u w:val="single"/>
        </w:rPr>
        <w:t>year</w:t>
      </w:r>
      <w:r>
        <w:rPr>
          <w:color w:val="0E0E0E"/>
          <w:sz w:val="21"/>
          <w:szCs w:val="21"/>
        </w:rPr>
        <w:t>: year of election when the endorsement is occurring</w:t>
      </w:r>
    </w:p>
    <w:p w14:paraId="7F17907C"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r>
        <w:rPr>
          <w:color w:val="0E0E0E"/>
          <w:sz w:val="21"/>
          <w:szCs w:val="21"/>
          <w:u w:val="single"/>
        </w:rPr>
        <w:t>office</w:t>
      </w:r>
      <w:r>
        <w:rPr>
          <w:color w:val="0E0E0E"/>
          <w:sz w:val="21"/>
          <w:szCs w:val="21"/>
        </w:rPr>
        <w:t>: office that is being endorsed</w:t>
      </w:r>
    </w:p>
    <w:p w14:paraId="443C5FC4"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dist</w:t>
      </w:r>
      <w:proofErr w:type="spellEnd"/>
      <w:r>
        <w:rPr>
          <w:color w:val="0E0E0E"/>
          <w:sz w:val="21"/>
          <w:szCs w:val="21"/>
        </w:rPr>
        <w:t>: district number of the office for which the endorsement was made (if applicable)</w:t>
      </w:r>
    </w:p>
    <w:p w14:paraId="5B32C2A2"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dname</w:t>
      </w:r>
      <w:proofErr w:type="spellEnd"/>
      <w:r>
        <w:rPr>
          <w:color w:val="0E0E0E"/>
          <w:sz w:val="21"/>
          <w:szCs w:val="21"/>
        </w:rPr>
        <w:t>: If the district is just a number, this variable should be the same as the “</w:t>
      </w:r>
      <w:proofErr w:type="spellStart"/>
      <w:r>
        <w:rPr>
          <w:color w:val="0E0E0E"/>
          <w:sz w:val="21"/>
          <w:szCs w:val="21"/>
        </w:rPr>
        <w:t>dist</w:t>
      </w:r>
      <w:proofErr w:type="spellEnd"/>
      <w:r>
        <w:rPr>
          <w:color w:val="0E0E0E"/>
          <w:sz w:val="21"/>
          <w:szCs w:val="21"/>
        </w:rPr>
        <w:t>” variable. For weird district names, like letters or town/city names, you can type the name here. For positions like “County Supervisor”, you should put in county name here.</w:t>
      </w:r>
    </w:p>
    <w:p w14:paraId="4561B84A"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state_election</w:t>
      </w:r>
      <w:proofErr w:type="spellEnd"/>
      <w:r>
        <w:rPr>
          <w:color w:val="0E0E0E"/>
          <w:sz w:val="21"/>
          <w:szCs w:val="21"/>
          <w:u w:val="single"/>
        </w:rPr>
        <w:t>:</w:t>
      </w:r>
      <w:r>
        <w:rPr>
          <w:color w:val="0E0E0E"/>
          <w:sz w:val="21"/>
          <w:szCs w:val="21"/>
        </w:rPr>
        <w:t xml:space="preserve"> state of the office/election. Some papers located in one state will endorse candidates in another state. Usually, this is the same as </w:t>
      </w:r>
      <w:proofErr w:type="spellStart"/>
      <w:r>
        <w:rPr>
          <w:color w:val="0E0E0E"/>
          <w:sz w:val="21"/>
          <w:szCs w:val="21"/>
        </w:rPr>
        <w:t>state_newspaper</w:t>
      </w:r>
      <w:proofErr w:type="spellEnd"/>
      <w:r>
        <w:rPr>
          <w:color w:val="0E0E0E"/>
          <w:sz w:val="21"/>
          <w:szCs w:val="21"/>
        </w:rPr>
        <w:t xml:space="preserve"> but not always. Newspapers will make it clear if it is a cross-state endorsement.</w:t>
      </w:r>
      <w:r>
        <w:rPr>
          <w:color w:val="0E0E0E"/>
          <w:sz w:val="21"/>
          <w:szCs w:val="21"/>
          <w:u w:val="single"/>
        </w:rPr>
        <w:t xml:space="preserve"> </w:t>
      </w:r>
    </w:p>
    <w:p w14:paraId="54924926" w14:textId="68656B44"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cand_name</w:t>
      </w:r>
      <w:proofErr w:type="spellEnd"/>
      <w:r>
        <w:rPr>
          <w:color w:val="0E0E0E"/>
          <w:sz w:val="21"/>
          <w:szCs w:val="21"/>
        </w:rPr>
        <w:t xml:space="preserve">: name of the candidate endorsed. </w:t>
      </w:r>
    </w:p>
    <w:p w14:paraId="0B0D1EF5"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r>
        <w:rPr>
          <w:color w:val="0E0E0E"/>
          <w:sz w:val="21"/>
          <w:szCs w:val="21"/>
          <w:u w:val="single"/>
        </w:rPr>
        <w:t>party</w:t>
      </w:r>
      <w:r>
        <w:rPr>
          <w:color w:val="0E0E0E"/>
          <w:sz w:val="21"/>
          <w:szCs w:val="21"/>
        </w:rPr>
        <w:t>: party of the candidate being endorsed</w:t>
      </w:r>
    </w:p>
    <w:p w14:paraId="116962EA" w14:textId="77777777"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rPr>
      </w:pPr>
      <w:r>
        <w:rPr>
          <w:color w:val="0E0E0E"/>
          <w:sz w:val="21"/>
          <w:szCs w:val="21"/>
        </w:rPr>
        <w:t>“D” = Democratic party</w:t>
      </w:r>
    </w:p>
    <w:p w14:paraId="1304708B" w14:textId="77777777"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rPr>
      </w:pPr>
      <w:r>
        <w:rPr>
          <w:color w:val="0E0E0E"/>
          <w:sz w:val="21"/>
          <w:szCs w:val="21"/>
        </w:rPr>
        <w:t>“R” = Republican party</w:t>
      </w:r>
    </w:p>
    <w:p w14:paraId="2C5E4D8D" w14:textId="77777777"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rPr>
      </w:pPr>
      <w:r>
        <w:rPr>
          <w:color w:val="0E0E0E"/>
          <w:sz w:val="21"/>
          <w:szCs w:val="21"/>
        </w:rPr>
        <w:t>“LBT” = Libertarian party</w:t>
      </w:r>
    </w:p>
    <w:p w14:paraId="38D1F7E2" w14:textId="77777777"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rPr>
      </w:pPr>
      <w:r>
        <w:rPr>
          <w:color w:val="0E0E0E"/>
          <w:sz w:val="21"/>
          <w:szCs w:val="21"/>
        </w:rPr>
        <w:t>“PROG” = Progressive party</w:t>
      </w:r>
    </w:p>
    <w:p w14:paraId="6A1F74E3" w14:textId="77777777"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rPr>
      </w:pPr>
      <w:r>
        <w:rPr>
          <w:color w:val="0E0E0E"/>
          <w:sz w:val="21"/>
          <w:szCs w:val="21"/>
        </w:rPr>
        <w:t>“IND” = Independent</w:t>
      </w:r>
    </w:p>
    <w:p w14:paraId="53D415DC" w14:textId="77777777"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rPr>
      </w:pPr>
      <w:r>
        <w:rPr>
          <w:color w:val="0E0E0E"/>
          <w:sz w:val="21"/>
          <w:szCs w:val="21"/>
        </w:rPr>
        <w:t xml:space="preserve">“NP” = Non-partisan race </w:t>
      </w:r>
    </w:p>
    <w:p w14:paraId="0F5C3477" w14:textId="210EB40F"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rPr>
      </w:pPr>
      <w:r>
        <w:rPr>
          <w:color w:val="0E0E0E"/>
          <w:sz w:val="21"/>
          <w:szCs w:val="21"/>
        </w:rPr>
        <w:t>Other scattered codes</w:t>
      </w:r>
    </w:p>
    <w:p w14:paraId="58F9E794" w14:textId="19E764C6"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r>
        <w:rPr>
          <w:color w:val="0E0E0E"/>
          <w:sz w:val="21"/>
          <w:szCs w:val="21"/>
          <w:u w:val="single"/>
        </w:rPr>
        <w:t>endorsed</w:t>
      </w:r>
      <w:r>
        <w:rPr>
          <w:color w:val="0E0E0E"/>
          <w:sz w:val="21"/>
          <w:szCs w:val="21"/>
        </w:rPr>
        <w:t xml:space="preserve">: endorsed=1 if the candidate is endorsed, endorsed=0 if candidate is NOT endorsed. </w:t>
      </w:r>
      <w:r>
        <w:rPr>
          <w:color w:val="0E0E0E"/>
          <w:sz w:val="21"/>
          <w:szCs w:val="21"/>
        </w:rPr>
        <w:t xml:space="preserve">Mostly the data includes </w:t>
      </w:r>
      <w:r>
        <w:rPr>
          <w:color w:val="0E0E0E"/>
          <w:sz w:val="21"/>
          <w:szCs w:val="21"/>
        </w:rPr>
        <w:t>only the endorsed candidate</w:t>
      </w:r>
      <w:r>
        <w:rPr>
          <w:color w:val="0E0E0E"/>
          <w:sz w:val="21"/>
          <w:szCs w:val="21"/>
        </w:rPr>
        <w:t xml:space="preserve">. </w:t>
      </w:r>
      <w:r>
        <w:rPr>
          <w:color w:val="0E0E0E"/>
          <w:sz w:val="21"/>
          <w:szCs w:val="21"/>
        </w:rPr>
        <w:t xml:space="preserve">The exception is if a candidate is explicitly not endorsed – for example, if they recommend voting </w:t>
      </w:r>
      <w:r>
        <w:rPr>
          <w:i/>
          <w:color w:val="0E0E0E"/>
          <w:sz w:val="21"/>
          <w:szCs w:val="21"/>
        </w:rPr>
        <w:t>against</w:t>
      </w:r>
      <w:r>
        <w:rPr>
          <w:color w:val="0E0E0E"/>
          <w:sz w:val="21"/>
          <w:szCs w:val="21"/>
        </w:rPr>
        <w:t xml:space="preserve"> a candidate (but not necessarily for voting </w:t>
      </w:r>
      <w:r>
        <w:rPr>
          <w:i/>
          <w:color w:val="0E0E0E"/>
          <w:sz w:val="21"/>
          <w:szCs w:val="21"/>
        </w:rPr>
        <w:t>for</w:t>
      </w:r>
      <w:r>
        <w:rPr>
          <w:color w:val="0E0E0E"/>
          <w:sz w:val="21"/>
          <w:szCs w:val="21"/>
        </w:rPr>
        <w:t xml:space="preserve"> the other candidate).</w:t>
      </w:r>
    </w:p>
    <w:p w14:paraId="74148A2C"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d_inc</w:t>
      </w:r>
      <w:proofErr w:type="spellEnd"/>
      <w:r>
        <w:rPr>
          <w:color w:val="0E0E0E"/>
          <w:sz w:val="21"/>
          <w:szCs w:val="21"/>
          <w:u w:val="single"/>
        </w:rPr>
        <w:t>:</w:t>
      </w:r>
      <w:r>
        <w:rPr>
          <w:color w:val="0E0E0E"/>
          <w:sz w:val="21"/>
          <w:szCs w:val="21"/>
        </w:rPr>
        <w:t xml:space="preserve"> is equal to 1 if the democrat is the incumbent, 0 otherwise</w:t>
      </w:r>
    </w:p>
    <w:p w14:paraId="5305BCBC"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r_inc</w:t>
      </w:r>
      <w:proofErr w:type="spellEnd"/>
      <w:r>
        <w:rPr>
          <w:color w:val="0E0E0E"/>
          <w:sz w:val="21"/>
          <w:szCs w:val="21"/>
          <w:u w:val="single"/>
        </w:rPr>
        <w:t>:</w:t>
      </w:r>
      <w:r>
        <w:rPr>
          <w:color w:val="0E0E0E"/>
          <w:sz w:val="21"/>
          <w:szCs w:val="21"/>
        </w:rPr>
        <w:t xml:space="preserve"> is equal to 1 if the republican is the incumbent, 0 otherwise</w:t>
      </w:r>
    </w:p>
    <w:p w14:paraId="1E2650CA"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o_inc</w:t>
      </w:r>
      <w:proofErr w:type="spellEnd"/>
      <w:r>
        <w:rPr>
          <w:color w:val="0E0E0E"/>
          <w:sz w:val="21"/>
          <w:szCs w:val="21"/>
          <w:u w:val="single"/>
        </w:rPr>
        <w:t>:</w:t>
      </w:r>
      <w:r>
        <w:rPr>
          <w:color w:val="0E0E0E"/>
          <w:sz w:val="21"/>
          <w:szCs w:val="21"/>
        </w:rPr>
        <w:t xml:space="preserve"> is equal to 1 if a candidate from a different party (or an “independent”) is the incumbent, 0 otherwise</w:t>
      </w:r>
    </w:p>
    <w:p w14:paraId="02B86F54"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notes_endorse</w:t>
      </w:r>
      <w:proofErr w:type="spellEnd"/>
      <w:r>
        <w:rPr>
          <w:color w:val="0E0E0E"/>
          <w:sz w:val="21"/>
          <w:szCs w:val="21"/>
        </w:rPr>
        <w:t xml:space="preserve">: any additional notes about the endorsement. Try to add in “incumbent” when possible (i.e. when indicated on the endorsement page, especially if there is missing party info), or “neither endorsed” or “both endorsed” when those cases arise. </w:t>
      </w:r>
    </w:p>
    <w:p w14:paraId="78938AA1" w14:textId="77777777" w:rsidR="00ED67AC" w:rsidRDefault="00ED67AC" w:rsidP="00ED67AC">
      <w:pPr>
        <w:pBdr>
          <w:top w:val="nil"/>
          <w:left w:val="nil"/>
          <w:bottom w:val="nil"/>
          <w:right w:val="nil"/>
          <w:between w:val="nil"/>
        </w:pBdr>
        <w:spacing w:after="0" w:line="240" w:lineRule="auto"/>
        <w:rPr>
          <w:color w:val="0E0E0E"/>
          <w:sz w:val="21"/>
          <w:szCs w:val="21"/>
        </w:rPr>
      </w:pPr>
    </w:p>
    <w:p w14:paraId="4F3A4DA2" w14:textId="77777777" w:rsidR="00ED67AC" w:rsidRDefault="00ED67AC" w:rsidP="00954C3F">
      <w:pPr>
        <w:pBdr>
          <w:top w:val="nil"/>
          <w:left w:val="nil"/>
          <w:bottom w:val="nil"/>
          <w:right w:val="nil"/>
          <w:between w:val="nil"/>
        </w:pBdr>
        <w:spacing w:before="180" w:after="0" w:line="240" w:lineRule="auto"/>
        <w:rPr>
          <w:b/>
          <w:color w:val="0E0E0E"/>
        </w:rPr>
      </w:pPr>
      <w:r>
        <w:rPr>
          <w:b/>
          <w:color w:val="0E0E0E"/>
        </w:rPr>
        <w:lastRenderedPageBreak/>
        <w:t>Variables – PROPOSITION/AMENDMENT ENDORSEMENTS</w:t>
      </w:r>
    </w:p>
    <w:p w14:paraId="0AC11619"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state_newspaper</w:t>
      </w:r>
      <w:proofErr w:type="spellEnd"/>
      <w:r>
        <w:rPr>
          <w:color w:val="0E0E0E"/>
          <w:sz w:val="21"/>
          <w:szCs w:val="21"/>
        </w:rPr>
        <w:t>: state where the paper is located (two-letter abbreviation)</w:t>
      </w:r>
    </w:p>
    <w:p w14:paraId="2C79732F"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r>
        <w:rPr>
          <w:color w:val="0E0E0E"/>
          <w:sz w:val="21"/>
          <w:szCs w:val="21"/>
          <w:u w:val="single"/>
        </w:rPr>
        <w:t>newspaper</w:t>
      </w:r>
      <w:r>
        <w:rPr>
          <w:color w:val="0E0E0E"/>
          <w:sz w:val="21"/>
          <w:szCs w:val="21"/>
        </w:rPr>
        <w:t>: name of newspaper</w:t>
      </w:r>
    </w:p>
    <w:p w14:paraId="4A448B18"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newspaper_id</w:t>
      </w:r>
      <w:proofErr w:type="spellEnd"/>
      <w:r>
        <w:rPr>
          <w:color w:val="0E0E0E"/>
          <w:sz w:val="21"/>
          <w:szCs w:val="21"/>
        </w:rPr>
        <w:t>: newspaper ID number</w:t>
      </w:r>
    </w:p>
    <w:p w14:paraId="4298FA53"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r>
        <w:rPr>
          <w:color w:val="0E0E0E"/>
          <w:sz w:val="21"/>
          <w:szCs w:val="21"/>
          <w:u w:val="single"/>
        </w:rPr>
        <w:t>year</w:t>
      </w:r>
      <w:r>
        <w:rPr>
          <w:color w:val="0E0E0E"/>
          <w:sz w:val="21"/>
          <w:szCs w:val="21"/>
        </w:rPr>
        <w:t>: year of election when the endorsement is occurring</w:t>
      </w:r>
    </w:p>
    <w:p w14:paraId="01C81D7E"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state_election</w:t>
      </w:r>
      <w:proofErr w:type="spellEnd"/>
      <w:r>
        <w:rPr>
          <w:color w:val="0E0E0E"/>
          <w:sz w:val="21"/>
          <w:szCs w:val="21"/>
          <w:u w:val="single"/>
        </w:rPr>
        <w:t>:</w:t>
      </w:r>
      <w:r>
        <w:rPr>
          <w:color w:val="0E0E0E"/>
          <w:sz w:val="21"/>
          <w:szCs w:val="21"/>
        </w:rPr>
        <w:t xml:space="preserve"> state of the proposition. Some papers located in one state will endorse propositions in another state. Usually, this is the same as </w:t>
      </w:r>
      <w:proofErr w:type="spellStart"/>
      <w:r>
        <w:rPr>
          <w:color w:val="0E0E0E"/>
          <w:sz w:val="21"/>
          <w:szCs w:val="21"/>
        </w:rPr>
        <w:t>state_newspaper</w:t>
      </w:r>
      <w:proofErr w:type="spellEnd"/>
      <w:r>
        <w:rPr>
          <w:color w:val="0E0E0E"/>
          <w:sz w:val="21"/>
          <w:szCs w:val="21"/>
        </w:rPr>
        <w:t xml:space="preserve"> but not always.</w:t>
      </w:r>
      <w:r>
        <w:rPr>
          <w:color w:val="0E0E0E"/>
          <w:sz w:val="21"/>
          <w:szCs w:val="21"/>
          <w:u w:val="single"/>
        </w:rPr>
        <w:t xml:space="preserve"> </w:t>
      </w:r>
    </w:p>
    <w:p w14:paraId="75202E5B"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u w:val="single"/>
        </w:rPr>
      </w:pPr>
      <w:proofErr w:type="spellStart"/>
      <w:r>
        <w:rPr>
          <w:color w:val="0E0E0E"/>
          <w:sz w:val="21"/>
          <w:szCs w:val="21"/>
          <w:u w:val="single"/>
        </w:rPr>
        <w:t>prop_type</w:t>
      </w:r>
      <w:proofErr w:type="spellEnd"/>
      <w:r>
        <w:rPr>
          <w:color w:val="0E0E0E"/>
          <w:sz w:val="21"/>
          <w:szCs w:val="21"/>
          <w:u w:val="single"/>
        </w:rPr>
        <w:t>:</w:t>
      </w:r>
      <w:r>
        <w:rPr>
          <w:color w:val="0E0E0E"/>
          <w:sz w:val="21"/>
          <w:szCs w:val="21"/>
        </w:rPr>
        <w:t xml:space="preserve"> the “type” of proposition/amendment/question. </w:t>
      </w:r>
    </w:p>
    <w:p w14:paraId="6E9F531E" w14:textId="77777777"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u w:val="single"/>
        </w:rPr>
      </w:pPr>
      <w:r>
        <w:rPr>
          <w:color w:val="0E0E0E"/>
          <w:sz w:val="21"/>
          <w:szCs w:val="21"/>
        </w:rPr>
        <w:t>Examples are “proposition”, “amendment”, “question”, etc. (record however it is reported in the newspaper). This may vary by state or may vary based on whether the proposition/amendment/question is at the state vs. local level.</w:t>
      </w:r>
    </w:p>
    <w:p w14:paraId="7144929E"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prop_num</w:t>
      </w:r>
      <w:proofErr w:type="spellEnd"/>
      <w:r>
        <w:rPr>
          <w:color w:val="0E0E0E"/>
          <w:sz w:val="21"/>
          <w:szCs w:val="21"/>
        </w:rPr>
        <w:t>: number (or letter) of the proposition, e.g. for recording proposition 101 this variable would be equal to “101”; for Question 2B, this variable would be equal to “2B”</w:t>
      </w:r>
    </w:p>
    <w:p w14:paraId="6EB9A6D0"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prop_desc</w:t>
      </w:r>
      <w:proofErr w:type="spellEnd"/>
      <w:r>
        <w:rPr>
          <w:color w:val="0E0E0E"/>
          <w:sz w:val="21"/>
          <w:szCs w:val="21"/>
        </w:rPr>
        <w:t>: a short description (1 sentence or less) of the what the proposition/amendment is about</w:t>
      </w:r>
    </w:p>
    <w:p w14:paraId="63417DA9" w14:textId="77777777"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rPr>
      </w:pPr>
      <w:r>
        <w:rPr>
          <w:color w:val="0E0E0E"/>
          <w:sz w:val="21"/>
          <w:szCs w:val="21"/>
        </w:rPr>
        <w:t>Some examples of acceptable descriptions:</w:t>
      </w:r>
    </w:p>
    <w:p w14:paraId="627E9F39" w14:textId="77777777" w:rsidR="00ED67AC" w:rsidRDefault="00ED67AC" w:rsidP="00ED67AC">
      <w:pPr>
        <w:numPr>
          <w:ilvl w:val="2"/>
          <w:numId w:val="4"/>
        </w:numPr>
        <w:pBdr>
          <w:top w:val="nil"/>
          <w:left w:val="nil"/>
          <w:bottom w:val="nil"/>
          <w:right w:val="nil"/>
          <w:between w:val="nil"/>
        </w:pBdr>
        <w:spacing w:before="180" w:after="0" w:line="240" w:lineRule="auto"/>
        <w:rPr>
          <w:color w:val="0E0E0E"/>
          <w:sz w:val="21"/>
          <w:szCs w:val="21"/>
        </w:rPr>
      </w:pPr>
      <w:r>
        <w:rPr>
          <w:color w:val="0E0E0E"/>
          <w:sz w:val="21"/>
          <w:szCs w:val="21"/>
        </w:rPr>
        <w:t>Ex1: “RELATING TO SAME DAY AIRBORNE HUNTING OF CERTAIN ANIMALS”</w:t>
      </w:r>
    </w:p>
    <w:p w14:paraId="2EAF3DF3" w14:textId="77777777" w:rsidR="00ED67AC" w:rsidRDefault="00ED67AC" w:rsidP="00ED67AC">
      <w:pPr>
        <w:numPr>
          <w:ilvl w:val="2"/>
          <w:numId w:val="4"/>
        </w:numPr>
        <w:pBdr>
          <w:top w:val="nil"/>
          <w:left w:val="nil"/>
          <w:bottom w:val="nil"/>
          <w:right w:val="nil"/>
          <w:between w:val="nil"/>
        </w:pBdr>
        <w:spacing w:before="180" w:after="0" w:line="240" w:lineRule="auto"/>
        <w:rPr>
          <w:color w:val="0E0E0E"/>
          <w:sz w:val="21"/>
          <w:szCs w:val="21"/>
        </w:rPr>
      </w:pPr>
      <w:r>
        <w:rPr>
          <w:color w:val="0E0E0E"/>
          <w:sz w:val="21"/>
          <w:szCs w:val="21"/>
        </w:rPr>
        <w:t>Ex2: “$315 MILLION BONDS FOR ROADS AND PORTS”</w:t>
      </w:r>
    </w:p>
    <w:p w14:paraId="13E870DE" w14:textId="77777777" w:rsidR="00ED67AC" w:rsidRDefault="00ED67AC" w:rsidP="00ED67AC">
      <w:pPr>
        <w:numPr>
          <w:ilvl w:val="2"/>
          <w:numId w:val="4"/>
        </w:numPr>
        <w:pBdr>
          <w:top w:val="nil"/>
          <w:left w:val="nil"/>
          <w:bottom w:val="nil"/>
          <w:right w:val="nil"/>
          <w:between w:val="nil"/>
        </w:pBdr>
        <w:spacing w:before="180" w:after="0" w:line="240" w:lineRule="auto"/>
        <w:rPr>
          <w:color w:val="0E0E0E"/>
          <w:sz w:val="21"/>
          <w:szCs w:val="21"/>
        </w:rPr>
      </w:pPr>
      <w:r>
        <w:rPr>
          <w:color w:val="0E0E0E"/>
          <w:sz w:val="21"/>
          <w:szCs w:val="21"/>
        </w:rPr>
        <w:t>Ex3: “1/8 OF 1% SALES AND USE TAX FOR GAME AND FISH”</w:t>
      </w:r>
    </w:p>
    <w:p w14:paraId="573EA31A" w14:textId="77777777" w:rsidR="00ED67AC" w:rsidRDefault="00ED67AC" w:rsidP="00ED67AC">
      <w:pPr>
        <w:numPr>
          <w:ilvl w:val="1"/>
          <w:numId w:val="4"/>
        </w:numPr>
        <w:pBdr>
          <w:top w:val="nil"/>
          <w:left w:val="nil"/>
          <w:bottom w:val="nil"/>
          <w:right w:val="nil"/>
          <w:between w:val="nil"/>
        </w:pBdr>
        <w:spacing w:before="180" w:after="0" w:line="240" w:lineRule="auto"/>
        <w:rPr>
          <w:color w:val="0E0E0E"/>
          <w:sz w:val="21"/>
          <w:szCs w:val="21"/>
        </w:rPr>
      </w:pPr>
      <w:r>
        <w:rPr>
          <w:color w:val="0E0E0E"/>
          <w:sz w:val="21"/>
          <w:szCs w:val="21"/>
        </w:rPr>
        <w:t xml:space="preserve">This field can be left blank if there is no info about the proposition/amendment in the newspaper article endorsement </w:t>
      </w:r>
    </w:p>
    <w:p w14:paraId="4B987753" w14:textId="2A9D8FA9" w:rsidR="00ED67AC" w:rsidRDefault="00ED67AC" w:rsidP="00521A2F">
      <w:pPr>
        <w:numPr>
          <w:ilvl w:val="0"/>
          <w:numId w:val="4"/>
        </w:numPr>
        <w:pBdr>
          <w:top w:val="nil"/>
          <w:left w:val="nil"/>
          <w:bottom w:val="nil"/>
          <w:right w:val="nil"/>
          <w:between w:val="nil"/>
        </w:pBdr>
        <w:spacing w:before="180" w:after="0" w:line="240" w:lineRule="auto"/>
        <w:rPr>
          <w:color w:val="0E0E0E"/>
          <w:sz w:val="21"/>
          <w:szCs w:val="21"/>
        </w:rPr>
      </w:pPr>
      <w:r>
        <w:rPr>
          <w:color w:val="0E0E0E"/>
          <w:sz w:val="21"/>
          <w:szCs w:val="21"/>
          <w:u w:val="single"/>
        </w:rPr>
        <w:t>endorsed</w:t>
      </w:r>
      <w:r>
        <w:rPr>
          <w:color w:val="0E0E0E"/>
          <w:sz w:val="21"/>
          <w:szCs w:val="21"/>
        </w:rPr>
        <w:t xml:space="preserve">: endorsed=1 if the proposition is endorsed/recommended, endorsed=0 if the proposition is NOT endorsed/recommended. </w:t>
      </w:r>
    </w:p>
    <w:p w14:paraId="332686A4" w14:textId="77777777" w:rsidR="00ED67AC" w:rsidRDefault="00ED67AC" w:rsidP="00ED67AC">
      <w:pPr>
        <w:numPr>
          <w:ilvl w:val="0"/>
          <w:numId w:val="4"/>
        </w:numPr>
        <w:pBdr>
          <w:top w:val="nil"/>
          <w:left w:val="nil"/>
          <w:bottom w:val="nil"/>
          <w:right w:val="nil"/>
          <w:between w:val="nil"/>
        </w:pBdr>
        <w:spacing w:before="180" w:after="0" w:line="240" w:lineRule="auto"/>
        <w:rPr>
          <w:color w:val="0E0E0E"/>
          <w:sz w:val="21"/>
          <w:szCs w:val="21"/>
        </w:rPr>
      </w:pPr>
      <w:proofErr w:type="spellStart"/>
      <w:r>
        <w:rPr>
          <w:color w:val="0E0E0E"/>
          <w:sz w:val="21"/>
          <w:szCs w:val="21"/>
          <w:u w:val="single"/>
        </w:rPr>
        <w:t>notes_endorse</w:t>
      </w:r>
      <w:proofErr w:type="spellEnd"/>
      <w:r>
        <w:rPr>
          <w:color w:val="0E0E0E"/>
          <w:sz w:val="21"/>
          <w:szCs w:val="21"/>
        </w:rPr>
        <w:t>: any additional notes about the proposition or endorsement.</w:t>
      </w:r>
    </w:p>
    <w:p w14:paraId="68081319" w14:textId="77777777" w:rsidR="00ED67AC" w:rsidRDefault="00ED67AC" w:rsidP="00ED67AC">
      <w:pPr>
        <w:pBdr>
          <w:top w:val="nil"/>
          <w:left w:val="nil"/>
          <w:bottom w:val="nil"/>
          <w:right w:val="nil"/>
          <w:between w:val="nil"/>
        </w:pBdr>
        <w:spacing w:before="180" w:after="0" w:line="240" w:lineRule="auto"/>
        <w:ind w:left="315" w:hanging="315"/>
        <w:rPr>
          <w:color w:val="0E0E0E"/>
          <w:sz w:val="21"/>
          <w:szCs w:val="21"/>
        </w:rPr>
      </w:pPr>
    </w:p>
    <w:p w14:paraId="3769BAAB" w14:textId="77777777" w:rsidR="00ED67AC" w:rsidRPr="00ED67AC" w:rsidRDefault="00ED67AC" w:rsidP="00D63D24">
      <w:pPr>
        <w:pStyle w:val="p1"/>
        <w:rPr>
          <w:rFonts w:ascii="Aptos" w:hAnsi="Aptos"/>
          <w:b/>
          <w:bCs/>
        </w:rPr>
      </w:pPr>
    </w:p>
    <w:p w14:paraId="19D9C514" w14:textId="3A040352" w:rsidR="00C573AC" w:rsidRPr="008E29C7" w:rsidRDefault="00C573AC" w:rsidP="008E29C7">
      <w:pPr>
        <w:rPr>
          <w:rFonts w:ascii="Aptos" w:hAnsi="Aptos"/>
          <w:b/>
          <w:bCs/>
        </w:rPr>
      </w:pPr>
    </w:p>
    <w:sectPr w:rsidR="00C573AC" w:rsidRPr="008E29C7" w:rsidSect="001F0849">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65700" w14:textId="77777777" w:rsidR="006826CD" w:rsidRDefault="006826CD" w:rsidP="008B732A">
      <w:pPr>
        <w:spacing w:after="0" w:line="240" w:lineRule="auto"/>
      </w:pPr>
      <w:r>
        <w:separator/>
      </w:r>
    </w:p>
  </w:endnote>
  <w:endnote w:type="continuationSeparator" w:id="0">
    <w:p w14:paraId="710AB386" w14:textId="77777777" w:rsidR="006826CD" w:rsidRDefault="006826CD" w:rsidP="008B7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Courier">
    <w:panose1 w:val="02070309020205020404"/>
    <w:charset w:val="00"/>
    <w:family w:val="modern"/>
    <w:pitch w:val="fixed"/>
    <w:sig w:usb0="E0002AFF" w:usb1="C0007843" w:usb2="00000009" w:usb3="00000000" w:csb0="000001FF" w:csb1="00000000"/>
  </w:font>
  <w:font w:name=".AppleSystemUIFontMonospaced">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C28A5" w14:textId="77777777" w:rsidR="006826CD" w:rsidRDefault="006826CD" w:rsidP="008B732A">
      <w:pPr>
        <w:spacing w:after="0" w:line="240" w:lineRule="auto"/>
      </w:pPr>
      <w:r>
        <w:separator/>
      </w:r>
    </w:p>
  </w:footnote>
  <w:footnote w:type="continuationSeparator" w:id="0">
    <w:p w14:paraId="75B3DED0" w14:textId="77777777" w:rsidR="006826CD" w:rsidRDefault="006826CD" w:rsidP="008B732A">
      <w:pPr>
        <w:spacing w:after="0" w:line="240" w:lineRule="auto"/>
      </w:pPr>
      <w:r>
        <w:continuationSeparator/>
      </w:r>
    </w:p>
  </w:footnote>
  <w:footnote w:id="1">
    <w:p w14:paraId="4F25BB8C" w14:textId="77777777" w:rsidR="003812DC" w:rsidRDefault="003812DC" w:rsidP="003812DC">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Corresponding author and maintainer. Contact: </w:t>
      </w:r>
      <w:hyperlink r:id="rId1">
        <w:r>
          <w:rPr>
            <w:color w:val="467886"/>
            <w:sz w:val="20"/>
            <w:szCs w:val="20"/>
            <w:u w:val="single"/>
          </w:rPr>
          <w:t>kevin.deluca@yale.edu</w:t>
        </w:r>
      </w:hyperlink>
      <w:r>
        <w:rPr>
          <w:color w:val="000000"/>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E55D0"/>
    <w:multiLevelType w:val="multilevel"/>
    <w:tmpl w:val="A26A37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B817C6A"/>
    <w:multiLevelType w:val="multilevel"/>
    <w:tmpl w:val="5EA2CC2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FB0257F"/>
    <w:multiLevelType w:val="hybridMultilevel"/>
    <w:tmpl w:val="7BC49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A24357"/>
    <w:multiLevelType w:val="hybridMultilevel"/>
    <w:tmpl w:val="7F566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883319">
    <w:abstractNumId w:val="2"/>
  </w:num>
  <w:num w:numId="2" w16cid:durableId="1448618219">
    <w:abstractNumId w:val="3"/>
  </w:num>
  <w:num w:numId="3" w16cid:durableId="220480934">
    <w:abstractNumId w:val="1"/>
  </w:num>
  <w:num w:numId="4" w16cid:durableId="24788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2A"/>
    <w:rsid w:val="000124B4"/>
    <w:rsid w:val="00015459"/>
    <w:rsid w:val="00055484"/>
    <w:rsid w:val="00080537"/>
    <w:rsid w:val="00166EA7"/>
    <w:rsid w:val="00176CB1"/>
    <w:rsid w:val="001E4124"/>
    <w:rsid w:val="001F0849"/>
    <w:rsid w:val="002944BE"/>
    <w:rsid w:val="002969B8"/>
    <w:rsid w:val="002E14FF"/>
    <w:rsid w:val="00311627"/>
    <w:rsid w:val="003803C5"/>
    <w:rsid w:val="003812DC"/>
    <w:rsid w:val="003D0BB5"/>
    <w:rsid w:val="00435016"/>
    <w:rsid w:val="004E3A26"/>
    <w:rsid w:val="00521A2F"/>
    <w:rsid w:val="005451D7"/>
    <w:rsid w:val="00635858"/>
    <w:rsid w:val="00644C2D"/>
    <w:rsid w:val="0066585B"/>
    <w:rsid w:val="006679D9"/>
    <w:rsid w:val="006826CD"/>
    <w:rsid w:val="006A464F"/>
    <w:rsid w:val="006F564C"/>
    <w:rsid w:val="007A25DE"/>
    <w:rsid w:val="007D1CF9"/>
    <w:rsid w:val="007E5A8C"/>
    <w:rsid w:val="008557FA"/>
    <w:rsid w:val="00890697"/>
    <w:rsid w:val="0089549A"/>
    <w:rsid w:val="008B60C9"/>
    <w:rsid w:val="008B732A"/>
    <w:rsid w:val="008E29C7"/>
    <w:rsid w:val="008F4AEF"/>
    <w:rsid w:val="00903D4F"/>
    <w:rsid w:val="00954C3F"/>
    <w:rsid w:val="00980601"/>
    <w:rsid w:val="00983EED"/>
    <w:rsid w:val="00A15AB1"/>
    <w:rsid w:val="00A324D8"/>
    <w:rsid w:val="00A35E7C"/>
    <w:rsid w:val="00A764CF"/>
    <w:rsid w:val="00AD382D"/>
    <w:rsid w:val="00AD5670"/>
    <w:rsid w:val="00B23A3A"/>
    <w:rsid w:val="00BC57F5"/>
    <w:rsid w:val="00C07526"/>
    <w:rsid w:val="00C07B1F"/>
    <w:rsid w:val="00C14E92"/>
    <w:rsid w:val="00C573AC"/>
    <w:rsid w:val="00C67F0B"/>
    <w:rsid w:val="00C915F6"/>
    <w:rsid w:val="00D30201"/>
    <w:rsid w:val="00D63D24"/>
    <w:rsid w:val="00D900A8"/>
    <w:rsid w:val="00EB0C65"/>
    <w:rsid w:val="00ED67AC"/>
    <w:rsid w:val="00F23771"/>
    <w:rsid w:val="00FD55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9F6B6CC"/>
  <w15:chartTrackingRefBased/>
  <w15:docId w15:val="{835B7DD6-38F8-C642-A07E-7161250C8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32A"/>
    <w:rPr>
      <w:rFonts w:eastAsiaTheme="majorEastAsia" w:cstheme="majorBidi"/>
      <w:color w:val="272727" w:themeColor="text1" w:themeTint="D8"/>
    </w:rPr>
  </w:style>
  <w:style w:type="paragraph" w:styleId="Title">
    <w:name w:val="Title"/>
    <w:basedOn w:val="Normal"/>
    <w:next w:val="Normal"/>
    <w:link w:val="TitleChar"/>
    <w:uiPriority w:val="10"/>
    <w:qFormat/>
    <w:rsid w:val="008B7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32A"/>
    <w:pPr>
      <w:spacing w:before="160"/>
      <w:jc w:val="center"/>
    </w:pPr>
    <w:rPr>
      <w:i/>
      <w:iCs/>
      <w:color w:val="404040" w:themeColor="text1" w:themeTint="BF"/>
    </w:rPr>
  </w:style>
  <w:style w:type="character" w:customStyle="1" w:styleId="QuoteChar">
    <w:name w:val="Quote Char"/>
    <w:basedOn w:val="DefaultParagraphFont"/>
    <w:link w:val="Quote"/>
    <w:uiPriority w:val="29"/>
    <w:rsid w:val="008B732A"/>
    <w:rPr>
      <w:i/>
      <w:iCs/>
      <w:color w:val="404040" w:themeColor="text1" w:themeTint="BF"/>
    </w:rPr>
  </w:style>
  <w:style w:type="paragraph" w:styleId="ListParagraph">
    <w:name w:val="List Paragraph"/>
    <w:basedOn w:val="Normal"/>
    <w:uiPriority w:val="34"/>
    <w:qFormat/>
    <w:rsid w:val="008B732A"/>
    <w:pPr>
      <w:ind w:left="720"/>
      <w:contextualSpacing/>
    </w:pPr>
  </w:style>
  <w:style w:type="character" w:styleId="IntenseEmphasis">
    <w:name w:val="Intense Emphasis"/>
    <w:basedOn w:val="DefaultParagraphFont"/>
    <w:uiPriority w:val="21"/>
    <w:qFormat/>
    <w:rsid w:val="008B732A"/>
    <w:rPr>
      <w:i/>
      <w:iCs/>
      <w:color w:val="0F4761" w:themeColor="accent1" w:themeShade="BF"/>
    </w:rPr>
  </w:style>
  <w:style w:type="paragraph" w:styleId="IntenseQuote">
    <w:name w:val="Intense Quote"/>
    <w:basedOn w:val="Normal"/>
    <w:next w:val="Normal"/>
    <w:link w:val="IntenseQuoteChar"/>
    <w:uiPriority w:val="30"/>
    <w:qFormat/>
    <w:rsid w:val="008B7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32A"/>
    <w:rPr>
      <w:i/>
      <w:iCs/>
      <w:color w:val="0F4761" w:themeColor="accent1" w:themeShade="BF"/>
    </w:rPr>
  </w:style>
  <w:style w:type="character" w:styleId="IntenseReference">
    <w:name w:val="Intense Reference"/>
    <w:basedOn w:val="DefaultParagraphFont"/>
    <w:uiPriority w:val="32"/>
    <w:qFormat/>
    <w:rsid w:val="008B732A"/>
    <w:rPr>
      <w:b/>
      <w:bCs/>
      <w:smallCaps/>
      <w:color w:val="0F4761" w:themeColor="accent1" w:themeShade="BF"/>
      <w:spacing w:val="5"/>
    </w:rPr>
  </w:style>
  <w:style w:type="paragraph" w:customStyle="1" w:styleId="p1">
    <w:name w:val="p1"/>
    <w:basedOn w:val="Normal"/>
    <w:rsid w:val="008B732A"/>
    <w:pPr>
      <w:spacing w:after="0" w:line="240" w:lineRule="auto"/>
    </w:pPr>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8B732A"/>
    <w:pPr>
      <w:spacing w:after="0" w:line="240" w:lineRule="auto"/>
    </w:pPr>
    <w:rPr>
      <w:rFonts w:ascii="Times New Roman" w:eastAsia="Times New Roman" w:hAnsi="Times New Roman" w:cs="Times New Roman"/>
      <w:kern w:val="0"/>
      <w14:ligatures w14:val="none"/>
    </w:rPr>
  </w:style>
  <w:style w:type="paragraph" w:customStyle="1" w:styleId="p3">
    <w:name w:val="p3"/>
    <w:basedOn w:val="Normal"/>
    <w:rsid w:val="008B732A"/>
    <w:pPr>
      <w:spacing w:after="0" w:line="240" w:lineRule="auto"/>
    </w:pPr>
    <w:rPr>
      <w:rFonts w:ascii=".AppleSystemUIFont" w:eastAsia="Times New Roman" w:hAnsi=".AppleSystemUIFont" w:cs="Times New Roman"/>
      <w:color w:val="0E0E0E"/>
      <w:kern w:val="0"/>
      <w:sz w:val="33"/>
      <w:szCs w:val="33"/>
      <w14:ligatures w14:val="none"/>
    </w:rPr>
  </w:style>
  <w:style w:type="paragraph" w:customStyle="1" w:styleId="p4">
    <w:name w:val="p4"/>
    <w:basedOn w:val="Normal"/>
    <w:rsid w:val="008B732A"/>
    <w:pPr>
      <w:spacing w:after="0" w:line="240" w:lineRule="auto"/>
    </w:pPr>
    <w:rPr>
      <w:rFonts w:ascii=".AppleSystemUIFont" w:eastAsia="Times New Roman" w:hAnsi=".AppleSystemUIFont" w:cs="Times New Roman"/>
      <w:color w:val="0E0E0E"/>
      <w:kern w:val="0"/>
      <w:sz w:val="21"/>
      <w:szCs w:val="21"/>
      <w14:ligatures w14:val="none"/>
    </w:rPr>
  </w:style>
  <w:style w:type="paragraph" w:customStyle="1" w:styleId="p5">
    <w:name w:val="p5"/>
    <w:basedOn w:val="Normal"/>
    <w:rsid w:val="008B732A"/>
    <w:pPr>
      <w:spacing w:after="0" w:line="240" w:lineRule="auto"/>
    </w:pPr>
    <w:rPr>
      <w:rFonts w:ascii=".AppleSystemUIFont" w:eastAsia="Times New Roman" w:hAnsi=".AppleSystemUIFont" w:cs="Times New Roman"/>
      <w:color w:val="0E0E0E"/>
      <w:kern w:val="0"/>
      <w:sz w:val="26"/>
      <w:szCs w:val="26"/>
      <w14:ligatures w14:val="none"/>
    </w:rPr>
  </w:style>
  <w:style w:type="paragraph" w:customStyle="1" w:styleId="p6">
    <w:name w:val="p6"/>
    <w:basedOn w:val="Normal"/>
    <w:rsid w:val="008B732A"/>
    <w:pPr>
      <w:spacing w:after="0" w:line="240" w:lineRule="auto"/>
    </w:pPr>
    <w:rPr>
      <w:rFonts w:ascii=".AppleSystemUIFont" w:eastAsia="Times New Roman" w:hAnsi=".AppleSystemUIFont" w:cs="Times New Roman"/>
      <w:color w:val="0E0E0E"/>
      <w:kern w:val="0"/>
      <w:sz w:val="23"/>
      <w:szCs w:val="23"/>
      <w14:ligatures w14:val="none"/>
    </w:rPr>
  </w:style>
  <w:style w:type="paragraph" w:customStyle="1" w:styleId="p7">
    <w:name w:val="p7"/>
    <w:basedOn w:val="Normal"/>
    <w:rsid w:val="008B732A"/>
    <w:pPr>
      <w:spacing w:before="180" w:after="0" w:line="240" w:lineRule="auto"/>
      <w:ind w:left="195" w:hanging="195"/>
    </w:pPr>
    <w:rPr>
      <w:rFonts w:ascii=".AppleSystemUIFont" w:eastAsia="Times New Roman" w:hAnsi=".AppleSystemUIFont" w:cs="Times New Roman"/>
      <w:color w:val="0E0E0E"/>
      <w:kern w:val="0"/>
      <w:sz w:val="21"/>
      <w:szCs w:val="21"/>
      <w14:ligatures w14:val="none"/>
    </w:rPr>
  </w:style>
  <w:style w:type="paragraph" w:customStyle="1" w:styleId="p8">
    <w:name w:val="p8"/>
    <w:basedOn w:val="Normal"/>
    <w:rsid w:val="008B732A"/>
    <w:pPr>
      <w:spacing w:before="180" w:after="0" w:line="240" w:lineRule="auto"/>
      <w:ind w:left="495" w:hanging="495"/>
    </w:pPr>
    <w:rPr>
      <w:rFonts w:ascii=".AppleSystemUIFont" w:eastAsia="Times New Roman" w:hAnsi=".AppleSystemUIFont" w:cs="Times New Roman"/>
      <w:color w:val="0E0E0E"/>
      <w:kern w:val="0"/>
      <w:sz w:val="21"/>
      <w:szCs w:val="21"/>
      <w14:ligatures w14:val="none"/>
    </w:rPr>
  </w:style>
  <w:style w:type="paragraph" w:customStyle="1" w:styleId="p9">
    <w:name w:val="p9"/>
    <w:basedOn w:val="Normal"/>
    <w:rsid w:val="008B732A"/>
    <w:pPr>
      <w:spacing w:after="0" w:line="240" w:lineRule="auto"/>
    </w:pPr>
    <w:rPr>
      <w:rFonts w:ascii="Courier" w:eastAsia="Times New Roman" w:hAnsi="Courier" w:cs="Courier"/>
      <w:color w:val="000000"/>
      <w:kern w:val="0"/>
      <w:sz w:val="21"/>
      <w:szCs w:val="21"/>
      <w14:ligatures w14:val="none"/>
    </w:rPr>
  </w:style>
  <w:style w:type="paragraph" w:customStyle="1" w:styleId="p10">
    <w:name w:val="p10"/>
    <w:basedOn w:val="Normal"/>
    <w:rsid w:val="008B732A"/>
    <w:pPr>
      <w:spacing w:before="180" w:after="0" w:line="240" w:lineRule="auto"/>
      <w:ind w:left="795" w:hanging="795"/>
    </w:pPr>
    <w:rPr>
      <w:rFonts w:ascii=".AppleSystemUIFont" w:eastAsia="Times New Roman" w:hAnsi=".AppleSystemUIFont" w:cs="Times New Roman"/>
      <w:color w:val="0E0E0E"/>
      <w:kern w:val="0"/>
      <w:sz w:val="21"/>
      <w:szCs w:val="21"/>
      <w14:ligatures w14:val="none"/>
    </w:rPr>
  </w:style>
  <w:style w:type="paragraph" w:customStyle="1" w:styleId="p11">
    <w:name w:val="p11"/>
    <w:basedOn w:val="Normal"/>
    <w:rsid w:val="008B732A"/>
    <w:pPr>
      <w:spacing w:before="180" w:after="0" w:line="240" w:lineRule="auto"/>
      <w:ind w:left="195" w:hanging="195"/>
    </w:pPr>
    <w:rPr>
      <w:rFonts w:ascii=".AppleSystemUIFontMonospaced" w:eastAsia="Times New Roman" w:hAnsi=".AppleSystemUIFontMonospaced" w:cs="Times New Roman"/>
      <w:color w:val="0E0E0E"/>
      <w:kern w:val="0"/>
      <w:sz w:val="21"/>
      <w:szCs w:val="21"/>
      <w14:ligatures w14:val="none"/>
    </w:rPr>
  </w:style>
  <w:style w:type="paragraph" w:customStyle="1" w:styleId="p12">
    <w:name w:val="p12"/>
    <w:basedOn w:val="Normal"/>
    <w:rsid w:val="008B732A"/>
    <w:pPr>
      <w:spacing w:before="180" w:after="0" w:line="240" w:lineRule="auto"/>
      <w:ind w:left="315" w:hanging="315"/>
    </w:pPr>
    <w:rPr>
      <w:rFonts w:ascii=".AppleSystemUIFont" w:eastAsia="Times New Roman" w:hAnsi=".AppleSystemUIFont" w:cs="Times New Roman"/>
      <w:color w:val="0E0E0E"/>
      <w:kern w:val="0"/>
      <w:sz w:val="21"/>
      <w:szCs w:val="21"/>
      <w14:ligatures w14:val="none"/>
    </w:rPr>
  </w:style>
  <w:style w:type="character" w:customStyle="1" w:styleId="s2">
    <w:name w:val="s2"/>
    <w:basedOn w:val="DefaultParagraphFont"/>
    <w:rsid w:val="008B732A"/>
    <w:rPr>
      <w:rFonts w:ascii=".AppleSystemUIFontMonospaced" w:hAnsi=".AppleSystemUIFontMonospaced" w:hint="default"/>
      <w:sz w:val="21"/>
      <w:szCs w:val="21"/>
    </w:rPr>
  </w:style>
  <w:style w:type="character" w:customStyle="1" w:styleId="s3">
    <w:name w:val="s3"/>
    <w:basedOn w:val="DefaultParagraphFont"/>
    <w:rsid w:val="008B732A"/>
    <w:rPr>
      <w:color w:val="97007E"/>
    </w:rPr>
  </w:style>
  <w:style w:type="character" w:customStyle="1" w:styleId="s4">
    <w:name w:val="s4"/>
    <w:basedOn w:val="DefaultParagraphFont"/>
    <w:rsid w:val="008B732A"/>
    <w:rPr>
      <w:rFonts w:ascii=".AppleSystemUIFont" w:hAnsi=".AppleSystemUIFont" w:hint="default"/>
      <w:sz w:val="21"/>
      <w:szCs w:val="21"/>
    </w:rPr>
  </w:style>
  <w:style w:type="character" w:customStyle="1" w:styleId="apple-tab-span">
    <w:name w:val="apple-tab-span"/>
    <w:basedOn w:val="DefaultParagraphFont"/>
    <w:rsid w:val="008B732A"/>
  </w:style>
  <w:style w:type="paragraph" w:styleId="Header">
    <w:name w:val="header"/>
    <w:basedOn w:val="Normal"/>
    <w:link w:val="HeaderChar"/>
    <w:uiPriority w:val="99"/>
    <w:unhideWhenUsed/>
    <w:rsid w:val="008B7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32A"/>
  </w:style>
  <w:style w:type="paragraph" w:styleId="Footer">
    <w:name w:val="footer"/>
    <w:basedOn w:val="Normal"/>
    <w:link w:val="FooterChar"/>
    <w:uiPriority w:val="99"/>
    <w:unhideWhenUsed/>
    <w:rsid w:val="008B7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32A"/>
  </w:style>
  <w:style w:type="character" w:styleId="Hyperlink">
    <w:name w:val="Hyperlink"/>
    <w:basedOn w:val="DefaultParagraphFont"/>
    <w:uiPriority w:val="99"/>
    <w:unhideWhenUsed/>
    <w:rsid w:val="00C14E92"/>
    <w:rPr>
      <w:color w:val="467886" w:themeColor="hyperlink"/>
      <w:u w:val="single"/>
    </w:rPr>
  </w:style>
  <w:style w:type="character" w:styleId="UnresolvedMention">
    <w:name w:val="Unresolved Mention"/>
    <w:basedOn w:val="DefaultParagraphFont"/>
    <w:uiPriority w:val="99"/>
    <w:rsid w:val="00C14E92"/>
    <w:rPr>
      <w:color w:val="605E5C"/>
      <w:shd w:val="clear" w:color="auto" w:fill="E1DFDD"/>
    </w:rPr>
  </w:style>
  <w:style w:type="paragraph" w:styleId="FootnoteText">
    <w:name w:val="footnote text"/>
    <w:basedOn w:val="Normal"/>
    <w:link w:val="FootnoteTextChar"/>
    <w:uiPriority w:val="99"/>
    <w:semiHidden/>
    <w:unhideWhenUsed/>
    <w:rsid w:val="00C14E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4E92"/>
    <w:rPr>
      <w:sz w:val="20"/>
      <w:szCs w:val="20"/>
    </w:rPr>
  </w:style>
  <w:style w:type="character" w:styleId="FootnoteReference">
    <w:name w:val="footnote reference"/>
    <w:basedOn w:val="DefaultParagraphFont"/>
    <w:uiPriority w:val="99"/>
    <w:semiHidden/>
    <w:unhideWhenUsed/>
    <w:rsid w:val="00C14E92"/>
    <w:rPr>
      <w:vertAlign w:val="superscript"/>
    </w:rPr>
  </w:style>
  <w:style w:type="character" w:customStyle="1" w:styleId="biblio-authors">
    <w:name w:val="biblio-authors"/>
    <w:basedOn w:val="DefaultParagraphFont"/>
    <w:rsid w:val="00C573AC"/>
  </w:style>
  <w:style w:type="character" w:customStyle="1" w:styleId="biblio-title">
    <w:name w:val="biblio-title"/>
    <w:basedOn w:val="DefaultParagraphFont"/>
    <w:rsid w:val="00C57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57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vin-deluca-polisci/newspaper_endorsements/tree/ma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6/73646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kevin.deluca@ya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F2BB-8ADD-0041-85F0-1DB04F71F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dc:creator>
  <cp:keywords/>
  <dc:description/>
  <cp:lastModifiedBy>DeLuca, Kevin</cp:lastModifiedBy>
  <cp:revision>27</cp:revision>
  <dcterms:created xsi:type="dcterms:W3CDTF">2025-01-09T15:24:00Z</dcterms:created>
  <dcterms:modified xsi:type="dcterms:W3CDTF">2026-02-25T16:02:00Z</dcterms:modified>
</cp:coreProperties>
</file>