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MF Framing Pilot - Full Recruitment - Panel 1 - Snapshot</w:t>
      </w:r>
    </w:p>
  </w:body>
  <w:body>
    <w:p>
      <w:pPr/>
    </w:p>
  </w:body>
  <w:body>
    <w:p>
      <w:pPr>
        <w:pStyle w:val="H2"/>
      </w:pPr>
      <w:r>
        <w:t>Survey Flow</w:t>
      </w:r>
    </w:p>
  </w:body>
  <w:body>
    <w:p>
      <w:pPr>
        <w:keepNext/>
        <w:pStyle w:val="SFGreen"/>
        <w:ind w:left="0"/>
      </w:pPr>
      <w:r>
        <w:t>EmbeddedData</w:t>
      </w:r>
    </w:p>
  </w:body>
  <w:body>
    <w:p>
      <w:pPr>
        <w:keepNext/>
        <w:pStyle w:val="SFGreen"/>
        <w:ind w:firstLine="400" w:left="0"/>
      </w:pPr>
      <w:r>
        <w:t>Random ID = ${rand://int/1000:9999}${rand://int/10000:99999}</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ay"/>
        <w:ind w:left="0"/>
      </w:pPr>
      <w:r>
        <w:t>Standard: SURVEY INSTRUCTION (1 Question)</w:t>
      </w:r>
    </w:p>
  </w:body>
  <w:body>
    <w:p>
      <w:pPr>
        <w:keepNext/>
        <w:pStyle w:val="SFGray"/>
        <w:ind w:left="0"/>
      </w:pPr>
      <w:r>
        <w:t>Standard: Block 14 (0 Questions)</w:t>
      </w:r>
    </w:p>
  </w:body>
  <w:body>
    <w:p>
      <w:pPr>
        <w:keepNext/>
        <w:pStyle w:val="SFGray"/>
        <w:ind w:left="0"/>
      </w:pPr>
      <w:r>
        <w:t>Standard: Instructions (5 Questions)</w:t>
      </w:r>
    </w:p>
  </w:body>
  <w:body>
    <w:p>
      <w:pPr>
        <w:keepNext/>
        <w:pStyle w:val="SFGray"/>
        <w:ind w:left="0"/>
      </w:pPr>
      <w:r>
        <w:t>Standard: P Frame N (5 Questions)</w:t>
      </w:r>
    </w:p>
  </w:body>
  <w:body>
    <w:p>
      <w:pPr>
        <w:keepNext/>
        <w:pStyle w:val="SFGray"/>
        <w:ind w:left="0"/>
      </w:pPr>
      <w:r>
        <w:t>Standard: P Frame C P (1 Question)</w:t>
      </w:r>
    </w:p>
  </w:body>
  <w:body>
    <w:p>
      <w:pPr>
        <w:keepNext/>
        <w:pStyle w:val="SFGray"/>
        <w:ind w:left="0"/>
      </w:pPr>
      <w:r>
        <w:t>Standard: P Frame P (5 Questions)</w:t>
      </w:r>
    </w:p>
  </w:body>
  <w:body>
    <w:p>
      <w:pPr>
        <w:keepNext/>
        <w:pStyle w:val="SFGray"/>
        <w:ind w:left="0"/>
      </w:pPr>
      <w:r>
        <w:t>Standard: F Frame N (7 Questions)</w:t>
      </w:r>
    </w:p>
  </w:body>
  <w:body>
    <w:p>
      <w:pPr>
        <w:keepNext/>
        <w:pStyle w:val="SFGray"/>
        <w:ind w:left="0"/>
      </w:pPr>
      <w:r>
        <w:t>Standard: F Frame C P (1 Question)</w:t>
      </w:r>
    </w:p>
  </w:body>
  <w:body>
    <w:p>
      <w:pPr>
        <w:keepNext/>
        <w:pStyle w:val="SFGray"/>
        <w:ind w:left="0"/>
      </w:pPr>
      <w:r>
        <w:t>Standard: F Frame P (3 Questions)</w:t>
      </w:r>
    </w:p>
  </w:body>
  <w:body>
    <w:p>
      <w:pPr>
        <w:keepNext/>
        <w:pStyle w:val="SFGray"/>
        <w:ind w:left="0"/>
      </w:pPr>
      <w:r>
        <w:t>Standard: Frame Check (5 Questions)</w:t>
      </w:r>
    </w:p>
  </w:body>
  <w:body>
    <w:p>
      <w:pPr>
        <w:keepNext/>
        <w:pStyle w:val="SFGray"/>
        <w:ind w:left="0"/>
      </w:pPr>
      <w:r>
        <w:t>Standard: UBI Pre-check (1 Question)</w:t>
      </w:r>
    </w:p>
  </w:body>
  <w:body>
    <w:p>
      <w:pPr>
        <w:keepNext/>
        <w:pStyle w:val="SFGray"/>
        <w:ind w:left="0"/>
      </w:pPr>
      <w:r>
        <w:t>Standard: UBI (2 Questions)</w:t>
      </w:r>
    </w:p>
  </w:body>
  <w:body>
    <w:p>
      <w:pPr>
        <w:keepNext/>
        <w:pStyle w:val="SFGray"/>
        <w:ind w:left="0"/>
      </w:pPr>
      <w:r>
        <w:t>Standard: Screener Validation (5 Questions)</w:t>
      </w:r>
    </w:p>
  </w:body>
  <w:body>
    <w:p>
      <w:pPr>
        <w:keepNext/>
        <w:pStyle w:val="SFGray"/>
        <w:ind w:left="0"/>
      </w:pPr>
      <w:r>
        <w:t>Standard: Close (3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SURVEY INSTRUCTION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PID Thank you for participating in our survey!</w:t>
      </w:r>
      <w:r>
        <w:rPr/>
        <w:br/>
      </w:r>
      <w:r>
        <w:rPr/>
        <w:br/>
      </w:r>
      <w:r>
        <w:rPr/>
        <w:br/>
      </w:r>
      <w:r>
        <w:rPr/>
        <w:t xml:space="preserve">The study will take approximately 3-4 minutes to complete.</w:t>
      </w:r>
      <w:r>
        <w:rPr/>
        <w:t xml:space="preserve"/>
      </w:r>
      <w:r>
        <w:rPr/>
        <w:br/>
      </w:r>
      <w:r>
        <w:rPr/>
        <w:br/>
      </w:r>
      <w:r>
        <w:rPr/>
        <w:br/>
      </w:r>
      <w:r>
        <w:rPr/>
        <w:t xml:space="preserve">Before you start, please switch off your phone, text / e-mail alerts, and other sources of distraction so you can focus on this study. </w:t>
      </w:r>
      <w:r>
        <w:rPr/>
        <w:t xml:space="preserve"/>
      </w:r>
      <w:r>
        <w:rPr/>
        <w:t xml:space="preserve"/>
      </w:r>
      <w:r>
        <w:rPr/>
        <w:t xml:space="preserve"/>
      </w:r>
      <w:r>
        <w:rPr/>
        <w:br/>
      </w:r>
      <w:r>
        <w:rPr/>
        <w:br/>
      </w:r>
      <w:r>
        <w:rPr/>
        <w:t xml:space="preserve"/>
      </w:r>
      <w:r>
        <w:rPr/>
        <w:br/>
      </w:r>
      <w:r>
        <w:rPr/>
        <w:t xml:space="preserve">Please enter or confirm your Prolific ID here:</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SURVEY INSTRUCTION</w:t>
      </w:r>
    </w:p>
  </w:body>
  <w:body>
    <w:p>
      <w:pPr>
        <w:pStyle w:val="BlockSeparator"/>
      </w:pPr>
    </w:p>
  </w:body>
  <w:body>
    <w:p>
      <w:pPr>
        <w:pStyle w:val="BlockStartLabel"/>
      </w:pPr>
      <w:r>
        <w:t>Start of Block: Block 14</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Q1A In the following task, we want you to answer a question after reading a brief description about a topic.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Q1B In the following task, we want you to read a story about a person’s trip to work.  While you are reading this story, please try to imagine yourself as the person reacting to what you see.  In order to give you enough time to read the selection, the advance button will appear after a few moments.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Q1C In the following task, we want you to read a story about a person’s trip to work.  While you are reading this story, please try to imagine yourself as the person reacting to what you see.  In order to give you enough time to read the selection, the advance button will appear after a few moments.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Q1D In the following task, we want you to read a story about a person’s trip to school.  While you are reading this story, please try to imagine yourself as the person reacting to what you see.  In order to give you enough time to read the selection, the advance button will appear after a few moments.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Q1E In the following task, we want you to read a story about a person’s trip to school.  While you are reading this story, please try to imagine yourself as the person reacting to what you see.  In order to give you enough time to read the selection, the advance button will appear after a few moments.</w:t>
      </w:r>
    </w:p>
  </w:body>
  <w:body>
    <w:p>
      <w:pPr/>
    </w:p>
  </w:body>
  <w:body>
    <w:p>
      <w:pPr>
        <w:pStyle w:val="BlockEndLabel"/>
      </w:pPr>
      <w:r>
        <w:t>End of Block: Instructions</w:t>
      </w:r>
    </w:p>
  </w:body>
  <w:body>
    <w:p>
      <w:pPr>
        <w:pStyle w:val="BlockSeparator"/>
      </w:pPr>
    </w:p>
  </w:body>
  <w:body>
    <w:p>
      <w:pPr>
        <w:pStyle w:val="BlockStartLabel"/>
      </w:pPr>
      <w:r>
        <w:t>Start of Block: P Frame N</w:t>
      </w: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Q2B-T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Q2B-N Every day I walk the same path to work. Unfortunately it is the least enjoyable part of my day. It’s just that there are so many of them and it sickens me to see all those people living in filth.</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t>Q2B-I</w:t>
      </w:r>
    </w:p>
  </w:body>
  <w:body>
    <w:p>
      <w:pPr>
        <w:keepNext/>
      </w:pPr>
      <w:r>
        <w:rPr>
          <w:noProof/>
        </w:rPr>
        <w:drawing>
          <wp:inline distT="0" distB="0" distL="0" distR="0">
            <wp:extent cx="5705475" cy="3476625"/>
            <wp:effectExtent l="0" t="0" r="0" b="0"/>
            <wp:docPr id="2" name="Graphic.php?IM=IM_3OYUrSKPlL4G8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3OYUrSKPlL4G8wB"/>
                    <pic:cNvPicPr/>
                  </pic:nvPicPr>
                  <pic:blipFill>
                    <a:blip r:embed="rId11"/>
                    <a:stretch>
                      <a:fillRect/>
                    </a:stretch>
                  </pic:blipFill>
                  <pic:spPr>
                    <a:xfrm>
                      <a:off x="0" y="0"/>
                      <a:ext cx="5705475" cy="3476625"/>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Q2B-N2 The smell of urine permeates the air as I walk by. I notice the flies buzzing off a half eaten sandwich one of them retrieves from the trash. I try not to stare too long out of fear one of them might notice me. I train my eyes forward and keep moving on. Only a few blocks more until I get to work.</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p>
      <w:pPr>
        <w:keepNext/>
        <w:pStyle w:val="QDisplayLogic"/>
        <w:ind w:firstLine="400"/>
      </w:pPr>
      <w:r>
        <w:t>Or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t>Q2B-I2</w:t>
      </w:r>
    </w:p>
  </w:body>
  <w:body>
    <w:p>
      <w:pPr>
        <w:keepNext/>
      </w:pPr>
      <w:r>
        <w:rPr>
          <w:noProof/>
        </w:rPr>
        <w:drawing>
          <wp:inline distT="0" distB="0" distL="0" distR="0">
            <wp:extent cx="5715000" cy="3209925"/>
            <wp:effectExtent l="0" t="0" r="0" b="0"/>
            <wp:docPr id="3" name="Graphic.php?IM=IM_6sCdI2LITAfM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6sCdI2LITAfMrE9"/>
                    <pic:cNvPicPr/>
                  </pic:nvPicPr>
                  <pic:blipFill>
                    <a:blip r:embed="rId12"/>
                    <a:stretch>
                      <a:fillRect/>
                    </a:stretch>
                  </pic:blipFill>
                  <pic:spPr>
                    <a:xfrm>
                      <a:off x="0" y="0"/>
                      <a:ext cx="5715000" cy="3209925"/>
                    </a:xfrm>
                    <a:prstGeom prst="rect">
                      <a:avLst/>
                    </a:prstGeom>
                  </pic:spPr>
                </pic:pic>
              </a:graphicData>
            </a:graphic>
          </wp:inline>
        </w:drawing>
      </w:r>
    </w:p>
  </w:body>
  <w:body>
    <w:p>
      <w:pPr/>
    </w:p>
  </w:body>
  <w:body>
    <w:p>
      <w:pPr>
        <w:pStyle w:val="BlockEndLabel"/>
      </w:pPr>
      <w:r>
        <w:t>End of Block: P Frame N</w:t>
      </w:r>
    </w:p>
  </w:body>
  <w:body>
    <w:p>
      <w:pPr>
        <w:pStyle w:val="BlockSeparator"/>
      </w:pPr>
    </w:p>
  </w:body>
  <w:body>
    <w:p>
      <w:pPr>
        <w:pStyle w:val="BlockStartLabel"/>
      </w:pPr>
      <w:r>
        <w:t>Start of Block: P Frame C P</w:t>
      </w: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Q2B-C For the next task, we want you to read the continuation of the story. While reading the story, please remember to try to imagine yourself as the person reacting to what you see.</w:t>
      </w:r>
    </w:p>
  </w:body>
  <w:body>
    <w:p>
      <w:pPr/>
    </w:p>
  </w:body>
  <w:body>
    <w:p>
      <w:pPr>
        <w:pStyle w:val="BlockEndLabel"/>
      </w:pPr>
      <w:r>
        <w:t>End of Block: P Frame C P</w:t>
      </w:r>
    </w:p>
  </w:body>
  <w:body>
    <w:p>
      <w:pPr>
        <w:pStyle w:val="BlockSeparator"/>
      </w:pPr>
    </w:p>
  </w:body>
  <w:body>
    <w:p>
      <w:pPr>
        <w:pStyle w:val="BlockStartLabel"/>
      </w:pPr>
      <w:r>
        <w:t>Start of Block: P Frame P</w:t>
      </w: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Q2C-T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Q2C-P It was then that I noticed a person up the street. A well-groomed man with clippers in his hand. He had with him a chair, a sponge, several buckets of clean water and lots of hygiene supplies.</w:t>
      </w:r>
      <w:r>
        <w:rPr/>
        <w:br/>
      </w:r>
      <w:r>
        <w:rPr/>
        <w:br/>
      </w:r>
      <w:r>
        <w:rPr/>
        <w:t xml:space="preserve"/>
      </w:r>
      <w:r>
        <w:rPr/>
        <w:br/>
      </w:r>
      <w:r>
        <w:rPr/>
        <w:t xml:space="preserve">He drew a cape around one of the vagrants as he sat the man onto the chair. The barber applied a sudsy lather to the man’s face. He shaved and cleansed the man. Then, he proceeded to cut the man's hair. He combed through the tangles as he clipped, and he clipped as he combed, and then, as if by miracle, a sharp-looking citizen began to appear.</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t>Q2C-I</w:t>
      </w:r>
    </w:p>
  </w:body>
  <w:body>
    <w:p>
      <w:pPr>
        <w:keepNext/>
      </w:pPr>
      <w:r>
        <w:rPr>
          <w:noProof/>
        </w:rPr>
        <w:drawing>
          <wp:inline distT="0" distB="0" distL="0" distR="0">
            <wp:extent cx="5715000" cy="4238625"/>
            <wp:effectExtent l="0" t="0" r="0" b="0"/>
            <wp:docPr id="4" name="Graphic.php?IM=IM_3fu6oAXAMcBC6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3fu6oAXAMcBC6O1"/>
                    <pic:cNvPicPr/>
                  </pic:nvPicPr>
                  <pic:blipFill>
                    <a:blip r:embed="rId13"/>
                    <a:stretch>
                      <a:fillRect/>
                    </a:stretch>
                  </pic:blipFill>
                  <pic:spPr>
                    <a:xfrm>
                      <a:off x="0" y="0"/>
                      <a:ext cx="5715000" cy="4238625"/>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Q2C-P2 The benevolent barber finished his work. He applied a clean gel to the hair and a refreshing lotion to the face. Then he presented the man his mobile device to see what he had become. There he was, a transformed gentleman smiling at his pure likeness with joy in his eyes. And when his eyes caught my own gaze I found myself smiling at him, too. </w:t>
      </w:r>
      <w:r>
        <w:rPr/>
        <w:br/>
      </w:r>
      <w:r>
        <w:rPr/>
        <w:br/>
      </w:r>
      <w:r>
        <w:rPr/>
        <w:t xml:space="preserve"/>
      </w:r>
      <w:r>
        <w:rPr/>
        <w:br/>
      </w:r>
      <w:r>
        <w:rPr/>
        <w:t xml:space="preserve">A line began to form as the others saw what was happening. An opportunity for a new start.</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t>Q2C-I2</w:t>
      </w:r>
    </w:p>
  </w:body>
  <w:body>
    <w:p>
      <w:pPr>
        <w:keepNext/>
      </w:pPr>
      <w:r>
        <w:rPr>
          <w:noProof/>
        </w:rPr>
        <w:drawing>
          <wp:inline distT="0" distB="0" distL="0" distR="0">
            <wp:extent cx="5705475" cy="3800475"/>
            <wp:effectExtent l="0" t="0" r="0" b="0"/>
            <wp:docPr id="5" name="Graphic.php?IM=IM_1ZlguTvVDUfdN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1ZlguTvVDUfdNWZ"/>
                    <pic:cNvPicPr/>
                  </pic:nvPicPr>
                  <pic:blipFill>
                    <a:blip r:embed="rId14"/>
                    <a:stretch>
                      <a:fillRect/>
                    </a:stretch>
                  </pic:blipFill>
                  <pic:spPr>
                    <a:xfrm>
                      <a:off x="0" y="0"/>
                      <a:ext cx="5705475" cy="3800475"/>
                    </a:xfrm>
                    <a:prstGeom prst="rect">
                      <a:avLst/>
                    </a:prstGeom>
                  </pic:spPr>
                </pic:pic>
              </a:graphicData>
            </a:graphic>
          </wp:inline>
        </w:drawing>
      </w:r>
    </w:p>
  </w:body>
  <w:body>
    <w:p>
      <w:pPr/>
    </w:p>
  </w:body>
  <w:body>
    <w:p>
      <w:pPr>
        <w:pStyle w:val="BlockEndLabel"/>
      </w:pPr>
      <w:r>
        <w:t>End of Block: P Frame P</w:t>
      </w:r>
    </w:p>
  </w:body>
  <w:body>
    <w:p>
      <w:pPr>
        <w:pStyle w:val="BlockSeparator"/>
      </w:pPr>
    </w:p>
  </w:body>
  <w:body>
    <w:p>
      <w:pPr>
        <w:pStyle w:val="BlockStartLabel"/>
      </w:pPr>
      <w:r>
        <w:t>Start of Block: F Frame N</w:t>
      </w: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Q2D-T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Q2D-N Boy I hate going to school when it gets cold outside. It’s not the cold weather - that part is fine. It’s that everyone brings out their winter coats. Not me though. I put off wearing mine longer than most. Anything to keep from wearing that scratchy old pea coat. My sister's hand-me down. </w:t>
      </w:r>
      <w:r>
        <w:rPr/>
        <w:br/>
      </w:r>
      <w:r>
        <w:rPr/>
        <w:t xml:space="preserve">My jean jacket looks pretty normal though. Just like everyone else’s. But the fancy coats with labels that say “Canada Goose” and “Moncler” don’t look like what I’ve got at all.  I really hate going to school when it’s cold outside.</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t>Q2D-I</w:t>
      </w:r>
    </w:p>
  </w:body>
  <w:body>
    <w:p>
      <w:pPr>
        <w:keepNext/>
      </w:pPr>
      <w:r>
        <w:rPr>
          <w:noProof/>
        </w:rPr>
        <w:drawing>
          <wp:inline distT="0" distB="0" distL="0" distR="0">
            <wp:extent cx="5715000" cy="3810000"/>
            <wp:effectExtent l="0" t="0" r="0" b="0"/>
            <wp:docPr id="6" name="Graphic.php?IM=IM_1TgsfsZpZez7Q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1TgsfsZpZez7Qt7"/>
                    <pic:cNvPicPr/>
                  </pic:nvPicPr>
                  <pic:blipFill>
                    <a:blip r:embed="rId15"/>
                    <a:stretch>
                      <a:fillRect/>
                    </a:stretch>
                  </pic:blipFill>
                  <pic:spPr>
                    <a:xfrm>
                      <a:off x="0" y="0"/>
                      <a:ext cx="5715000" cy="381000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Q-N2 </w:t>
      </w:r>
      <w:r>
        <w:rPr/>
        <w:br/>
      </w:r>
      <w:r>
        <w:rPr/>
        <w:t xml:space="preserve">I guess I feel like I don’t fit in when I wear my sister's hand-me down. The stares and people pointing. When everyone is in school uniform nobody realizes how poor our family is. I keep it going for a while though. Wearing the jean jacket. But it is getting really cold.</w:t>
      </w:r>
      <w:r>
        <w:rPr/>
        <w:br/>
      </w:r>
      <w:r>
        <w:rPr/>
        <w:t xml:space="preserve">Now it’s December and one day my teacher Mr. Eldrich stops me on my way out the door. “Riley, don’t you have something warmer to wear?”. I can put it off no longer.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t>Q-I2</w:t>
      </w:r>
    </w:p>
  </w:body>
  <w:body>
    <w:p>
      <w:pPr>
        <w:keepNext/>
      </w:pPr>
      <w:r>
        <w:rPr>
          <w:noProof/>
        </w:rPr>
        <w:drawing>
          <wp:inline distT="0" distB="0" distL="0" distR="0">
            <wp:extent cx="5715000" cy="3390900"/>
            <wp:effectExtent l="0" t="0" r="0" b="0"/>
            <wp:docPr id="7" name="Graphic.php?IM=IM_cBj4kNQw4zpR2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cBj4kNQw4zpR2SN"/>
                    <pic:cNvPicPr/>
                  </pic:nvPicPr>
                  <pic:blipFill>
                    <a:blip r:embed="rId16"/>
                    <a:stretch>
                      <a:fillRect/>
                    </a:stretch>
                  </pic:blipFill>
                  <pic:spPr>
                    <a:xfrm>
                      <a:off x="0" y="0"/>
                      <a:ext cx="5715000" cy="339090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Q-N3 </w:t>
      </w:r>
      <w:r>
        <w:rPr/>
        <w:br/>
      </w:r>
      <w:r>
        <w:rPr/>
        <w:t xml:space="preserve">The next day I show up with my old pea coat. And my worst fears come true. All the kids laughed when I walked by, or whispered whenever I was close. They treated me like I wasn’t a person. Like I didn’t belong. I was the same person I was yesterday but no one would sit next to me anymore. No one would choose me to be in their group. I couldn’t wait for class to be over. </w:t>
      </w:r>
      <w:r>
        <w:rPr/>
        <w:br/>
      </w:r>
      <w:r>
        <w:rPr/>
        <w:br/>
      </w:r>
      <w:r>
        <w:rPr/>
        <w:t xml:space="preserve"/>
      </w:r>
      <w:r>
        <w:rPr/>
        <w:br/>
      </w:r>
      <w:r>
        <w:rPr/>
        <w:t xml:space="preserve">My teacher Mr. Eldrich tried to stop me on my way out the door, but as soon as the bell rang I ran straight home, threw my coat off onto the lawn and burst through the front door in tears.</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p>
      <w:pPr>
        <w:keepNext/>
        <w:pStyle w:val="QDisplayLogic"/>
        <w:ind w:firstLine="400"/>
      </w:pPr>
      <w:r>
        <w:t>Or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t>Q2D-I3</w:t>
      </w:r>
    </w:p>
  </w:body>
  <w:body>
    <w:p>
      <w:pPr>
        <w:keepNext/>
      </w:pPr>
      <w:r>
        <w:rPr>
          <w:noProof/>
        </w:rPr>
        <w:drawing>
          <wp:inline distT="0" distB="0" distL="0" distR="0">
            <wp:extent cx="5705475" cy="3028950"/>
            <wp:effectExtent l="0" t="0" r="0" b="0"/>
            <wp:docPr id="8" name="Graphic.php?IM=IM_cTv5kkyaL95Uf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cTv5kkyaL95Uf5P"/>
                    <pic:cNvPicPr/>
                  </pic:nvPicPr>
                  <pic:blipFill>
                    <a:blip r:embed="rId17"/>
                    <a:stretch>
                      <a:fillRect/>
                    </a:stretch>
                  </pic:blipFill>
                  <pic:spPr>
                    <a:xfrm>
                      <a:off x="0" y="0"/>
                      <a:ext cx="5705475" cy="3028950"/>
                    </a:xfrm>
                    <a:prstGeom prst="rect">
                      <a:avLst/>
                    </a:prstGeom>
                  </pic:spPr>
                </pic:pic>
              </a:graphicData>
            </a:graphic>
          </wp:inline>
        </w:drawing>
      </w:r>
    </w:p>
  </w:body>
  <w:body>
    <w:p>
      <w:pPr/>
    </w:p>
  </w:body>
  <w:body>
    <w:p>
      <w:pPr>
        <w:pStyle w:val="BlockEndLabel"/>
      </w:pPr>
      <w:r>
        <w:t>End of Block: F Frame N</w:t>
      </w:r>
    </w:p>
  </w:body>
  <w:body>
    <w:p>
      <w:pPr>
        <w:pStyle w:val="BlockSeparator"/>
      </w:pPr>
    </w:p>
  </w:body>
  <w:body>
    <w:p>
      <w:pPr>
        <w:pStyle w:val="BlockStartLabel"/>
      </w:pPr>
      <w:r>
        <w:t>Start of Block: F Frame C P</w:t>
      </w: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Q2D-C For the next task, we want you to read the continuation of the story. While reading the story, please remember to try to imagine yourself as the person reacting to what you see.</w:t>
      </w:r>
    </w:p>
  </w:body>
  <w:body>
    <w:p>
      <w:pPr/>
    </w:p>
  </w:body>
  <w:body>
    <w:p>
      <w:pPr>
        <w:pStyle w:val="BlockEndLabel"/>
      </w:pPr>
      <w:r>
        <w:t>End of Block: F Frame C P</w:t>
      </w:r>
    </w:p>
  </w:body>
  <w:body>
    <w:p>
      <w:pPr>
        <w:pStyle w:val="BlockSeparator"/>
      </w:pPr>
    </w:p>
  </w:body>
  <w:body>
    <w:p>
      <w:pPr>
        <w:pStyle w:val="BlockStartLabel"/>
      </w:pPr>
      <w:r>
        <w:t>Start of Block: F Frame P</w:t>
      </w: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Q2E-T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Q2E-P A few weeks go by, and I am sitting alone in the kitchen with dinner when Mom walks through the door. “Hey, honey!” she said, “I got the oddest email from school today. Something about no longer allowing designer coats at the school?” My eyes widened. “Can I see that, Mom?”</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Q2E-I </w:t>
      </w:r>
      <w:r>
        <w:rPr/>
        <w:t xml:space="preserve"/>
      </w:r>
      <w:r>
        <w:rPr/>
        <w:t xml:space="preserve">Dear Parents, </w:t>
      </w:r>
      <w:r>
        <w:rPr>
          <w:b w:val="on"/>
        </w:rPr>
        <w:br/>
      </w:r>
      <w:r>
        <w:rPr/>
        <w:t xml:space="preserve">
</w:t>
      </w:r>
      <w:r>
        <w:rPr/>
        <w:t xml:space="preserve"/>
      </w:r>
      <w:r>
        <w:rPr/>
        <w:t xml:space="preserve">In an effort to promote equality among our students, we would like to ask that families refrain from allowing their children to wear designer brands to school. It has come to our attention that the prominence of these items (including Canada Goose, Moncler, and Pyrenex) is engendering an environment of social exclusion for students whose families may not be in a position to purchase such brands. We have also received several notifications from parents regarding repeated requests from their children to purchase these items; Thus we would like to alleviate undue pressure on parents, as well as students.</w:t>
      </w:r>
      <w:r>
        <w:rPr>
          <w:b w:val="on"/>
        </w:rPr>
        <w:br/>
      </w:r>
      <w:r>
        <w:rPr/>
        <w:t xml:space="preserve">
</w:t>
      </w:r>
      <w:r>
        <w:rPr/>
        <w:t xml:space="preserve"/>
      </w:r>
      <w:r>
        <w:rPr/>
        <w:t xml:space="preserve">We strive to foster an inclusive learning environment for our students. With this in mind, we appreciate your efforts in complying with this request. </w:t>
      </w:r>
      <w:r>
        <w:rPr>
          <w:b w:val="on"/>
        </w:rPr>
        <w:br/>
      </w:r>
      <w:r>
        <w:rPr/>
        <w:t xml:space="preserve">
</w:t>
      </w:r>
      <w:r>
        <w:rPr/>
        <w:t xml:space="preserve"/>
      </w:r>
      <w:r>
        <w:rPr/>
        <w:t xml:space="preserve">Sincerely,</w:t>
      </w:r>
      <w:r>
        <w:rPr/>
        <w:br/>
      </w:r>
      <w:r>
        <w:rPr/>
        <w:t xml:space="preserve">
</w:t>
      </w:r>
      <w:r>
        <w:rPr/>
        <w:t xml:space="preserve"/>
      </w:r>
      <w:r>
        <w:rPr/>
        <w:t xml:space="preserve">Olivia Davies</w:t>
      </w:r>
      <w:r>
        <w:rPr/>
        <w:t xml:space="preserve">
</w:t>
      </w:r>
      <w:r>
        <w:rPr/>
        <w:t xml:space="preserve"/>
      </w:r>
      <w:r>
        <w:rPr/>
        <w:t xml:space="preserve">Dean of Students</w:t>
      </w:r>
      <w:r>
        <w:rPr/>
        <w:t xml:space="preserve">
</w:t>
      </w:r>
      <w:r>
        <w:rPr/>
        <w:br/>
      </w:r>
      <w:r>
        <w:rPr/>
        <w:t xml:space="preserve">
 </w:t>
      </w:r>
    </w:p>
  </w:body>
  <w:body>
    <w:p>
      <w:pPr/>
    </w:p>
  </w:body>
  <w:body>
    <w:p>
      <w:pPr>
        <w:pStyle w:val="BlockEndLabel"/>
      </w:pPr>
      <w:r>
        <w:t>End of Block: F Frame P</w:t>
      </w:r>
    </w:p>
  </w:body>
  <w:body>
    <w:p>
      <w:pPr>
        <w:pStyle w:val="BlockSeparator"/>
      </w:pPr>
    </w:p>
  </w:body>
  <w:body>
    <w:p>
      <w:pPr>
        <w:pStyle w:val="BlockStartLabel"/>
      </w:pPr>
      <w:r>
        <w:t>Start of Block: Frame Check</w:t>
      </w: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FC-B Please describe your feelings about the story you just read.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(25)</w:t>
            </w:r>
          </w:p>
        </w:tc>
        <w:tc>
          <w:tcPr>
            <w:tcW w:w="1596" w:type="dxa"/>
          </w:tcPr>
          <w:p>
            <w:pPr>
              <w:pStyle w:val="Normal"/>
            </w:pPr>
            <w:r>
              <w:rPr/>
              <w:t xml:space="preserve">A little (26)</w:t>
            </w:r>
          </w:p>
        </w:tc>
        <w:tc>
          <w:tcPr>
            <w:tcW w:w="1596" w:type="dxa"/>
          </w:tcPr>
          <w:p>
            <w:pPr>
              <w:pStyle w:val="Normal"/>
            </w:pPr>
            <w:r>
              <w:rPr/>
              <w:t xml:space="preserve">A moderate amount (27)</w:t>
            </w:r>
          </w:p>
        </w:tc>
        <w:tc>
          <w:tcPr>
            <w:tcW w:w="1596" w:type="dxa"/>
          </w:tcPr>
          <w:p>
            <w:pPr>
              <w:pStyle w:val="Normal"/>
            </w:pPr>
            <w:r>
              <w:rPr/>
              <w:t xml:space="preserve">A lot (28)</w:t>
            </w:r>
          </w:p>
        </w:tc>
        <w:tc>
          <w:tcPr>
            <w:tcW w:w="1596" w:type="dxa"/>
          </w:tcPr>
          <w:p>
            <w:pPr>
              <w:pStyle w:val="Normal"/>
            </w:pPr>
            <w:r>
              <w:rPr/>
              <w:t xml:space="preserve">A great deal (29)</w:t>
            </w:r>
          </w:p>
        </w:tc>
      </w:tr>
      <w:tr>
        <w:tc>
          <w:tcPr>
            <w:tcW w:w="1596" w:type="dxa"/>
          </w:tcPr>
          <w:p>
            <w:pPr>
              <w:keepNext/>
              <w:pStyle w:val="Normal"/>
            </w:pPr>
            <w:r>
              <w:rPr/>
              <w:t xml:space="preserve">I could see myself as the person reacting to events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repulsed by the pictures and events told in the story.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injustice by the pictures and events told in the story.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work. While you are r... Is Displayed</w:t>
      </w:r>
    </w:p>
  </w:body>
  <w:body>
    <w:tbl>
      <w:tblPr>
        <w:tblStyle w:val="QQuestionIconTable"/>
        <w:tblW w:w="0" w:type="auto"/>
        <w:tblLook w:firstRow="true" w:lastRow="true" w:firstCol="true" w:lastCol="true"/>
      </w:tblPr>
      <w:tblGrid/>
    </w:tbl>
    <w:p/>
  </w:body>
  <w:body>
    <w:p>
      <w:pPr>
        <w:keepNext/>
      </w:pPr>
      <w:r>
        <w:rPr/>
        <w:t xml:space="preserve">FC-C Please describe your feelings about the story you just read.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(25)</w:t>
            </w:r>
          </w:p>
        </w:tc>
        <w:tc>
          <w:tcPr>
            <w:tcW w:w="1596" w:type="dxa"/>
          </w:tcPr>
          <w:p>
            <w:pPr>
              <w:pStyle w:val="Normal"/>
            </w:pPr>
            <w:r>
              <w:rPr/>
              <w:t xml:space="preserve">A little (26)</w:t>
            </w:r>
          </w:p>
        </w:tc>
        <w:tc>
          <w:tcPr>
            <w:tcW w:w="1596" w:type="dxa"/>
          </w:tcPr>
          <w:p>
            <w:pPr>
              <w:pStyle w:val="Normal"/>
            </w:pPr>
            <w:r>
              <w:rPr/>
              <w:t xml:space="preserve">A moderate amount (27)</w:t>
            </w:r>
          </w:p>
        </w:tc>
        <w:tc>
          <w:tcPr>
            <w:tcW w:w="1596" w:type="dxa"/>
          </w:tcPr>
          <w:p>
            <w:pPr>
              <w:pStyle w:val="Normal"/>
            </w:pPr>
            <w:r>
              <w:rPr/>
              <w:t xml:space="preserve">A lot (28)</w:t>
            </w:r>
          </w:p>
        </w:tc>
        <w:tc>
          <w:tcPr>
            <w:tcW w:w="1596" w:type="dxa"/>
          </w:tcPr>
          <w:p>
            <w:pPr>
              <w:pStyle w:val="Normal"/>
            </w:pPr>
            <w:r>
              <w:rPr/>
              <w:t xml:space="preserve">A great deal (29)</w:t>
            </w:r>
          </w:p>
        </w:tc>
      </w:tr>
      <w:tr>
        <w:tc>
          <w:tcPr>
            <w:tcW w:w="1596" w:type="dxa"/>
          </w:tcPr>
          <w:p>
            <w:pPr>
              <w:keepNext/>
              <w:pStyle w:val="Normal"/>
            </w:pPr>
            <w:r>
              <w:rPr/>
              <w:t xml:space="preserve">I could see myself as the person reacting to events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repulsed by the pictures and events told in the first part of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injustice by the pictures and events told in first part of the story.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relieved after reading the conclusion of the story.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FC-D Please describe your feelings about the story you just read.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(25)</w:t>
            </w:r>
          </w:p>
        </w:tc>
        <w:tc>
          <w:tcPr>
            <w:tcW w:w="1596" w:type="dxa"/>
          </w:tcPr>
          <w:p>
            <w:pPr>
              <w:pStyle w:val="Normal"/>
            </w:pPr>
            <w:r>
              <w:rPr/>
              <w:t xml:space="preserve">A little (26)</w:t>
            </w:r>
          </w:p>
        </w:tc>
        <w:tc>
          <w:tcPr>
            <w:tcW w:w="1596" w:type="dxa"/>
          </w:tcPr>
          <w:p>
            <w:pPr>
              <w:pStyle w:val="Normal"/>
            </w:pPr>
            <w:r>
              <w:rPr/>
              <w:t xml:space="preserve">A moderate amount (27)</w:t>
            </w:r>
          </w:p>
        </w:tc>
        <w:tc>
          <w:tcPr>
            <w:tcW w:w="1596" w:type="dxa"/>
          </w:tcPr>
          <w:p>
            <w:pPr>
              <w:pStyle w:val="Normal"/>
            </w:pPr>
            <w:r>
              <w:rPr/>
              <w:t xml:space="preserve">A lot (28)</w:t>
            </w:r>
          </w:p>
        </w:tc>
        <w:tc>
          <w:tcPr>
            <w:tcW w:w="1596" w:type="dxa"/>
          </w:tcPr>
          <w:p>
            <w:pPr>
              <w:pStyle w:val="Normal"/>
            </w:pPr>
            <w:r>
              <w:rPr/>
              <w:t xml:space="preserve">A great deal (29)</w:t>
            </w:r>
          </w:p>
        </w:tc>
      </w:tr>
      <w:tr>
        <w:tc>
          <w:tcPr>
            <w:tcW w:w="1596" w:type="dxa"/>
          </w:tcPr>
          <w:p>
            <w:pPr>
              <w:keepNext/>
              <w:pStyle w:val="Normal"/>
            </w:pPr>
            <w:r>
              <w:rPr/>
              <w:t xml:space="preserve">I could see myself as the person reacting to events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pain/sorrow by the pictures and events told in the story.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injustice by the pictures and events told in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read a story about a person’s trip to school. While you are... Is Displayed</w:t>
      </w:r>
    </w:p>
  </w:body>
  <w:body>
    <w:tbl>
      <w:tblPr>
        <w:tblStyle w:val="QQuestionIconTable"/>
        <w:tblW w:w="0" w:type="auto"/>
        <w:tblLook w:firstRow="true" w:lastRow="true" w:firstCol="true" w:lastCol="true"/>
      </w:tblPr>
      <w:tblGrid/>
    </w:tbl>
    <w:p/>
  </w:body>
  <w:body>
    <w:p>
      <w:pPr>
        <w:keepNext/>
      </w:pPr>
      <w:r>
        <w:rPr/>
        <w:t xml:space="preserve">FC-E Please describe your feelings about the story you just read.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(20)</w:t>
            </w:r>
          </w:p>
        </w:tc>
        <w:tc>
          <w:tcPr>
            <w:tcW w:w="1596" w:type="dxa"/>
          </w:tcPr>
          <w:p>
            <w:pPr>
              <w:pStyle w:val="Normal"/>
            </w:pPr>
            <w:r>
              <w:rPr/>
              <w:t xml:space="preserve">A little (21)</w:t>
            </w:r>
          </w:p>
        </w:tc>
        <w:tc>
          <w:tcPr>
            <w:tcW w:w="1596" w:type="dxa"/>
          </w:tcPr>
          <w:p>
            <w:pPr>
              <w:pStyle w:val="Normal"/>
            </w:pPr>
            <w:r>
              <w:rPr/>
              <w:t xml:space="preserve">A moderate amount (22)</w:t>
            </w:r>
          </w:p>
        </w:tc>
        <w:tc>
          <w:tcPr>
            <w:tcW w:w="1596" w:type="dxa"/>
          </w:tcPr>
          <w:p>
            <w:pPr>
              <w:pStyle w:val="Normal"/>
            </w:pPr>
            <w:r>
              <w:rPr/>
              <w:t xml:space="preserve">A lot (23)</w:t>
            </w:r>
          </w:p>
        </w:tc>
        <w:tc>
          <w:tcPr>
            <w:tcW w:w="1596" w:type="dxa"/>
          </w:tcPr>
          <w:p>
            <w:pPr>
              <w:pStyle w:val="Normal"/>
            </w:pPr>
            <w:r>
              <w:rPr/>
              <w:t xml:space="preserve">A great deal (24)</w:t>
            </w:r>
          </w:p>
        </w:tc>
      </w:tr>
      <w:tr>
        <w:tc>
          <w:tcPr>
            <w:tcW w:w="1596" w:type="dxa"/>
          </w:tcPr>
          <w:p>
            <w:pPr>
              <w:keepNext/>
              <w:pStyle w:val="Normal"/>
            </w:pPr>
            <w:r>
              <w:rPr/>
              <w:t xml:space="preserve">I could see myself as the person reacting to events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pain/sorrow by the pictures and events told in the first part of the story.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sense of injustice by the pictures and events told in first part of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relieved after reading the conclusion of the story.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the following task, we want you to answer a question after reading a brief description about a... Is Displayed</w:t>
      </w:r>
    </w:p>
  </w:body>
  <w:body>
    <w:tbl>
      <w:tblPr>
        <w:tblStyle w:val="QQuestionIconTable"/>
        <w:tblW w:w="0" w:type="auto"/>
        <w:tblLook w:firstRow="true" w:lastRow="true" w:firstCol="true" w:lastCol="true"/>
      </w:tblPr>
      <w:tblGrid/>
    </w:tbl>
    <w:p/>
  </w:body>
  <w:body>
    <w:p>
      <w:pPr>
        <w:keepNext/>
      </w:pPr>
      <w:r>
        <w:rPr/>
        <w:t xml:space="preserve">Q3-FC2 Briefly describe what made you feel this way. </w:t>
      </w:r>
    </w:p>
  </w:body>
  <w:body>
    <w:p>
      <w:pPr>
        <w:pStyle w:val="TextEntryLine"/>
        <w:ind w:firstLine="400"/>
      </w:pPr>
      <w:r>
        <w:t>________________________________________________________________</w:t>
      </w:r>
    </w:p>
  </w:body>
  <w:body>
    <w:p>
      <w:pPr/>
    </w:p>
  </w:body>
  <w:body>
    <w:p>
      <w:pPr>
        <w:pStyle w:val="BlockEndLabel"/>
      </w:pPr>
      <w:r>
        <w:t>End of Block: Frame Check</w:t>
      </w:r>
    </w:p>
  </w:body>
  <w:body>
    <w:p>
      <w:pPr>
        <w:pStyle w:val="BlockSeparator"/>
      </w:pPr>
    </w:p>
  </w:body>
  <w:body>
    <w:p>
      <w:pPr>
        <w:pStyle w:val="BlockStartLabel"/>
      </w:pPr>
      <w:r>
        <w:t>Start of Block: UBI Pre-check</w:t>
      </w:r>
    </w:p>
  </w:body>
  <w:body>
    <w:p>
      <w:pPr>
        <w:keepNext/>
        <w:pStyle w:val="QDisplayLogic"/>
      </w:pPr>
      <w:r>
        <w:t>Display This Question:</w:t>
      </w:r>
    </w:p>
  </w:body>
  <w:body>
    <w:p>
      <w:pPr>
        <w:keepNext/>
        <w:pStyle w:val="QDisplayLogic"/>
        <w:ind w:firstLine="400"/>
      </w:pPr>
      <w:r>
        <w:t>If  In the following task, we want you to answer a question after reading a brief description about a... Is Displayed</w:t>
      </w:r>
    </w:p>
  </w:body>
  <w:body>
    <w:tbl>
      <w:tblPr>
        <w:tblStyle w:val="QQuestionIconTable"/>
        <w:tblW w:w="0" w:type="auto"/>
        <w:tblLook w:firstRow="true" w:lastRow="true" w:firstCol="true" w:lastCol="true"/>
      </w:tblPr>
      <w:tblGrid/>
    </w:tbl>
    <w:p/>
  </w:body>
  <w:body>
    <w:p>
      <w:pPr>
        <w:keepNext/>
      </w:pPr>
      <w:r>
        <w:rPr/>
        <w:t xml:space="preserve">UBI-PRE In this next task, we want you to answer a question after reading a brief description about a topic.</w:t>
      </w:r>
    </w:p>
  </w:body>
  <w:body>
    <w:p>
      <w:pPr/>
    </w:p>
  </w:body>
  <w:body>
    <w:p>
      <w:pPr>
        <w:pStyle w:val="BlockEndLabel"/>
      </w:pPr>
      <w:r>
        <w:t>End of Block: UBI Pre-check</w:t>
      </w:r>
    </w:p>
  </w:body>
  <w:body>
    <w:p>
      <w:pPr>
        <w:pStyle w:val="BlockSeparator"/>
      </w:pPr>
    </w:p>
  </w:body>
  <w:body>
    <w:p>
      <w:pPr>
        <w:pStyle w:val="BlockStartLabel"/>
      </w:pPr>
      <w:r>
        <w:t>Start of Block: UBI</w:t>
      </w:r>
    </w:p>
  </w:body>
  <w:body>
    <w:tbl>
      <w:tblPr>
        <w:tblStyle w:val="QQuestionIconTable"/>
        <w:tblW w:w="0" w:type="auto"/>
        <w:tblLook w:firstRow="true" w:lastRow="true" w:firstCol="true" w:lastCol="true"/>
      </w:tblPr>
      <w:tblGrid/>
    </w:tbl>
    <w:p/>
  </w:body>
  <w:body>
    <w:p>
      <w:pPr>
        <w:keepNext/>
      </w:pPr>
      <w:r>
        <w:rPr/>
        <w:t xml:space="preserve">UBI-1 Universal basic income (UBI) is a model for providing all citizens of a country or other geographic area with a given sum of money, regardless of their income, resources or employment status. The purpose of the UBI is to prevent or reduce poverty and increase equality among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UBI-2 To what degree would you support the concept of Universal Basic Income?</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UBI</w:t>
      </w:r>
    </w:p>
  </w:body>
  <w:body>
    <w:p>
      <w:pPr>
        <w:pStyle w:val="BlockSeparator"/>
      </w:pPr>
    </w:p>
  </w:body>
  <w:body>
    <w:p>
      <w:pPr>
        <w:pStyle w:val="BlockStartLabel"/>
      </w:pPr>
      <w:r>
        <w:t>Start of Block: Screener Validation</w:t>
      </w:r>
    </w:p>
  </w:body>
  <w:body>
    <w:tbl>
      <w:tblPr>
        <w:tblStyle w:val="QQuestionIconTable"/>
        <w:tblW w:w="0" w:type="auto"/>
        <w:tblLook w:firstRow="true" w:lastRow="true" w:firstCol="true" w:lastCol="true"/>
      </w:tblPr>
      <w:tblGrid/>
    </w:tbl>
    <w:p/>
  </w:body>
  <w:body>
    <w:p>
      <w:pPr>
        <w:keepNext/>
      </w:pPr>
      <w:r>
        <w:rPr/>
        <w:t xml:space="preserve">D-Confirm Please confirm your pre-selection questions for 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w:t>
      </w:r>
    </w:p>
  </w:body>
  <w:body>
    <w:p>
      <w:pPr>
        <w:keepNext/>
        <w:pStyle w:val="ListParagraph"/>
        <w:numPr>
          <w:ilvl w:val="0"/>
          <w:numId w:val="4"/>
        </w:numPr>
      </w:pPr>
      <w:r>
        <w:rPr/>
        <w:t xml:space="preserve">Under 18  (29) </w:t>
      </w:r>
    </w:p>
  </w:body>
  <w:body>
    <w:p>
      <w:pPr>
        <w:keepNext/>
        <w:pStyle w:val="ListParagraph"/>
        <w:numPr>
          <w:ilvl w:val="0"/>
          <w:numId w:val="4"/>
        </w:numPr>
      </w:pPr>
      <w:r>
        <w:rPr/>
        <w:t xml:space="preserve">18 - 24  (30) </w:t>
      </w:r>
    </w:p>
  </w:body>
  <w:body>
    <w:p>
      <w:pPr>
        <w:keepNext/>
        <w:pStyle w:val="ListParagraph"/>
        <w:numPr>
          <w:ilvl w:val="0"/>
          <w:numId w:val="4"/>
        </w:numPr>
      </w:pPr>
      <w:r>
        <w:rPr/>
        <w:t xml:space="preserve">25 - 34  (31) </w:t>
      </w:r>
    </w:p>
  </w:body>
  <w:body>
    <w:p>
      <w:pPr>
        <w:keepNext/>
        <w:pStyle w:val="ListParagraph"/>
        <w:numPr>
          <w:ilvl w:val="0"/>
          <w:numId w:val="4"/>
        </w:numPr>
      </w:pPr>
      <w:r>
        <w:rPr/>
        <w:t xml:space="preserve">35 - 44  (32) </w:t>
      </w:r>
    </w:p>
  </w:body>
  <w:body>
    <w:p>
      <w:pPr>
        <w:keepNext/>
        <w:pStyle w:val="ListParagraph"/>
        <w:numPr>
          <w:ilvl w:val="0"/>
          <w:numId w:val="4"/>
        </w:numPr>
      </w:pPr>
      <w:r>
        <w:rPr/>
        <w:t xml:space="preserve">45 - 54  (33) </w:t>
      </w:r>
    </w:p>
  </w:body>
  <w:body>
    <w:p>
      <w:pPr>
        <w:keepNext/>
        <w:pStyle w:val="ListParagraph"/>
        <w:numPr>
          <w:ilvl w:val="0"/>
          <w:numId w:val="4"/>
        </w:numPr>
      </w:pPr>
      <w:r>
        <w:rPr/>
        <w:t xml:space="preserve">55 - 64  (34) </w:t>
      </w:r>
    </w:p>
  </w:body>
  <w:body>
    <w:p>
      <w:pPr>
        <w:keepNext/>
        <w:pStyle w:val="ListParagraph"/>
        <w:numPr>
          <w:ilvl w:val="0"/>
          <w:numId w:val="4"/>
        </w:numPr>
      </w:pPr>
      <w:r>
        <w:rPr/>
        <w:t xml:space="preserve">65 - 74  (35) </w:t>
      </w:r>
    </w:p>
  </w:body>
  <w:body>
    <w:p>
      <w:pPr>
        <w:keepNext/>
        <w:pStyle w:val="ListParagraph"/>
        <w:numPr>
          <w:ilvl w:val="0"/>
          <w:numId w:val="4"/>
        </w:numPr>
      </w:pPr>
      <w:r>
        <w:rPr/>
        <w:t xml:space="preserve">75 - 84  (36) </w:t>
      </w:r>
    </w:p>
  </w:body>
  <w:body>
    <w:p>
      <w:pPr>
        <w:keepNext/>
        <w:pStyle w:val="ListParagraph"/>
        <w:numPr>
          <w:ilvl w:val="0"/>
          <w:numId w:val="4"/>
        </w:numPr>
      </w:pPr>
      <w:r>
        <w:rPr/>
        <w:t xml:space="preserve">85 or older  (37)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 or the gender you identify with the most? </w:t>
      </w:r>
    </w:p>
  </w:body>
  <w:body>
    <w:p>
      <w:pPr>
        <w:keepNext/>
        <w:pStyle w:val="ListParagraph"/>
        <w:numPr>
          <w:ilvl w:val="0"/>
          <w:numId w:val="4"/>
        </w:numPr>
      </w:pPr>
      <w:r>
        <w:rPr/>
        <w:t xml:space="preserve">Male  (12) </w:t>
      </w:r>
    </w:p>
  </w:body>
  <w:body>
    <w:p>
      <w:pPr>
        <w:keepNext/>
        <w:pStyle w:val="ListParagraph"/>
        <w:numPr>
          <w:ilvl w:val="0"/>
          <w:numId w:val="4"/>
        </w:numPr>
      </w:pPr>
      <w:r>
        <w:rPr/>
        <w:t xml:space="preserve">Female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Urban Which of the following best describes the area where you live? </w:t>
      </w:r>
    </w:p>
  </w:body>
  <w:body>
    <w:p>
      <w:pPr>
        <w:keepNext/>
        <w:pStyle w:val="ListParagraph"/>
        <w:numPr>
          <w:ilvl w:val="0"/>
          <w:numId w:val="4"/>
        </w:numPr>
      </w:pPr>
      <w:r>
        <w:rPr/>
        <w:t xml:space="preserve">Urban  (21) </w:t>
      </w:r>
    </w:p>
  </w:body>
  <w:body>
    <w:p>
      <w:pPr>
        <w:keepNext/>
        <w:pStyle w:val="ListParagraph"/>
        <w:numPr>
          <w:ilvl w:val="0"/>
          <w:numId w:val="4"/>
        </w:numPr>
      </w:pPr>
      <w:r>
        <w:rPr/>
        <w:t xml:space="preserve">Suburban  (22) </w:t>
      </w:r>
    </w:p>
  </w:body>
  <w:body>
    <w:p>
      <w:pPr>
        <w:keepNext/>
        <w:pStyle w:val="ListParagraph"/>
        <w:numPr>
          <w:ilvl w:val="0"/>
          <w:numId w:val="4"/>
        </w:numPr>
      </w:pPr>
      <w:r>
        <w:rPr/>
        <w:t xml:space="preserve">Rural  (23)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PoliSpect On the following scale, please choose how you rate your political orientation.</w:t>
      </w:r>
    </w:p>
  </w:body>
  <w:body>
    <w:p>
      <w:pPr>
        <w:keepNext/>
        <w:pStyle w:val="ListParagraph"/>
        <w:numPr>
          <w:ilvl w:val="0"/>
          <w:numId w:val="4"/>
        </w:numPr>
      </w:pPr>
      <w:r>
        <w:rPr/>
        <w:t xml:space="preserve">Very Liberal  (119) </w:t>
      </w:r>
    </w:p>
  </w:body>
  <w:body>
    <w:p>
      <w:pPr>
        <w:keepNext/>
        <w:pStyle w:val="ListParagraph"/>
        <w:numPr>
          <w:ilvl w:val="0"/>
          <w:numId w:val="4"/>
        </w:numPr>
      </w:pPr>
      <w:r>
        <w:rPr/>
        <w:t xml:space="preserve">Liberal  (120) </w:t>
      </w:r>
    </w:p>
  </w:body>
  <w:body>
    <w:p>
      <w:pPr>
        <w:keepNext/>
        <w:pStyle w:val="ListParagraph"/>
        <w:numPr>
          <w:ilvl w:val="0"/>
          <w:numId w:val="4"/>
        </w:numPr>
      </w:pPr>
      <w:r>
        <w:rPr/>
        <w:t xml:space="preserve">Lean Liberal  (121) </w:t>
      </w:r>
    </w:p>
  </w:body>
  <w:body>
    <w:p>
      <w:pPr>
        <w:keepNext/>
        <w:pStyle w:val="ListParagraph"/>
        <w:numPr>
          <w:ilvl w:val="0"/>
          <w:numId w:val="4"/>
        </w:numPr>
      </w:pPr>
      <w:r>
        <w:rPr/>
        <w:t xml:space="preserve">Moderate  (122) </w:t>
      </w:r>
    </w:p>
  </w:body>
  <w:body>
    <w:p>
      <w:pPr>
        <w:keepNext/>
        <w:pStyle w:val="ListParagraph"/>
        <w:numPr>
          <w:ilvl w:val="0"/>
          <w:numId w:val="4"/>
        </w:numPr>
      </w:pPr>
      <w:r>
        <w:rPr/>
        <w:t xml:space="preserve">Lean Conservative  (123) </w:t>
      </w:r>
    </w:p>
  </w:body>
  <w:body>
    <w:p>
      <w:pPr>
        <w:keepNext/>
        <w:pStyle w:val="ListParagraph"/>
        <w:numPr>
          <w:ilvl w:val="0"/>
          <w:numId w:val="4"/>
        </w:numPr>
      </w:pPr>
      <w:r>
        <w:rPr/>
        <w:t xml:space="preserve">Conservative  (124) </w:t>
      </w:r>
    </w:p>
  </w:body>
  <w:body>
    <w:p>
      <w:pPr>
        <w:keepNext/>
        <w:pStyle w:val="ListParagraph"/>
        <w:numPr>
          <w:ilvl w:val="0"/>
          <w:numId w:val="4"/>
        </w:numPr>
      </w:pPr>
      <w:r>
        <w:rPr/>
        <w:t xml:space="preserve">Very Conservative  (125) </w:t>
      </w:r>
    </w:p>
  </w:body>
  <w:body>
    <w:p>
      <w:pPr/>
    </w:p>
  </w:body>
  <w:body>
    <w:p>
      <w:pPr>
        <w:pStyle w:val="BlockEndLabel"/>
      </w:pPr>
      <w:r>
        <w:t>End of Block: Screener Validation</w:t>
      </w:r>
    </w:p>
  </w:body>
  <w:body>
    <w:p>
      <w:pPr>
        <w:pStyle w:val="BlockSeparator"/>
      </w:pPr>
    </w:p>
  </w:body>
  <w:body>
    <w:p>
      <w:pPr>
        <w:pStyle w:val="BlockStartLabel"/>
      </w:pPr>
      <w:r>
        <w:t>Start of Block: Close</w:t>
      </w:r>
    </w:p>
  </w:body>
  <w:body>
    <w:tbl>
      <w:tblPr>
        <w:tblStyle w:val="QQuestionIconTable"/>
        <w:tblW w:w="0" w:type="auto"/>
        <w:tblLook w:firstRow="true" w:lastRow="true" w:firstCol="true" w:lastCol="true"/>
      </w:tblPr>
      <w:tblGrid/>
    </w:tbl>
    <w:p/>
  </w:body>
  <w:body>
    <w:p>
      <w:pPr>
        <w:keepNext/>
      </w:pPr>
      <w:r>
        <w:rPr/>
        <w:t xml:space="preserve">UBI-F Thank you for participating in our survey.</w:t>
      </w:r>
      <w:r>
        <w:rPr/>
        <w:br/>
      </w:r>
      <w:r>
        <w:rPr/>
        <w:br/>
      </w:r>
      <w:r>
        <w:rPr/>
        <w:t xml:space="preserve"/>
      </w:r>
      <w:r>
        <w:rPr/>
        <w:br/>
      </w:r>
      <w:r>
        <w:rPr/>
        <w:t xml:space="preserve">To what degree were you familiar with Universal Basic Income  (UBI) before participating in this survey?</w:t>
      </w:r>
      <w:r>
        <w:rPr/>
        <w:t xml:space="preserve"/>
      </w:r>
    </w:p>
  </w:body>
  <w:body>
    <w:p>
      <w:pPr>
        <w:keepNext/>
        <w:pStyle w:val="ListParagraph"/>
        <w:numPr>
          <w:ilvl w:val="0"/>
          <w:numId w:val="4"/>
        </w:numPr>
      </w:pPr>
      <w:r>
        <w:rPr/>
        <w:t xml:space="preserve">Extremely familiar  (21) </w:t>
      </w:r>
    </w:p>
  </w:body>
  <w:body>
    <w:p>
      <w:pPr>
        <w:keepNext/>
        <w:pStyle w:val="ListParagraph"/>
        <w:numPr>
          <w:ilvl w:val="0"/>
          <w:numId w:val="4"/>
        </w:numPr>
      </w:pPr>
      <w:r>
        <w:rPr/>
        <w:t xml:space="preserve">Very familiar  (22) </w:t>
      </w:r>
    </w:p>
  </w:body>
  <w:body>
    <w:p>
      <w:pPr>
        <w:keepNext/>
        <w:pStyle w:val="ListParagraph"/>
        <w:numPr>
          <w:ilvl w:val="0"/>
          <w:numId w:val="4"/>
        </w:numPr>
      </w:pPr>
      <w:r>
        <w:rPr/>
        <w:t xml:space="preserve">Moderately familiar  (23) </w:t>
      </w:r>
    </w:p>
  </w:body>
  <w:body>
    <w:p>
      <w:pPr>
        <w:keepNext/>
        <w:pStyle w:val="ListParagraph"/>
        <w:numPr>
          <w:ilvl w:val="0"/>
          <w:numId w:val="4"/>
        </w:numPr>
      </w:pPr>
      <w:r>
        <w:rPr/>
        <w:t xml:space="preserve">Slightly familiar  (24) </w:t>
      </w:r>
    </w:p>
  </w:body>
  <w:body>
    <w:p>
      <w:pPr>
        <w:keepNext/>
        <w:pStyle w:val="ListParagraph"/>
        <w:numPr>
          <w:ilvl w:val="0"/>
          <w:numId w:val="4"/>
        </w:numPr>
      </w:pPr>
      <w:r>
        <w:rPr/>
        <w:t xml:space="preserve">Not familiar at all  (25) </w:t>
      </w:r>
    </w:p>
  </w:body>
  <w:body>
    <w:p>
      <w:pPr/>
    </w:p>
  </w:body>
  <w:body>
    <w:p>
      <w:pPr>
        <w:pStyle w:val="QuestionSeparator"/>
      </w:pPr>
    </w:p>
  </w:body>
  <w:body>
    <w:p>
      <w:pPr>
        <w:keepNext/>
        <w:pStyle w:val="QDisplayLogic"/>
      </w:pPr>
      <w:r>
        <w:t>Display This Question:</w:t>
      </w:r>
    </w:p>
  </w:body>
  <w:body>
    <w:p>
      <w:pPr>
        <w:keepNext/>
        <w:pStyle w:val="QDisplayLogic"/>
        <w:ind w:firstLine="400"/>
      </w:pPr>
      <w:r>
        <w:t>If To what degree would you support the concept of Universal Basic Income? = 7</w:t>
      </w:r>
    </w:p>
  </w:body>
  <w:body>
    <w:p>
      <w:pPr>
        <w:keepNext/>
        <w:pStyle w:val="QDisplayLogic"/>
        <w:ind w:firstLine="400"/>
      </w:pPr>
      <w:r>
        <w:t>Or To what degree would you support the concept of Universal Basic Income? = 8</w:t>
      </w:r>
    </w:p>
  </w:body>
  <w:body>
    <w:p>
      <w:pPr>
        <w:keepNext/>
        <w:pStyle w:val="QDisplayLogic"/>
        <w:ind w:firstLine="400"/>
      </w:pPr>
      <w:r>
        <w:t>Or To what degree would you support the concept of Universal Basic Income? = 9</w:t>
      </w:r>
    </w:p>
  </w:body>
  <w:body>
    <w:p>
      <w:pPr>
        <w:keepNext/>
        <w:pStyle w:val="QDisplayLogic"/>
        <w:ind w:firstLine="400"/>
      </w:pPr>
      <w:r>
        <w:t>Or To what degree would you support the concept of Universal Basic Income? = 10</w:t>
      </w:r>
    </w:p>
  </w:body>
  <w:body>
    <w:tbl>
      <w:tblPr>
        <w:tblStyle w:val="QQuestionIconTable"/>
        <w:tblW w:w="0" w:type="auto"/>
        <w:tblLook w:firstRow="true" w:lastRow="true" w:firstCol="true" w:lastCol="true"/>
      </w:tblPr>
      <w:tblGrid/>
    </w:tbl>
    <w:p/>
  </w:body>
  <w:body>
    <w:p>
      <w:pPr>
        <w:keepNext/>
      </w:pPr>
      <w:r>
        <w:rPr/>
        <w:t xml:space="preserve">CR-F Would you like to send a letter to your congressional representative describing your support for Universal Basic Income ?</w:t>
      </w:r>
    </w:p>
  </w:body>
  <w:body>
    <w:p>
      <w:pPr>
        <w:keepNext/>
        <w:pStyle w:val="ListParagraph"/>
        <w:numPr>
          <w:ilvl w:val="0"/>
          <w:numId w:val="4"/>
        </w:numPr>
      </w:pPr>
      <w:r>
        <w:rPr/>
        <w:t xml:space="preserve">Definitely yes  (18) </w:t>
      </w:r>
    </w:p>
  </w:body>
  <w:body>
    <w:p>
      <w:pPr>
        <w:keepNext/>
        <w:pStyle w:val="ListParagraph"/>
        <w:numPr>
          <w:ilvl w:val="0"/>
          <w:numId w:val="4"/>
        </w:numPr>
      </w:pPr>
      <w:r>
        <w:rPr/>
        <w:t xml:space="preserve">Probably yes  (19) </w:t>
      </w:r>
    </w:p>
  </w:body>
  <w:body>
    <w:p>
      <w:pPr>
        <w:keepNext/>
        <w:pStyle w:val="ListParagraph"/>
        <w:numPr>
          <w:ilvl w:val="0"/>
          <w:numId w:val="4"/>
        </w:numPr>
      </w:pPr>
      <w:r>
        <w:rPr/>
        <w:t xml:space="preserve">Might or might not  (20) </w:t>
      </w:r>
    </w:p>
  </w:body>
  <w:body>
    <w:p>
      <w:pPr>
        <w:keepNext/>
        <w:pStyle w:val="ListParagraph"/>
        <w:numPr>
          <w:ilvl w:val="0"/>
          <w:numId w:val="4"/>
        </w:numPr>
      </w:pPr>
      <w:r>
        <w:rPr/>
        <w:t xml:space="preserve">Probably not  (21) </w:t>
      </w:r>
    </w:p>
  </w:body>
  <w:body>
    <w:p>
      <w:pPr>
        <w:keepNext/>
        <w:pStyle w:val="ListParagraph"/>
        <w:numPr>
          <w:ilvl w:val="0"/>
          <w:numId w:val="4"/>
        </w:numPr>
      </w:pPr>
      <w:r>
        <w:rPr/>
        <w:t xml:space="preserve">Definitely not  (22) </w:t>
      </w:r>
    </w:p>
  </w:body>
  <w:body>
    <w:p>
      <w:pPr/>
    </w:p>
  </w:body>
  <w:body>
    <w:p>
      <w:pPr>
        <w:pStyle w:val="QuestionSeparator"/>
      </w:pPr>
    </w:p>
  </w:body>
  <w:body>
    <w:p>
      <w:pPr>
        <w:keepNext/>
        <w:pStyle w:val="QDisplayLogic"/>
      </w:pPr>
      <w:r>
        <w:t>Display This Question:</w:t>
      </w:r>
    </w:p>
  </w:body>
  <w:body>
    <w:p>
      <w:pPr>
        <w:keepNext/>
        <w:pStyle w:val="QDisplayLogic"/>
        <w:ind w:firstLine="400"/>
      </w:pPr>
      <w:r>
        <w:t>If To what degree would you support the concept of Universal Basic Income? = 0</w:t>
      </w:r>
    </w:p>
  </w:body>
  <w:body>
    <w:p>
      <w:pPr>
        <w:keepNext/>
        <w:pStyle w:val="QDisplayLogic"/>
        <w:ind w:firstLine="400"/>
      </w:pPr>
      <w:r>
        <w:t>Or To what degree would you support the concept of Universal Basic Income? = 1</w:t>
      </w:r>
    </w:p>
  </w:body>
  <w:body>
    <w:p>
      <w:pPr>
        <w:keepNext/>
        <w:pStyle w:val="QDisplayLogic"/>
        <w:ind w:firstLine="400"/>
      </w:pPr>
      <w:r>
        <w:t>Or To what degree would you support the concept of Universal Basic Income? = 2</w:t>
      </w:r>
    </w:p>
  </w:body>
  <w:body>
    <w:p>
      <w:pPr>
        <w:keepNext/>
        <w:pStyle w:val="QDisplayLogic"/>
        <w:ind w:firstLine="400"/>
      </w:pPr>
      <w:r>
        <w:t>Or To what degree would you support the concept of Universal Basic Income? = 3</w:t>
      </w:r>
    </w:p>
  </w:body>
  <w:body>
    <w:tbl>
      <w:tblPr>
        <w:tblStyle w:val="QQuestionIconTable"/>
        <w:tblW w:w="0" w:type="auto"/>
        <w:tblLook w:firstRow="true" w:lastRow="true" w:firstCol="true" w:lastCol="true"/>
      </w:tblPr>
      <w:tblGrid/>
    </w:tbl>
    <w:p/>
  </w:body>
  <w:body>
    <w:p>
      <w:pPr>
        <w:keepNext/>
      </w:pPr>
      <w:r>
        <w:rPr/>
        <w:t xml:space="preserve">CR-A Would you like to send a letter to your congressional representative describing your position against Universal Basic Income?</w:t>
      </w:r>
    </w:p>
  </w:body>
  <w:body>
    <w:p>
      <w:pPr>
        <w:keepNext/>
        <w:pStyle w:val="ListParagraph"/>
        <w:numPr>
          <w:ilvl w:val="0"/>
          <w:numId w:val="4"/>
        </w:numPr>
      </w:pPr>
      <w:r>
        <w:rPr/>
        <w:t xml:space="preserve">Definitely yes  (11) </w:t>
      </w:r>
    </w:p>
  </w:body>
  <w:body>
    <w:p>
      <w:pPr>
        <w:keepNext/>
        <w:pStyle w:val="ListParagraph"/>
        <w:numPr>
          <w:ilvl w:val="0"/>
          <w:numId w:val="4"/>
        </w:numPr>
      </w:pPr>
      <w:r>
        <w:rPr/>
        <w:t xml:space="preserve">Probably yes  (12) </w:t>
      </w:r>
    </w:p>
  </w:body>
  <w:body>
    <w:p>
      <w:pPr>
        <w:keepNext/>
        <w:pStyle w:val="ListParagraph"/>
        <w:numPr>
          <w:ilvl w:val="0"/>
          <w:numId w:val="4"/>
        </w:numPr>
      </w:pPr>
      <w:r>
        <w:rPr/>
        <w:t xml:space="preserve">Might or might not  (13) </w:t>
      </w:r>
    </w:p>
  </w:body>
  <w:body>
    <w:p>
      <w:pPr>
        <w:keepNext/>
        <w:pStyle w:val="ListParagraph"/>
        <w:numPr>
          <w:ilvl w:val="0"/>
          <w:numId w:val="4"/>
        </w:numPr>
      </w:pPr>
      <w:r>
        <w:rPr/>
        <w:t xml:space="preserve">Probably not  (14) </w:t>
      </w:r>
    </w:p>
  </w:body>
  <w:body>
    <w:p>
      <w:pPr>
        <w:keepNext/>
        <w:pStyle w:val="ListParagraph"/>
        <w:numPr>
          <w:ilvl w:val="0"/>
          <w:numId w:val="4"/>
        </w:numPr>
      </w:pPr>
      <w:r>
        <w:rPr/>
        <w:t xml:space="preserve">Definitely not  (15) </w:t>
      </w:r>
    </w:p>
  </w:body>
  <w:body>
    <w:p>
      <w:pPr/>
    </w:p>
  </w:body>
  <w:body>
    <w:p>
      <w:pPr>
        <w:pStyle w:val="BlockEndLabel"/>
      </w:pPr>
      <w:r>
        <w:t>End of Block: Close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 Framing Pilot - Full Recruitment - Panel 1 - Snapshot</dc:title>
  <dc:subject/>
  <dc:creator>Qualtrics</dc:creator>
  <cp:keywords/>
  <dc:description/>
  <cp:lastModifiedBy>Qualtrics</cp:lastModifiedBy>
  <cp:revision>1</cp:revision>
  <dcterms:created xsi:type="dcterms:W3CDTF">2019-12-07T04:38:56Z</dcterms:created>
  <dcterms:modified xsi:type="dcterms:W3CDTF">2019-12-07T04:38:56Z</dcterms:modified>
</cp:coreProperties>
</file>